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7CC143C1"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w:t>
            </w:r>
            <w:r w:rsidR="00FF5406">
              <w:t>1.0.0</w:t>
            </w:r>
            <w:r>
              <w:t xml:space="preserve"> </w:t>
            </w:r>
            <w:r>
              <w:rPr>
                <w:sz w:val="32"/>
              </w:rPr>
              <w:t>(2024-0</w:t>
            </w:r>
            <w:r w:rsidR="00997827">
              <w:rPr>
                <w:sz w:val="32"/>
              </w:rPr>
              <w:t>9</w:t>
            </w:r>
            <w:r>
              <w:rPr>
                <w:sz w:val="32"/>
              </w:rPr>
              <w:t>)</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6515317"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30.25pt;height:75.15pt" o:ole="">
                  <v:imagedata r:id="rId11" o:title=""/>
                </v:shape>
                <o:OLEObject Type="Embed" ProgID="Word.Picture.8" ShapeID="_x0000_i1026" DrawAspect="Content" ObjectID="_1786515318"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7D17F6E9" w14:textId="6392ED09" w:rsidR="00656EBE"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56EBE">
        <w:rPr>
          <w:noProof/>
        </w:rPr>
        <w:t>Foreword</w:t>
      </w:r>
      <w:r w:rsidR="00656EBE">
        <w:rPr>
          <w:noProof/>
        </w:rPr>
        <w:tab/>
      </w:r>
      <w:r w:rsidR="00656EBE">
        <w:rPr>
          <w:noProof/>
        </w:rPr>
        <w:fldChar w:fldCharType="begin"/>
      </w:r>
      <w:r w:rsidR="00656EBE">
        <w:rPr>
          <w:noProof/>
        </w:rPr>
        <w:instrText xml:space="preserve"> PAGEREF _Toc175766682 \h </w:instrText>
      </w:r>
      <w:r w:rsidR="00656EBE">
        <w:rPr>
          <w:noProof/>
        </w:rPr>
      </w:r>
      <w:r w:rsidR="00656EBE">
        <w:rPr>
          <w:noProof/>
        </w:rPr>
        <w:fldChar w:fldCharType="separate"/>
      </w:r>
      <w:r w:rsidR="00656EBE">
        <w:rPr>
          <w:noProof/>
        </w:rPr>
        <w:t>5</w:t>
      </w:r>
      <w:r w:rsidR="00656EBE">
        <w:rPr>
          <w:noProof/>
        </w:rPr>
        <w:fldChar w:fldCharType="end"/>
      </w:r>
    </w:p>
    <w:p w14:paraId="1B683CB6" w14:textId="1B8150D9" w:rsidR="00656EBE" w:rsidRDefault="00656EBE">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_Toc175766683 \h </w:instrText>
      </w:r>
      <w:r>
        <w:rPr>
          <w:noProof/>
        </w:rPr>
      </w:r>
      <w:r>
        <w:rPr>
          <w:noProof/>
        </w:rPr>
        <w:fldChar w:fldCharType="separate"/>
      </w:r>
      <w:r>
        <w:rPr>
          <w:noProof/>
        </w:rPr>
        <w:t>6</w:t>
      </w:r>
      <w:r>
        <w:rPr>
          <w:noProof/>
        </w:rPr>
        <w:fldChar w:fldCharType="end"/>
      </w:r>
    </w:p>
    <w:p w14:paraId="08EDD389" w14:textId="205016B6" w:rsidR="00656EBE" w:rsidRDefault="00656EBE">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_Toc175766684 \h </w:instrText>
      </w:r>
      <w:r>
        <w:rPr>
          <w:noProof/>
        </w:rPr>
      </w:r>
      <w:r>
        <w:rPr>
          <w:noProof/>
        </w:rPr>
        <w:fldChar w:fldCharType="separate"/>
      </w:r>
      <w:r>
        <w:rPr>
          <w:noProof/>
        </w:rPr>
        <w:t>7</w:t>
      </w:r>
      <w:r>
        <w:rPr>
          <w:noProof/>
        </w:rPr>
        <w:fldChar w:fldCharType="end"/>
      </w:r>
    </w:p>
    <w:p w14:paraId="26D8D1D6" w14:textId="638DB229" w:rsidR="00656EBE" w:rsidRDefault="00656EBE">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_Toc175766685 \h </w:instrText>
      </w:r>
      <w:r>
        <w:rPr>
          <w:noProof/>
        </w:rPr>
      </w:r>
      <w:r>
        <w:rPr>
          <w:noProof/>
        </w:rPr>
        <w:fldChar w:fldCharType="separate"/>
      </w:r>
      <w:r>
        <w:rPr>
          <w:noProof/>
        </w:rPr>
        <w:t>7</w:t>
      </w:r>
      <w:r>
        <w:rPr>
          <w:noProof/>
        </w:rPr>
        <w:fldChar w:fldCharType="end"/>
      </w:r>
    </w:p>
    <w:p w14:paraId="66F6D8E1" w14:textId="5FFC9220" w:rsidR="00656EBE" w:rsidRDefault="00656EBE">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_Toc175766686 \h </w:instrText>
      </w:r>
      <w:r>
        <w:rPr>
          <w:noProof/>
        </w:rPr>
      </w:r>
      <w:r>
        <w:rPr>
          <w:noProof/>
        </w:rPr>
        <w:fldChar w:fldCharType="separate"/>
      </w:r>
      <w:r>
        <w:rPr>
          <w:noProof/>
        </w:rPr>
        <w:t>8</w:t>
      </w:r>
      <w:r>
        <w:rPr>
          <w:noProof/>
        </w:rPr>
        <w:fldChar w:fldCharType="end"/>
      </w:r>
    </w:p>
    <w:p w14:paraId="26EB1D49" w14:textId="0965C37C" w:rsidR="00656EBE" w:rsidRDefault="00656EBE">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_Toc175766687 \h </w:instrText>
      </w:r>
      <w:r>
        <w:rPr>
          <w:noProof/>
        </w:rPr>
      </w:r>
      <w:r>
        <w:rPr>
          <w:noProof/>
        </w:rPr>
        <w:fldChar w:fldCharType="separate"/>
      </w:r>
      <w:r>
        <w:rPr>
          <w:noProof/>
        </w:rPr>
        <w:t>8</w:t>
      </w:r>
      <w:r>
        <w:rPr>
          <w:noProof/>
        </w:rPr>
        <w:fldChar w:fldCharType="end"/>
      </w:r>
    </w:p>
    <w:p w14:paraId="24CF426D" w14:textId="7428F1CF" w:rsidR="00656EBE" w:rsidRDefault="00656EBE">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_Toc175766688 \h </w:instrText>
      </w:r>
      <w:r>
        <w:rPr>
          <w:noProof/>
        </w:rPr>
      </w:r>
      <w:r>
        <w:rPr>
          <w:noProof/>
        </w:rPr>
        <w:fldChar w:fldCharType="separate"/>
      </w:r>
      <w:r>
        <w:rPr>
          <w:noProof/>
        </w:rPr>
        <w:t>8</w:t>
      </w:r>
      <w:r>
        <w:rPr>
          <w:noProof/>
        </w:rPr>
        <w:fldChar w:fldCharType="end"/>
      </w:r>
    </w:p>
    <w:p w14:paraId="3E341F52" w14:textId="66ED6F3E" w:rsidR="00656EBE" w:rsidRDefault="00656EBE">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_Toc175766689 \h </w:instrText>
      </w:r>
      <w:r>
        <w:rPr>
          <w:noProof/>
        </w:rPr>
      </w:r>
      <w:r>
        <w:rPr>
          <w:noProof/>
        </w:rPr>
        <w:fldChar w:fldCharType="separate"/>
      </w:r>
      <w:r>
        <w:rPr>
          <w:noProof/>
        </w:rPr>
        <w:t>8</w:t>
      </w:r>
      <w:r>
        <w:rPr>
          <w:noProof/>
        </w:rPr>
        <w:fldChar w:fldCharType="end"/>
      </w:r>
    </w:p>
    <w:p w14:paraId="70A270D1" w14:textId="6D1227FF" w:rsidR="00656EBE" w:rsidRDefault="00656EBE">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_Toc175766690 \h </w:instrText>
      </w:r>
      <w:r>
        <w:rPr>
          <w:noProof/>
        </w:rPr>
      </w:r>
      <w:r>
        <w:rPr>
          <w:noProof/>
        </w:rPr>
        <w:fldChar w:fldCharType="separate"/>
      </w:r>
      <w:r>
        <w:rPr>
          <w:noProof/>
        </w:rPr>
        <w:t>9</w:t>
      </w:r>
      <w:r>
        <w:rPr>
          <w:noProof/>
        </w:rPr>
        <w:fldChar w:fldCharType="end"/>
      </w:r>
    </w:p>
    <w:p w14:paraId="22CEEE93" w14:textId="560086EA" w:rsidR="00656EBE" w:rsidRDefault="00656EBE">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_Toc175766691 \h </w:instrText>
      </w:r>
      <w:r>
        <w:rPr>
          <w:noProof/>
        </w:rPr>
      </w:r>
      <w:r>
        <w:rPr>
          <w:noProof/>
        </w:rPr>
        <w:fldChar w:fldCharType="separate"/>
      </w:r>
      <w:r>
        <w:rPr>
          <w:noProof/>
        </w:rPr>
        <w:t>9</w:t>
      </w:r>
      <w:r>
        <w:rPr>
          <w:noProof/>
        </w:rPr>
        <w:fldChar w:fldCharType="end"/>
      </w:r>
    </w:p>
    <w:p w14:paraId="77A33F90" w14:textId="5EDE9241" w:rsidR="00656EBE" w:rsidRDefault="00656EBE">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scenarios and assumptions</w:t>
      </w:r>
      <w:r>
        <w:rPr>
          <w:noProof/>
        </w:rPr>
        <w:tab/>
      </w:r>
      <w:r>
        <w:rPr>
          <w:noProof/>
        </w:rPr>
        <w:fldChar w:fldCharType="begin"/>
      </w:r>
      <w:r>
        <w:rPr>
          <w:noProof/>
        </w:rPr>
        <w:instrText xml:space="preserve"> PAGEREF _Toc175766692 \h </w:instrText>
      </w:r>
      <w:r>
        <w:rPr>
          <w:noProof/>
        </w:rPr>
      </w:r>
      <w:r>
        <w:rPr>
          <w:noProof/>
        </w:rPr>
        <w:fldChar w:fldCharType="separate"/>
      </w:r>
      <w:r>
        <w:rPr>
          <w:noProof/>
        </w:rPr>
        <w:t>10</w:t>
      </w:r>
      <w:r>
        <w:rPr>
          <w:noProof/>
        </w:rPr>
        <w:fldChar w:fldCharType="end"/>
      </w:r>
    </w:p>
    <w:p w14:paraId="4CCA6010" w14:textId="66E5F73D" w:rsidR="00656EBE" w:rsidRDefault="00656EBE">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Evaluation scenarios</w:t>
      </w:r>
      <w:r>
        <w:rPr>
          <w:noProof/>
        </w:rPr>
        <w:tab/>
      </w:r>
      <w:r>
        <w:rPr>
          <w:noProof/>
        </w:rPr>
        <w:fldChar w:fldCharType="begin"/>
      </w:r>
      <w:r>
        <w:rPr>
          <w:noProof/>
        </w:rPr>
        <w:instrText xml:space="preserve"> PAGEREF _Toc175766693 \h </w:instrText>
      </w:r>
      <w:r>
        <w:rPr>
          <w:noProof/>
        </w:rPr>
      </w:r>
      <w:r>
        <w:rPr>
          <w:noProof/>
        </w:rPr>
        <w:fldChar w:fldCharType="separate"/>
      </w:r>
      <w:r>
        <w:rPr>
          <w:noProof/>
        </w:rPr>
        <w:t>10</w:t>
      </w:r>
      <w:r>
        <w:rPr>
          <w:noProof/>
        </w:rPr>
        <w:fldChar w:fldCharType="end"/>
      </w:r>
    </w:p>
    <w:p w14:paraId="0AD41D42" w14:textId="3269F43D" w:rsidR="00656EBE" w:rsidRDefault="00656EBE">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_Toc175766694 \h </w:instrText>
      </w:r>
      <w:r>
        <w:rPr>
          <w:noProof/>
        </w:rPr>
      </w:r>
      <w:r>
        <w:rPr>
          <w:noProof/>
        </w:rPr>
        <w:fldChar w:fldCharType="separate"/>
      </w:r>
      <w:r>
        <w:rPr>
          <w:noProof/>
        </w:rPr>
        <w:t>13</w:t>
      </w:r>
      <w:r>
        <w:rPr>
          <w:noProof/>
        </w:rPr>
        <w:fldChar w:fldCharType="end"/>
      </w:r>
    </w:p>
    <w:p w14:paraId="06731F7B" w14:textId="648499A0" w:rsidR="00656EBE" w:rsidRDefault="00656EBE">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w:t>
      </w:r>
      <w:r>
        <w:rPr>
          <w:noProof/>
        </w:rPr>
        <w:tab/>
      </w:r>
      <w:r>
        <w:rPr>
          <w:noProof/>
        </w:rPr>
        <w:fldChar w:fldCharType="begin"/>
      </w:r>
      <w:r>
        <w:rPr>
          <w:noProof/>
        </w:rPr>
        <w:instrText xml:space="preserve"> PAGEREF _Toc175766695 \h </w:instrText>
      </w:r>
      <w:r>
        <w:rPr>
          <w:noProof/>
        </w:rPr>
      </w:r>
      <w:r>
        <w:rPr>
          <w:noProof/>
        </w:rPr>
        <w:fldChar w:fldCharType="separate"/>
      </w:r>
      <w:r>
        <w:rPr>
          <w:noProof/>
        </w:rPr>
        <w:t>17</w:t>
      </w:r>
      <w:r>
        <w:rPr>
          <w:noProof/>
        </w:rPr>
        <w:fldChar w:fldCharType="end"/>
      </w:r>
    </w:p>
    <w:p w14:paraId="098B757F" w14:textId="15057A84" w:rsidR="00656EBE" w:rsidRDefault="00656EBE">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Receiver sensitivity</w:t>
      </w:r>
      <w:r>
        <w:rPr>
          <w:noProof/>
        </w:rPr>
        <w:tab/>
      </w:r>
      <w:r>
        <w:rPr>
          <w:noProof/>
        </w:rPr>
        <w:fldChar w:fldCharType="begin"/>
      </w:r>
      <w:r>
        <w:rPr>
          <w:noProof/>
        </w:rPr>
        <w:instrText xml:space="preserve"> PAGEREF _Toc175766696 \h </w:instrText>
      </w:r>
      <w:r>
        <w:rPr>
          <w:noProof/>
        </w:rPr>
      </w:r>
      <w:r>
        <w:rPr>
          <w:noProof/>
        </w:rPr>
        <w:fldChar w:fldCharType="separate"/>
      </w:r>
      <w:r>
        <w:rPr>
          <w:noProof/>
        </w:rPr>
        <w:t>17</w:t>
      </w:r>
      <w:r>
        <w:rPr>
          <w:noProof/>
        </w:rPr>
        <w:fldChar w:fldCharType="end"/>
      </w:r>
    </w:p>
    <w:p w14:paraId="46274B60" w14:textId="6736BCB8" w:rsidR="00656EBE" w:rsidRDefault="00656EBE">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_Toc175766697 \h </w:instrText>
      </w:r>
      <w:r>
        <w:rPr>
          <w:noProof/>
        </w:rPr>
      </w:r>
      <w:r>
        <w:rPr>
          <w:noProof/>
        </w:rPr>
        <w:fldChar w:fldCharType="separate"/>
      </w:r>
      <w:r>
        <w:rPr>
          <w:noProof/>
        </w:rPr>
        <w:t>17</w:t>
      </w:r>
      <w:r>
        <w:rPr>
          <w:noProof/>
        </w:rPr>
        <w:fldChar w:fldCharType="end"/>
      </w:r>
    </w:p>
    <w:p w14:paraId="6C836B3A" w14:textId="665A7C94" w:rsidR="00656EBE" w:rsidRDefault="00656EBE">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R2D waveform generation</w:t>
      </w:r>
      <w:r>
        <w:rPr>
          <w:noProof/>
        </w:rPr>
        <w:tab/>
      </w:r>
      <w:r>
        <w:rPr>
          <w:noProof/>
        </w:rPr>
        <w:fldChar w:fldCharType="begin"/>
      </w:r>
      <w:r>
        <w:rPr>
          <w:noProof/>
        </w:rPr>
        <w:instrText xml:space="preserve"> PAGEREF _Toc175766698 \h </w:instrText>
      </w:r>
      <w:r>
        <w:rPr>
          <w:noProof/>
        </w:rPr>
      </w:r>
      <w:r>
        <w:rPr>
          <w:noProof/>
        </w:rPr>
        <w:fldChar w:fldCharType="separate"/>
      </w:r>
      <w:r>
        <w:rPr>
          <w:noProof/>
        </w:rPr>
        <w:t>23</w:t>
      </w:r>
      <w:r>
        <w:rPr>
          <w:noProof/>
        </w:rPr>
        <w:fldChar w:fldCharType="end"/>
      </w:r>
    </w:p>
    <w:p w14:paraId="08B5899C" w14:textId="14F22405" w:rsidR="00656EBE" w:rsidRDefault="00656EBE">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_Toc175766699 \h </w:instrText>
      </w:r>
      <w:r>
        <w:rPr>
          <w:noProof/>
        </w:rPr>
      </w:r>
      <w:r>
        <w:rPr>
          <w:noProof/>
        </w:rPr>
        <w:fldChar w:fldCharType="separate"/>
      </w:r>
      <w:r>
        <w:rPr>
          <w:noProof/>
        </w:rPr>
        <w:t>23</w:t>
      </w:r>
      <w:r>
        <w:rPr>
          <w:noProof/>
        </w:rPr>
        <w:fldChar w:fldCharType="end"/>
      </w:r>
    </w:p>
    <w:p w14:paraId="376CCAC3" w14:textId="576911E9" w:rsidR="00656EBE" w:rsidRDefault="00656EBE">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296F26">
        <w:rPr>
          <w:i/>
          <w:iCs/>
          <w:noProof/>
        </w:rPr>
        <w:t>µ</w:t>
      </w:r>
      <w:r>
        <w:rPr>
          <w:noProof/>
        </w:rPr>
        <w:t>W devices (Device 1)</w:t>
      </w:r>
      <w:r>
        <w:rPr>
          <w:noProof/>
        </w:rPr>
        <w:tab/>
      </w:r>
      <w:r>
        <w:rPr>
          <w:noProof/>
        </w:rPr>
        <w:fldChar w:fldCharType="begin"/>
      </w:r>
      <w:r>
        <w:rPr>
          <w:noProof/>
        </w:rPr>
        <w:instrText xml:space="preserve"> PAGEREF _Toc175766700 \h </w:instrText>
      </w:r>
      <w:r>
        <w:rPr>
          <w:noProof/>
        </w:rPr>
      </w:r>
      <w:r>
        <w:rPr>
          <w:noProof/>
        </w:rPr>
        <w:fldChar w:fldCharType="separate"/>
      </w:r>
      <w:r>
        <w:rPr>
          <w:noProof/>
        </w:rPr>
        <w:t>23</w:t>
      </w:r>
      <w:r>
        <w:rPr>
          <w:noProof/>
        </w:rPr>
        <w:fldChar w:fldCharType="end"/>
      </w:r>
    </w:p>
    <w:p w14:paraId="63AB714E" w14:textId="6367A2E5" w:rsidR="00656EBE" w:rsidRDefault="00656EBE">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sidRPr="00296F26">
        <w:rPr>
          <w:rFonts w:cs="Arial" w:hint="eastAsia"/>
          <w:noProof/>
        </w:rPr>
        <w:t>≤</w:t>
      </w:r>
      <w:r>
        <w:rPr>
          <w:noProof/>
        </w:rPr>
        <w:t xml:space="preserve">a few hundred </w:t>
      </w:r>
      <w:r w:rsidRPr="00296F26">
        <w:rPr>
          <w:rFonts w:cs="Arial"/>
          <w:noProof/>
        </w:rPr>
        <w:t>µ</w:t>
      </w:r>
      <w:r>
        <w:rPr>
          <w:noProof/>
        </w:rPr>
        <w:t>W devices (Device 2)</w:t>
      </w:r>
      <w:r>
        <w:rPr>
          <w:noProof/>
        </w:rPr>
        <w:tab/>
      </w:r>
      <w:r>
        <w:rPr>
          <w:noProof/>
        </w:rPr>
        <w:fldChar w:fldCharType="begin"/>
      </w:r>
      <w:r>
        <w:rPr>
          <w:noProof/>
        </w:rPr>
        <w:instrText xml:space="preserve"> PAGEREF _Toc175766701 \h </w:instrText>
      </w:r>
      <w:r>
        <w:rPr>
          <w:noProof/>
        </w:rPr>
      </w:r>
      <w:r>
        <w:rPr>
          <w:noProof/>
        </w:rPr>
        <w:fldChar w:fldCharType="separate"/>
      </w:r>
      <w:r>
        <w:rPr>
          <w:noProof/>
        </w:rPr>
        <w:t>24</w:t>
      </w:r>
      <w:r>
        <w:rPr>
          <w:noProof/>
        </w:rPr>
        <w:fldChar w:fldCharType="end"/>
      </w:r>
    </w:p>
    <w:p w14:paraId="4326AEB4" w14:textId="69CD9B4A" w:rsidR="00656EBE" w:rsidRDefault="00656EBE">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_Toc175766702 \h </w:instrText>
      </w:r>
      <w:r>
        <w:rPr>
          <w:noProof/>
        </w:rPr>
      </w:r>
      <w:r>
        <w:rPr>
          <w:noProof/>
        </w:rPr>
        <w:fldChar w:fldCharType="separate"/>
      </w:r>
      <w:r>
        <w:rPr>
          <w:noProof/>
        </w:rPr>
        <w:t>24</w:t>
      </w:r>
      <w:r>
        <w:rPr>
          <w:noProof/>
        </w:rPr>
        <w:fldChar w:fldCharType="end"/>
      </w:r>
    </w:p>
    <w:p w14:paraId="3E090269" w14:textId="1D8AE69B" w:rsidR="00656EBE" w:rsidRDefault="00656EBE">
      <w:pPr>
        <w:pStyle w:val="TOC4"/>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Reflection amplifier</w:t>
      </w:r>
      <w:r>
        <w:rPr>
          <w:noProof/>
        </w:rPr>
        <w:tab/>
      </w:r>
      <w:r>
        <w:rPr>
          <w:noProof/>
        </w:rPr>
        <w:fldChar w:fldCharType="begin"/>
      </w:r>
      <w:r>
        <w:rPr>
          <w:noProof/>
        </w:rPr>
        <w:instrText xml:space="preserve"> PAGEREF _Toc175766703 \h </w:instrText>
      </w:r>
      <w:r>
        <w:rPr>
          <w:noProof/>
        </w:rPr>
      </w:r>
      <w:r>
        <w:rPr>
          <w:noProof/>
        </w:rPr>
        <w:fldChar w:fldCharType="separate"/>
      </w:r>
      <w:r>
        <w:rPr>
          <w:noProof/>
        </w:rPr>
        <w:t>25</w:t>
      </w:r>
      <w:r>
        <w:rPr>
          <w:noProof/>
        </w:rPr>
        <w:fldChar w:fldCharType="end"/>
      </w:r>
    </w:p>
    <w:p w14:paraId="7AAE59DF" w14:textId="30C8EC11" w:rsidR="00656EBE" w:rsidRDefault="00656EBE">
      <w:pPr>
        <w:pStyle w:val="TOC4"/>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Large frequency shifter</w:t>
      </w:r>
      <w:r>
        <w:rPr>
          <w:noProof/>
        </w:rPr>
        <w:tab/>
      </w:r>
      <w:r>
        <w:rPr>
          <w:noProof/>
        </w:rPr>
        <w:fldChar w:fldCharType="begin"/>
      </w:r>
      <w:r>
        <w:rPr>
          <w:noProof/>
        </w:rPr>
        <w:instrText xml:space="preserve"> PAGEREF _Toc175766704 \h </w:instrText>
      </w:r>
      <w:r>
        <w:rPr>
          <w:noProof/>
        </w:rPr>
      </w:r>
      <w:r>
        <w:rPr>
          <w:noProof/>
        </w:rPr>
        <w:fldChar w:fldCharType="separate"/>
      </w:r>
      <w:r>
        <w:rPr>
          <w:noProof/>
        </w:rPr>
        <w:t>26</w:t>
      </w:r>
      <w:r>
        <w:rPr>
          <w:noProof/>
        </w:rPr>
        <w:fldChar w:fldCharType="end"/>
      </w:r>
    </w:p>
    <w:p w14:paraId="0DBAB727" w14:textId="6FC6B744" w:rsidR="00656EBE" w:rsidRDefault="00656EBE">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_Toc175766705 \h </w:instrText>
      </w:r>
      <w:r>
        <w:rPr>
          <w:noProof/>
        </w:rPr>
      </w:r>
      <w:r>
        <w:rPr>
          <w:noProof/>
        </w:rPr>
        <w:fldChar w:fldCharType="separate"/>
      </w:r>
      <w:r>
        <w:rPr>
          <w:noProof/>
        </w:rPr>
        <w:t>26</w:t>
      </w:r>
      <w:r>
        <w:rPr>
          <w:noProof/>
        </w:rPr>
        <w:fldChar w:fldCharType="end"/>
      </w:r>
    </w:p>
    <w:p w14:paraId="4F10FF73" w14:textId="08C742F4" w:rsidR="00656EBE" w:rsidRDefault="00656EBE">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RF envelope detector receiver</w:t>
      </w:r>
      <w:r>
        <w:rPr>
          <w:noProof/>
        </w:rPr>
        <w:tab/>
      </w:r>
      <w:r>
        <w:rPr>
          <w:noProof/>
        </w:rPr>
        <w:fldChar w:fldCharType="begin"/>
      </w:r>
      <w:r>
        <w:rPr>
          <w:noProof/>
        </w:rPr>
        <w:instrText xml:space="preserve"> PAGEREF _Toc175766706 \h </w:instrText>
      </w:r>
      <w:r>
        <w:rPr>
          <w:noProof/>
        </w:rPr>
      </w:r>
      <w:r>
        <w:rPr>
          <w:noProof/>
        </w:rPr>
        <w:fldChar w:fldCharType="separate"/>
      </w:r>
      <w:r>
        <w:rPr>
          <w:noProof/>
        </w:rPr>
        <w:t>26</w:t>
      </w:r>
      <w:r>
        <w:rPr>
          <w:noProof/>
        </w:rPr>
        <w:fldChar w:fldCharType="end"/>
      </w:r>
    </w:p>
    <w:p w14:paraId="5A24C607" w14:textId="1393A4B4" w:rsidR="00656EBE" w:rsidRDefault="00656EBE">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IF envelope detector receiver</w:t>
      </w:r>
      <w:r>
        <w:rPr>
          <w:noProof/>
        </w:rPr>
        <w:tab/>
      </w:r>
      <w:r>
        <w:rPr>
          <w:noProof/>
        </w:rPr>
        <w:fldChar w:fldCharType="begin"/>
      </w:r>
      <w:r>
        <w:rPr>
          <w:noProof/>
        </w:rPr>
        <w:instrText xml:space="preserve"> PAGEREF _Toc175766707 \h </w:instrText>
      </w:r>
      <w:r>
        <w:rPr>
          <w:noProof/>
        </w:rPr>
      </w:r>
      <w:r>
        <w:rPr>
          <w:noProof/>
        </w:rPr>
        <w:fldChar w:fldCharType="separate"/>
      </w:r>
      <w:r>
        <w:rPr>
          <w:noProof/>
        </w:rPr>
        <w:t>28</w:t>
      </w:r>
      <w:r>
        <w:rPr>
          <w:noProof/>
        </w:rPr>
        <w:fldChar w:fldCharType="end"/>
      </w:r>
    </w:p>
    <w:p w14:paraId="4FCDDFEC" w14:textId="64C9798C" w:rsidR="00656EBE" w:rsidRDefault="00656EBE">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ZIF receiver</w:t>
      </w:r>
      <w:r>
        <w:rPr>
          <w:noProof/>
        </w:rPr>
        <w:tab/>
      </w:r>
      <w:r>
        <w:rPr>
          <w:noProof/>
        </w:rPr>
        <w:fldChar w:fldCharType="begin"/>
      </w:r>
      <w:r>
        <w:rPr>
          <w:noProof/>
        </w:rPr>
        <w:instrText xml:space="preserve"> PAGEREF _Toc175766708 \h </w:instrText>
      </w:r>
      <w:r>
        <w:rPr>
          <w:noProof/>
        </w:rPr>
      </w:r>
      <w:r>
        <w:rPr>
          <w:noProof/>
        </w:rPr>
        <w:fldChar w:fldCharType="separate"/>
      </w:r>
      <w:r>
        <w:rPr>
          <w:noProof/>
        </w:rPr>
        <w:t>30</w:t>
      </w:r>
      <w:r>
        <w:rPr>
          <w:noProof/>
        </w:rPr>
        <w:fldChar w:fldCharType="end"/>
      </w:r>
    </w:p>
    <w:p w14:paraId="2814315C" w14:textId="37D9DE2D" w:rsidR="00656EBE" w:rsidRDefault="00656EBE">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Clock(s)</w:t>
      </w:r>
      <w:r>
        <w:rPr>
          <w:noProof/>
        </w:rPr>
        <w:tab/>
      </w:r>
      <w:r>
        <w:rPr>
          <w:noProof/>
        </w:rPr>
        <w:fldChar w:fldCharType="begin"/>
      </w:r>
      <w:r>
        <w:rPr>
          <w:noProof/>
        </w:rPr>
        <w:instrText xml:space="preserve"> PAGEREF _Toc175766709 \h </w:instrText>
      </w:r>
      <w:r>
        <w:rPr>
          <w:noProof/>
        </w:rPr>
      </w:r>
      <w:r>
        <w:rPr>
          <w:noProof/>
        </w:rPr>
        <w:fldChar w:fldCharType="separate"/>
      </w:r>
      <w:r>
        <w:rPr>
          <w:noProof/>
        </w:rPr>
        <w:t>31</w:t>
      </w:r>
      <w:r>
        <w:rPr>
          <w:noProof/>
        </w:rPr>
        <w:fldChar w:fldCharType="end"/>
      </w:r>
    </w:p>
    <w:p w14:paraId="29B65AFC" w14:textId="05D62342" w:rsidR="00656EBE" w:rsidRDefault="00656EBE">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_Toc175766710 \h </w:instrText>
      </w:r>
      <w:r>
        <w:rPr>
          <w:noProof/>
        </w:rPr>
      </w:r>
      <w:r>
        <w:rPr>
          <w:noProof/>
        </w:rPr>
        <w:fldChar w:fldCharType="separate"/>
      </w:r>
      <w:r>
        <w:rPr>
          <w:noProof/>
        </w:rPr>
        <w:t>32</w:t>
      </w:r>
      <w:r>
        <w:rPr>
          <w:noProof/>
        </w:rPr>
        <w:fldChar w:fldCharType="end"/>
      </w:r>
    </w:p>
    <w:p w14:paraId="53CD30BD" w14:textId="3219A26B" w:rsidR="00656EBE" w:rsidRDefault="00656EBE">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_Toc175766711 \h </w:instrText>
      </w:r>
      <w:r>
        <w:rPr>
          <w:noProof/>
        </w:rPr>
      </w:r>
      <w:r>
        <w:rPr>
          <w:noProof/>
        </w:rPr>
        <w:fldChar w:fldCharType="separate"/>
      </w:r>
      <w:r>
        <w:rPr>
          <w:noProof/>
        </w:rPr>
        <w:t>32</w:t>
      </w:r>
      <w:r>
        <w:rPr>
          <w:noProof/>
        </w:rPr>
        <w:fldChar w:fldCharType="end"/>
      </w:r>
    </w:p>
    <w:p w14:paraId="01D3AF89" w14:textId="2B97F77F" w:rsidR="00656EBE" w:rsidRDefault="00656EBE">
      <w:pPr>
        <w:pStyle w:val="TOC3"/>
        <w:rPr>
          <w:rFonts w:asciiTheme="minorHAnsi" w:hAnsiTheme="minorHAnsi" w:cstheme="minorBidi"/>
          <w:noProof/>
          <w:sz w:val="22"/>
          <w:szCs w:val="22"/>
          <w:lang w:val="en-US" w:eastAsia="zh-CN"/>
        </w:rPr>
      </w:pPr>
      <w:r>
        <w:rPr>
          <w:noProof/>
        </w:rPr>
        <w:t>6.1.0</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_Toc175766712 \h </w:instrText>
      </w:r>
      <w:r>
        <w:rPr>
          <w:noProof/>
        </w:rPr>
      </w:r>
      <w:r>
        <w:rPr>
          <w:noProof/>
        </w:rPr>
        <w:fldChar w:fldCharType="separate"/>
      </w:r>
      <w:r>
        <w:rPr>
          <w:noProof/>
        </w:rPr>
        <w:t>32</w:t>
      </w:r>
      <w:r>
        <w:rPr>
          <w:noProof/>
        </w:rPr>
        <w:fldChar w:fldCharType="end"/>
      </w:r>
    </w:p>
    <w:p w14:paraId="3101CB53" w14:textId="72F8E2C6" w:rsidR="00656EBE" w:rsidRDefault="00656EBE">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_Toc175766713 \h </w:instrText>
      </w:r>
      <w:r>
        <w:rPr>
          <w:noProof/>
        </w:rPr>
      </w:r>
      <w:r>
        <w:rPr>
          <w:noProof/>
        </w:rPr>
        <w:fldChar w:fldCharType="separate"/>
      </w:r>
      <w:r>
        <w:rPr>
          <w:noProof/>
        </w:rPr>
        <w:t>33</w:t>
      </w:r>
      <w:r>
        <w:rPr>
          <w:noProof/>
        </w:rPr>
        <w:fldChar w:fldCharType="end"/>
      </w:r>
    </w:p>
    <w:p w14:paraId="2CE1FD9B" w14:textId="4FE1B415"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waveform, modulation and numerology</w:t>
      </w:r>
      <w:r>
        <w:rPr>
          <w:noProof/>
        </w:rPr>
        <w:tab/>
      </w:r>
      <w:r>
        <w:rPr>
          <w:noProof/>
        </w:rPr>
        <w:fldChar w:fldCharType="begin"/>
      </w:r>
      <w:r>
        <w:rPr>
          <w:noProof/>
        </w:rPr>
        <w:instrText xml:space="preserve"> PAGEREF _Toc175766714 \h </w:instrText>
      </w:r>
      <w:r>
        <w:rPr>
          <w:noProof/>
        </w:rPr>
      </w:r>
      <w:r>
        <w:rPr>
          <w:noProof/>
        </w:rPr>
        <w:fldChar w:fldCharType="separate"/>
      </w:r>
      <w:r>
        <w:rPr>
          <w:noProof/>
        </w:rPr>
        <w:t>33</w:t>
      </w:r>
      <w:r>
        <w:rPr>
          <w:noProof/>
        </w:rPr>
        <w:fldChar w:fldCharType="end"/>
      </w:r>
    </w:p>
    <w:p w14:paraId="74CAF49A" w14:textId="32AD2B6A"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line coding</w:t>
      </w:r>
      <w:r>
        <w:rPr>
          <w:noProof/>
        </w:rPr>
        <w:tab/>
      </w:r>
      <w:r>
        <w:rPr>
          <w:noProof/>
        </w:rPr>
        <w:fldChar w:fldCharType="begin"/>
      </w:r>
      <w:r>
        <w:rPr>
          <w:noProof/>
        </w:rPr>
        <w:instrText xml:space="preserve"> PAGEREF _Toc175766715 \h </w:instrText>
      </w:r>
      <w:r>
        <w:rPr>
          <w:noProof/>
        </w:rPr>
      </w:r>
      <w:r>
        <w:rPr>
          <w:noProof/>
        </w:rPr>
        <w:fldChar w:fldCharType="separate"/>
      </w:r>
      <w:r>
        <w:rPr>
          <w:noProof/>
        </w:rPr>
        <w:t>33</w:t>
      </w:r>
      <w:r>
        <w:rPr>
          <w:noProof/>
        </w:rPr>
        <w:fldChar w:fldCharType="end"/>
      </w:r>
    </w:p>
    <w:p w14:paraId="2916BB39" w14:textId="69605A29"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channel coding, CRC</w:t>
      </w:r>
      <w:r>
        <w:rPr>
          <w:noProof/>
        </w:rPr>
        <w:tab/>
      </w:r>
      <w:r>
        <w:rPr>
          <w:noProof/>
        </w:rPr>
        <w:fldChar w:fldCharType="begin"/>
      </w:r>
      <w:r>
        <w:rPr>
          <w:noProof/>
        </w:rPr>
        <w:instrText xml:space="preserve"> PAGEREF _Toc175766716 \h </w:instrText>
      </w:r>
      <w:r>
        <w:rPr>
          <w:noProof/>
        </w:rPr>
      </w:r>
      <w:r>
        <w:rPr>
          <w:noProof/>
        </w:rPr>
        <w:fldChar w:fldCharType="separate"/>
      </w:r>
      <w:r>
        <w:rPr>
          <w:noProof/>
        </w:rPr>
        <w:t>33</w:t>
      </w:r>
      <w:r>
        <w:rPr>
          <w:noProof/>
        </w:rPr>
        <w:fldChar w:fldCharType="end"/>
      </w:r>
    </w:p>
    <w:p w14:paraId="6819362C" w14:textId="7AAC465B"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bandwidths</w:t>
      </w:r>
      <w:r>
        <w:rPr>
          <w:noProof/>
        </w:rPr>
        <w:tab/>
      </w:r>
      <w:r>
        <w:rPr>
          <w:noProof/>
        </w:rPr>
        <w:fldChar w:fldCharType="begin"/>
      </w:r>
      <w:r>
        <w:rPr>
          <w:noProof/>
        </w:rPr>
        <w:instrText xml:space="preserve"> PAGEREF _Toc175766717 \h </w:instrText>
      </w:r>
      <w:r>
        <w:rPr>
          <w:noProof/>
        </w:rPr>
      </w:r>
      <w:r>
        <w:rPr>
          <w:noProof/>
        </w:rPr>
        <w:fldChar w:fldCharType="separate"/>
      </w:r>
      <w:r>
        <w:rPr>
          <w:noProof/>
        </w:rPr>
        <w:t>33</w:t>
      </w:r>
      <w:r>
        <w:rPr>
          <w:noProof/>
        </w:rPr>
        <w:fldChar w:fldCharType="end"/>
      </w:r>
    </w:p>
    <w:p w14:paraId="2A40263B" w14:textId="6CB345CF"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_Toc175766718 \h </w:instrText>
      </w:r>
      <w:r>
        <w:rPr>
          <w:noProof/>
        </w:rPr>
      </w:r>
      <w:r>
        <w:rPr>
          <w:noProof/>
        </w:rPr>
        <w:fldChar w:fldCharType="separate"/>
      </w:r>
      <w:r>
        <w:rPr>
          <w:noProof/>
        </w:rPr>
        <w:t>34</w:t>
      </w:r>
      <w:r>
        <w:rPr>
          <w:noProof/>
        </w:rPr>
        <w:fldChar w:fldCharType="end"/>
      </w:r>
    </w:p>
    <w:p w14:paraId="7A075CA7" w14:textId="2B18AF36"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start timing</w:t>
      </w:r>
      <w:r>
        <w:rPr>
          <w:noProof/>
        </w:rPr>
        <w:tab/>
      </w:r>
      <w:r>
        <w:rPr>
          <w:noProof/>
        </w:rPr>
        <w:fldChar w:fldCharType="begin"/>
      </w:r>
      <w:r>
        <w:rPr>
          <w:noProof/>
        </w:rPr>
        <w:instrText xml:space="preserve"> PAGEREF _Toc175766719 \h </w:instrText>
      </w:r>
      <w:r>
        <w:rPr>
          <w:noProof/>
        </w:rPr>
      </w:r>
      <w:r>
        <w:rPr>
          <w:noProof/>
        </w:rPr>
        <w:fldChar w:fldCharType="separate"/>
      </w:r>
      <w:r>
        <w:rPr>
          <w:noProof/>
        </w:rPr>
        <w:t>34</w:t>
      </w:r>
      <w:r>
        <w:rPr>
          <w:noProof/>
        </w:rPr>
        <w:fldChar w:fldCharType="end"/>
      </w:r>
    </w:p>
    <w:p w14:paraId="077A6DDB" w14:textId="708233CE"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end timing</w:t>
      </w:r>
      <w:r>
        <w:rPr>
          <w:noProof/>
        </w:rPr>
        <w:tab/>
      </w:r>
      <w:r>
        <w:rPr>
          <w:noProof/>
        </w:rPr>
        <w:fldChar w:fldCharType="begin"/>
      </w:r>
      <w:r>
        <w:rPr>
          <w:noProof/>
        </w:rPr>
        <w:instrText xml:space="preserve"> PAGEREF _Toc175766720 \h </w:instrText>
      </w:r>
      <w:r>
        <w:rPr>
          <w:noProof/>
        </w:rPr>
      </w:r>
      <w:r>
        <w:rPr>
          <w:noProof/>
        </w:rPr>
        <w:fldChar w:fldCharType="separate"/>
      </w:r>
      <w:r>
        <w:rPr>
          <w:noProof/>
        </w:rPr>
        <w:t>34</w:t>
      </w:r>
      <w:r>
        <w:rPr>
          <w:noProof/>
        </w:rPr>
        <w:fldChar w:fldCharType="end"/>
      </w:r>
    </w:p>
    <w:p w14:paraId="7ED50F58" w14:textId="11091CC4"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Scheduling of R2D</w:t>
      </w:r>
      <w:r>
        <w:rPr>
          <w:noProof/>
        </w:rPr>
        <w:tab/>
      </w:r>
      <w:r>
        <w:rPr>
          <w:noProof/>
        </w:rPr>
        <w:fldChar w:fldCharType="begin"/>
      </w:r>
      <w:r>
        <w:rPr>
          <w:noProof/>
        </w:rPr>
        <w:instrText xml:space="preserve"> PAGEREF _Toc175766721 \h </w:instrText>
      </w:r>
      <w:r>
        <w:rPr>
          <w:noProof/>
        </w:rPr>
      </w:r>
      <w:r>
        <w:rPr>
          <w:noProof/>
        </w:rPr>
        <w:fldChar w:fldCharType="separate"/>
      </w:r>
      <w:r>
        <w:rPr>
          <w:noProof/>
        </w:rPr>
        <w:t>34</w:t>
      </w:r>
      <w:r>
        <w:rPr>
          <w:noProof/>
        </w:rPr>
        <w:fldChar w:fldCharType="end"/>
      </w:r>
    </w:p>
    <w:p w14:paraId="4EBAAA4A" w14:textId="1E22C9C0" w:rsidR="00656EBE" w:rsidRDefault="00656EBE">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_Toc175766722 \h </w:instrText>
      </w:r>
      <w:r>
        <w:rPr>
          <w:noProof/>
        </w:rPr>
      </w:r>
      <w:r>
        <w:rPr>
          <w:noProof/>
        </w:rPr>
        <w:fldChar w:fldCharType="separate"/>
      </w:r>
      <w:r>
        <w:rPr>
          <w:noProof/>
        </w:rPr>
        <w:t>34</w:t>
      </w:r>
      <w:r>
        <w:rPr>
          <w:noProof/>
        </w:rPr>
        <w:fldChar w:fldCharType="end"/>
      </w:r>
    </w:p>
    <w:p w14:paraId="6A23B485" w14:textId="1F74669F"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Waveform and modulation</w:t>
      </w:r>
      <w:r>
        <w:rPr>
          <w:noProof/>
        </w:rPr>
        <w:tab/>
      </w:r>
      <w:r>
        <w:rPr>
          <w:noProof/>
        </w:rPr>
        <w:fldChar w:fldCharType="begin"/>
      </w:r>
      <w:r>
        <w:rPr>
          <w:noProof/>
        </w:rPr>
        <w:instrText xml:space="preserve"> PAGEREF _Toc175766723 \h </w:instrText>
      </w:r>
      <w:r>
        <w:rPr>
          <w:noProof/>
        </w:rPr>
      </w:r>
      <w:r>
        <w:rPr>
          <w:noProof/>
        </w:rPr>
        <w:fldChar w:fldCharType="separate"/>
      </w:r>
      <w:r>
        <w:rPr>
          <w:noProof/>
        </w:rPr>
        <w:t>35</w:t>
      </w:r>
      <w:r>
        <w:rPr>
          <w:noProof/>
        </w:rPr>
        <w:fldChar w:fldCharType="end"/>
      </w:r>
    </w:p>
    <w:p w14:paraId="76D131C6" w14:textId="12A21687"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line coding</w:t>
      </w:r>
      <w:r>
        <w:rPr>
          <w:noProof/>
        </w:rPr>
        <w:tab/>
      </w:r>
      <w:r>
        <w:rPr>
          <w:noProof/>
        </w:rPr>
        <w:fldChar w:fldCharType="begin"/>
      </w:r>
      <w:r>
        <w:rPr>
          <w:noProof/>
        </w:rPr>
        <w:instrText xml:space="preserve"> PAGEREF _Toc175766724 \h </w:instrText>
      </w:r>
      <w:r>
        <w:rPr>
          <w:noProof/>
        </w:rPr>
      </w:r>
      <w:r>
        <w:rPr>
          <w:noProof/>
        </w:rPr>
        <w:fldChar w:fldCharType="separate"/>
      </w:r>
      <w:r>
        <w:rPr>
          <w:noProof/>
        </w:rPr>
        <w:t>35</w:t>
      </w:r>
      <w:r>
        <w:rPr>
          <w:noProof/>
        </w:rPr>
        <w:fldChar w:fldCharType="end"/>
      </w:r>
    </w:p>
    <w:p w14:paraId="526F6281" w14:textId="09EF3014"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channel coding, repetition, CRC</w:t>
      </w:r>
      <w:r>
        <w:rPr>
          <w:noProof/>
        </w:rPr>
        <w:tab/>
      </w:r>
      <w:r>
        <w:rPr>
          <w:noProof/>
        </w:rPr>
        <w:fldChar w:fldCharType="begin"/>
      </w:r>
      <w:r>
        <w:rPr>
          <w:noProof/>
        </w:rPr>
        <w:instrText xml:space="preserve"> PAGEREF _Toc175766725 \h </w:instrText>
      </w:r>
      <w:r>
        <w:rPr>
          <w:noProof/>
        </w:rPr>
      </w:r>
      <w:r>
        <w:rPr>
          <w:noProof/>
        </w:rPr>
        <w:fldChar w:fldCharType="separate"/>
      </w:r>
      <w:r>
        <w:rPr>
          <w:noProof/>
        </w:rPr>
        <w:t>35</w:t>
      </w:r>
      <w:r>
        <w:rPr>
          <w:noProof/>
        </w:rPr>
        <w:fldChar w:fldCharType="end"/>
      </w:r>
    </w:p>
    <w:p w14:paraId="1622C628" w14:textId="3FAAF159"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bandwidths</w:t>
      </w:r>
      <w:r>
        <w:rPr>
          <w:noProof/>
        </w:rPr>
        <w:tab/>
      </w:r>
      <w:r>
        <w:rPr>
          <w:noProof/>
        </w:rPr>
        <w:fldChar w:fldCharType="begin"/>
      </w:r>
      <w:r>
        <w:rPr>
          <w:noProof/>
        </w:rPr>
        <w:instrText xml:space="preserve"> PAGEREF _Toc175766726 \h </w:instrText>
      </w:r>
      <w:r>
        <w:rPr>
          <w:noProof/>
        </w:rPr>
      </w:r>
      <w:r>
        <w:rPr>
          <w:noProof/>
        </w:rPr>
        <w:fldChar w:fldCharType="separate"/>
      </w:r>
      <w:r>
        <w:rPr>
          <w:noProof/>
        </w:rPr>
        <w:t>35</w:t>
      </w:r>
      <w:r>
        <w:rPr>
          <w:noProof/>
        </w:rPr>
        <w:fldChar w:fldCharType="end"/>
      </w:r>
    </w:p>
    <w:p w14:paraId="4F18B775" w14:textId="62B36FDB"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_Toc175766727 \h </w:instrText>
      </w:r>
      <w:r>
        <w:rPr>
          <w:noProof/>
        </w:rPr>
      </w:r>
      <w:r>
        <w:rPr>
          <w:noProof/>
        </w:rPr>
        <w:fldChar w:fldCharType="separate"/>
      </w:r>
      <w:r>
        <w:rPr>
          <w:noProof/>
        </w:rPr>
        <w:t>35</w:t>
      </w:r>
      <w:r>
        <w:rPr>
          <w:noProof/>
        </w:rPr>
        <w:fldChar w:fldCharType="end"/>
      </w:r>
    </w:p>
    <w:p w14:paraId="0242F5EC" w14:textId="2F3AA11A"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start timing</w:t>
      </w:r>
      <w:r>
        <w:rPr>
          <w:noProof/>
        </w:rPr>
        <w:tab/>
      </w:r>
      <w:r>
        <w:rPr>
          <w:noProof/>
        </w:rPr>
        <w:fldChar w:fldCharType="begin"/>
      </w:r>
      <w:r>
        <w:rPr>
          <w:noProof/>
        </w:rPr>
        <w:instrText xml:space="preserve"> PAGEREF _Toc175766728 \h </w:instrText>
      </w:r>
      <w:r>
        <w:rPr>
          <w:noProof/>
        </w:rPr>
      </w:r>
      <w:r>
        <w:rPr>
          <w:noProof/>
        </w:rPr>
        <w:fldChar w:fldCharType="separate"/>
      </w:r>
      <w:r>
        <w:rPr>
          <w:noProof/>
        </w:rPr>
        <w:t>36</w:t>
      </w:r>
      <w:r>
        <w:rPr>
          <w:noProof/>
        </w:rPr>
        <w:fldChar w:fldCharType="end"/>
      </w:r>
    </w:p>
    <w:p w14:paraId="5DE12038" w14:textId="5D56D2D8"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end timing</w:t>
      </w:r>
      <w:r>
        <w:rPr>
          <w:noProof/>
        </w:rPr>
        <w:tab/>
      </w:r>
      <w:r>
        <w:rPr>
          <w:noProof/>
        </w:rPr>
        <w:fldChar w:fldCharType="begin"/>
      </w:r>
      <w:r>
        <w:rPr>
          <w:noProof/>
        </w:rPr>
        <w:instrText xml:space="preserve"> PAGEREF _Toc175766729 \h </w:instrText>
      </w:r>
      <w:r>
        <w:rPr>
          <w:noProof/>
        </w:rPr>
      </w:r>
      <w:r>
        <w:rPr>
          <w:noProof/>
        </w:rPr>
        <w:fldChar w:fldCharType="separate"/>
      </w:r>
      <w:r>
        <w:rPr>
          <w:noProof/>
        </w:rPr>
        <w:t>36</w:t>
      </w:r>
      <w:r>
        <w:rPr>
          <w:noProof/>
        </w:rPr>
        <w:fldChar w:fldCharType="end"/>
      </w:r>
    </w:p>
    <w:p w14:paraId="209DFB1C" w14:textId="5D881522"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midamble</w:t>
      </w:r>
      <w:r>
        <w:rPr>
          <w:noProof/>
        </w:rPr>
        <w:tab/>
      </w:r>
      <w:r>
        <w:rPr>
          <w:noProof/>
        </w:rPr>
        <w:fldChar w:fldCharType="begin"/>
      </w:r>
      <w:r>
        <w:rPr>
          <w:noProof/>
        </w:rPr>
        <w:instrText xml:space="preserve"> PAGEREF _Toc175766730 \h </w:instrText>
      </w:r>
      <w:r>
        <w:rPr>
          <w:noProof/>
        </w:rPr>
      </w:r>
      <w:r>
        <w:rPr>
          <w:noProof/>
        </w:rPr>
        <w:fldChar w:fldCharType="separate"/>
      </w:r>
      <w:r>
        <w:rPr>
          <w:noProof/>
        </w:rPr>
        <w:t>36</w:t>
      </w:r>
      <w:r>
        <w:rPr>
          <w:noProof/>
        </w:rPr>
        <w:fldChar w:fldCharType="end"/>
      </w:r>
    </w:p>
    <w:p w14:paraId="67B727D4" w14:textId="4D2B707C"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multiple access</w:t>
      </w:r>
      <w:r>
        <w:rPr>
          <w:noProof/>
        </w:rPr>
        <w:tab/>
      </w:r>
      <w:r>
        <w:rPr>
          <w:noProof/>
        </w:rPr>
        <w:fldChar w:fldCharType="begin"/>
      </w:r>
      <w:r>
        <w:rPr>
          <w:noProof/>
        </w:rPr>
        <w:instrText xml:space="preserve"> PAGEREF _Toc175766731 \h </w:instrText>
      </w:r>
      <w:r>
        <w:rPr>
          <w:noProof/>
        </w:rPr>
      </w:r>
      <w:r>
        <w:rPr>
          <w:noProof/>
        </w:rPr>
        <w:fldChar w:fldCharType="separate"/>
      </w:r>
      <w:r>
        <w:rPr>
          <w:noProof/>
        </w:rPr>
        <w:t>36</w:t>
      </w:r>
      <w:r>
        <w:rPr>
          <w:noProof/>
        </w:rPr>
        <w:fldChar w:fldCharType="end"/>
      </w:r>
    </w:p>
    <w:p w14:paraId="787FD4DE" w14:textId="2213A8B2"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Scheduling of D2R</w:t>
      </w:r>
      <w:r>
        <w:rPr>
          <w:noProof/>
        </w:rPr>
        <w:tab/>
      </w:r>
      <w:r>
        <w:rPr>
          <w:noProof/>
        </w:rPr>
        <w:fldChar w:fldCharType="begin"/>
      </w:r>
      <w:r>
        <w:rPr>
          <w:noProof/>
        </w:rPr>
        <w:instrText xml:space="preserve"> PAGEREF _Toc175766732 \h </w:instrText>
      </w:r>
      <w:r>
        <w:rPr>
          <w:noProof/>
        </w:rPr>
      </w:r>
      <w:r>
        <w:rPr>
          <w:noProof/>
        </w:rPr>
        <w:fldChar w:fldCharType="separate"/>
      </w:r>
      <w:r>
        <w:rPr>
          <w:noProof/>
        </w:rPr>
        <w:t>36</w:t>
      </w:r>
      <w:r>
        <w:rPr>
          <w:noProof/>
        </w:rPr>
        <w:fldChar w:fldCharType="end"/>
      </w:r>
    </w:p>
    <w:p w14:paraId="5B163538" w14:textId="27E08EFE" w:rsidR="00656EBE" w:rsidRDefault="00656EBE">
      <w:pPr>
        <w:pStyle w:val="TOC3"/>
        <w:rPr>
          <w:rFonts w:asciiTheme="minorHAnsi" w:hAnsiTheme="minorHAnsi" w:cstheme="minorBidi"/>
          <w:noProof/>
          <w:sz w:val="22"/>
          <w:szCs w:val="22"/>
          <w:lang w:val="en-US" w:eastAsia="zh-CN"/>
        </w:rPr>
      </w:pPr>
      <w:r>
        <w:rPr>
          <w:noProof/>
        </w:rPr>
        <w:t>6.1.3</w:t>
      </w:r>
      <w:r>
        <w:rPr>
          <w:rFonts w:asciiTheme="minorHAnsi" w:hAnsiTheme="minorHAnsi" w:cstheme="minorBidi"/>
          <w:noProof/>
          <w:sz w:val="22"/>
          <w:szCs w:val="22"/>
          <w:lang w:val="en-US" w:eastAsia="zh-CN"/>
        </w:rPr>
        <w:tab/>
      </w:r>
      <w:r>
        <w:rPr>
          <w:noProof/>
        </w:rPr>
        <w:t>Timing relationships</w:t>
      </w:r>
      <w:r>
        <w:rPr>
          <w:noProof/>
        </w:rPr>
        <w:tab/>
      </w:r>
      <w:r>
        <w:rPr>
          <w:noProof/>
        </w:rPr>
        <w:fldChar w:fldCharType="begin"/>
      </w:r>
      <w:r>
        <w:rPr>
          <w:noProof/>
        </w:rPr>
        <w:instrText xml:space="preserve"> PAGEREF _Toc175766733 \h </w:instrText>
      </w:r>
      <w:r>
        <w:rPr>
          <w:noProof/>
        </w:rPr>
      </w:r>
      <w:r>
        <w:rPr>
          <w:noProof/>
        </w:rPr>
        <w:fldChar w:fldCharType="separate"/>
      </w:r>
      <w:r>
        <w:rPr>
          <w:noProof/>
        </w:rPr>
        <w:t>37</w:t>
      </w:r>
      <w:r>
        <w:rPr>
          <w:noProof/>
        </w:rPr>
        <w:fldChar w:fldCharType="end"/>
      </w:r>
    </w:p>
    <w:p w14:paraId="7E0486D2" w14:textId="5CE39AD7" w:rsidR="00656EBE" w:rsidRDefault="00656EBE">
      <w:pPr>
        <w:pStyle w:val="TOC3"/>
        <w:rPr>
          <w:rFonts w:asciiTheme="minorHAnsi" w:hAnsiTheme="minorHAnsi" w:cstheme="minorBidi"/>
          <w:noProof/>
          <w:sz w:val="22"/>
          <w:szCs w:val="22"/>
          <w:lang w:val="en-US" w:eastAsia="zh-CN"/>
        </w:rPr>
      </w:pPr>
      <w:r>
        <w:rPr>
          <w:noProof/>
        </w:rPr>
        <w:t>6.1.4</w:t>
      </w:r>
      <w:r>
        <w:rPr>
          <w:rFonts w:asciiTheme="minorHAnsi" w:hAnsiTheme="minorHAnsi" w:cstheme="minorBidi"/>
          <w:noProof/>
          <w:sz w:val="22"/>
          <w:szCs w:val="22"/>
          <w:lang w:val="en-US" w:eastAsia="zh-CN"/>
        </w:rPr>
        <w:tab/>
      </w:r>
      <w:r>
        <w:rPr>
          <w:noProof/>
        </w:rPr>
        <w:t>Random access</w:t>
      </w:r>
      <w:r>
        <w:rPr>
          <w:noProof/>
        </w:rPr>
        <w:tab/>
      </w:r>
      <w:r>
        <w:rPr>
          <w:noProof/>
        </w:rPr>
        <w:fldChar w:fldCharType="begin"/>
      </w:r>
      <w:r>
        <w:rPr>
          <w:noProof/>
        </w:rPr>
        <w:instrText xml:space="preserve"> PAGEREF _Toc175766734 \h </w:instrText>
      </w:r>
      <w:r>
        <w:rPr>
          <w:noProof/>
        </w:rPr>
      </w:r>
      <w:r>
        <w:rPr>
          <w:noProof/>
        </w:rPr>
        <w:fldChar w:fldCharType="separate"/>
      </w:r>
      <w:r>
        <w:rPr>
          <w:noProof/>
        </w:rPr>
        <w:t>37</w:t>
      </w:r>
      <w:r>
        <w:rPr>
          <w:noProof/>
        </w:rPr>
        <w:fldChar w:fldCharType="end"/>
      </w:r>
    </w:p>
    <w:p w14:paraId="0EB5328F" w14:textId="260588D1" w:rsidR="00656EBE" w:rsidRDefault="00656EBE">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Device (un)availability</w:t>
      </w:r>
      <w:r>
        <w:rPr>
          <w:noProof/>
        </w:rPr>
        <w:tab/>
      </w:r>
      <w:r>
        <w:rPr>
          <w:noProof/>
        </w:rPr>
        <w:fldChar w:fldCharType="begin"/>
      </w:r>
      <w:r>
        <w:rPr>
          <w:noProof/>
        </w:rPr>
        <w:instrText xml:space="preserve"> PAGEREF _Toc175766735 \h </w:instrText>
      </w:r>
      <w:r>
        <w:rPr>
          <w:noProof/>
        </w:rPr>
      </w:r>
      <w:r>
        <w:rPr>
          <w:noProof/>
        </w:rPr>
        <w:fldChar w:fldCharType="separate"/>
      </w:r>
      <w:r>
        <w:rPr>
          <w:noProof/>
        </w:rPr>
        <w:t>37</w:t>
      </w:r>
      <w:r>
        <w:rPr>
          <w:noProof/>
        </w:rPr>
        <w:fldChar w:fldCharType="end"/>
      </w:r>
    </w:p>
    <w:p w14:paraId="58614C9F" w14:textId="2483ED54" w:rsidR="00656EBE" w:rsidRDefault="00656EBE">
      <w:pPr>
        <w:pStyle w:val="TOC3"/>
        <w:rPr>
          <w:rFonts w:asciiTheme="minorHAnsi" w:hAnsiTheme="minorHAnsi" w:cstheme="minorBidi"/>
          <w:noProof/>
          <w:sz w:val="22"/>
          <w:szCs w:val="22"/>
          <w:lang w:val="en-US" w:eastAsia="zh-CN"/>
        </w:rPr>
      </w:pPr>
      <w:r>
        <w:rPr>
          <w:noProof/>
        </w:rPr>
        <w:lastRenderedPageBreak/>
        <w:t>6.2.1</w:t>
      </w:r>
      <w:r>
        <w:rPr>
          <w:rFonts w:asciiTheme="minorHAnsi" w:hAnsiTheme="minorHAnsi" w:cstheme="minorBidi"/>
          <w:noProof/>
          <w:sz w:val="22"/>
          <w:szCs w:val="22"/>
          <w:lang w:val="en-US" w:eastAsia="zh-CN"/>
        </w:rPr>
        <w:tab/>
      </w:r>
      <w:r>
        <w:rPr>
          <w:noProof/>
        </w:rPr>
        <w:t>Direction 1 solution details</w:t>
      </w:r>
      <w:r>
        <w:rPr>
          <w:noProof/>
        </w:rPr>
        <w:tab/>
      </w:r>
      <w:r>
        <w:rPr>
          <w:noProof/>
        </w:rPr>
        <w:fldChar w:fldCharType="begin"/>
      </w:r>
      <w:r>
        <w:rPr>
          <w:noProof/>
        </w:rPr>
        <w:instrText xml:space="preserve"> PAGEREF _Toc175766736 \h </w:instrText>
      </w:r>
      <w:r>
        <w:rPr>
          <w:noProof/>
        </w:rPr>
      </w:r>
      <w:r>
        <w:rPr>
          <w:noProof/>
        </w:rPr>
        <w:fldChar w:fldCharType="separate"/>
      </w:r>
      <w:r>
        <w:rPr>
          <w:noProof/>
        </w:rPr>
        <w:t>37</w:t>
      </w:r>
      <w:r>
        <w:rPr>
          <w:noProof/>
        </w:rPr>
        <w:fldChar w:fldCharType="end"/>
      </w:r>
    </w:p>
    <w:p w14:paraId="27C56434" w14:textId="658626F9" w:rsidR="00656EBE" w:rsidRDefault="00656EBE">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Direction 2 solution details</w:t>
      </w:r>
      <w:r>
        <w:rPr>
          <w:noProof/>
        </w:rPr>
        <w:tab/>
      </w:r>
      <w:r>
        <w:rPr>
          <w:noProof/>
        </w:rPr>
        <w:fldChar w:fldCharType="begin"/>
      </w:r>
      <w:r>
        <w:rPr>
          <w:noProof/>
        </w:rPr>
        <w:instrText xml:space="preserve"> PAGEREF _Toc175766737 \h </w:instrText>
      </w:r>
      <w:r>
        <w:rPr>
          <w:noProof/>
        </w:rPr>
      </w:r>
      <w:r>
        <w:rPr>
          <w:noProof/>
        </w:rPr>
        <w:fldChar w:fldCharType="separate"/>
      </w:r>
      <w:r>
        <w:rPr>
          <w:noProof/>
        </w:rPr>
        <w:t>38</w:t>
      </w:r>
      <w:r>
        <w:rPr>
          <w:noProof/>
        </w:rPr>
        <w:fldChar w:fldCharType="end"/>
      </w:r>
    </w:p>
    <w:p w14:paraId="5AA1DCB5" w14:textId="1830ECCA" w:rsidR="00656EBE" w:rsidRDefault="00656EBE">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_Toc175766738 \h </w:instrText>
      </w:r>
      <w:r>
        <w:rPr>
          <w:noProof/>
        </w:rPr>
      </w:r>
      <w:r>
        <w:rPr>
          <w:noProof/>
        </w:rPr>
        <w:fldChar w:fldCharType="separate"/>
      </w:r>
      <w:r>
        <w:rPr>
          <w:noProof/>
        </w:rPr>
        <w:t>38</w:t>
      </w:r>
      <w:r>
        <w:rPr>
          <w:noProof/>
        </w:rPr>
        <w:fldChar w:fldCharType="end"/>
      </w:r>
    </w:p>
    <w:p w14:paraId="0E9CDFFA" w14:textId="5BFCA5BF" w:rsidR="00656EBE" w:rsidRDefault="00656EBE">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 aspects and overall procedure</w:t>
      </w:r>
      <w:r>
        <w:rPr>
          <w:noProof/>
        </w:rPr>
        <w:tab/>
      </w:r>
      <w:r>
        <w:rPr>
          <w:noProof/>
        </w:rPr>
        <w:fldChar w:fldCharType="begin"/>
      </w:r>
      <w:r>
        <w:rPr>
          <w:noProof/>
        </w:rPr>
        <w:instrText xml:space="preserve"> PAGEREF _Toc175766739 \h </w:instrText>
      </w:r>
      <w:r>
        <w:rPr>
          <w:noProof/>
        </w:rPr>
      </w:r>
      <w:r>
        <w:rPr>
          <w:noProof/>
        </w:rPr>
        <w:fldChar w:fldCharType="separate"/>
      </w:r>
      <w:r>
        <w:rPr>
          <w:noProof/>
        </w:rPr>
        <w:t>38</w:t>
      </w:r>
      <w:r>
        <w:rPr>
          <w:noProof/>
        </w:rPr>
        <w:fldChar w:fldCharType="end"/>
      </w:r>
    </w:p>
    <w:p w14:paraId="33493397" w14:textId="0FFAADFE" w:rsidR="00656EBE" w:rsidRDefault="00656EBE">
      <w:pPr>
        <w:pStyle w:val="TOC3"/>
        <w:rPr>
          <w:rFonts w:asciiTheme="minorHAnsi" w:hAnsiTheme="minorHAnsi" w:cstheme="minorBidi"/>
          <w:noProof/>
          <w:sz w:val="22"/>
          <w:szCs w:val="22"/>
          <w:lang w:val="en-US" w:eastAsia="zh-CN"/>
        </w:rPr>
      </w:pPr>
      <w:r>
        <w:rPr>
          <w:noProof/>
        </w:rPr>
        <w:t>6.</w:t>
      </w:r>
      <w:r w:rsidRPr="00296F26">
        <w:rPr>
          <w:noProof/>
          <w:lang w:val="en-US"/>
        </w:rPr>
        <w:t>3</w:t>
      </w:r>
      <w:r>
        <w:rPr>
          <w:noProof/>
        </w:rPr>
        <w:t>.2</w:t>
      </w:r>
      <w:r>
        <w:rPr>
          <w:rFonts w:asciiTheme="minorHAnsi" w:hAnsiTheme="minorHAnsi" w:cstheme="minorBidi"/>
          <w:noProof/>
          <w:sz w:val="22"/>
          <w:szCs w:val="22"/>
          <w:lang w:val="en-US" w:eastAsia="zh-CN"/>
        </w:rPr>
        <w:tab/>
      </w:r>
      <w:r>
        <w:rPr>
          <w:noProof/>
        </w:rPr>
        <w:t xml:space="preserve">Protocol stack, </w:t>
      </w:r>
      <w:r w:rsidRPr="00296F26">
        <w:rPr>
          <w:rFonts w:eastAsia="DengXian"/>
          <w:noProof/>
          <w:lang w:eastAsia="zh-CN"/>
        </w:rPr>
        <w:t>functionality</w:t>
      </w:r>
      <w:r>
        <w:rPr>
          <w:noProof/>
        </w:rPr>
        <w:t xml:space="preserve"> and data transmission aspects</w:t>
      </w:r>
      <w:r>
        <w:rPr>
          <w:noProof/>
        </w:rPr>
        <w:tab/>
      </w:r>
      <w:r>
        <w:rPr>
          <w:noProof/>
        </w:rPr>
        <w:fldChar w:fldCharType="begin"/>
      </w:r>
      <w:r>
        <w:rPr>
          <w:noProof/>
        </w:rPr>
        <w:instrText xml:space="preserve"> PAGEREF _Toc175766740 \h </w:instrText>
      </w:r>
      <w:r>
        <w:rPr>
          <w:noProof/>
        </w:rPr>
      </w:r>
      <w:r>
        <w:rPr>
          <w:noProof/>
        </w:rPr>
        <w:fldChar w:fldCharType="separate"/>
      </w:r>
      <w:r>
        <w:rPr>
          <w:noProof/>
        </w:rPr>
        <w:t>40</w:t>
      </w:r>
      <w:r>
        <w:rPr>
          <w:noProof/>
        </w:rPr>
        <w:fldChar w:fldCharType="end"/>
      </w:r>
    </w:p>
    <w:p w14:paraId="1A4D036C" w14:textId="021D6442" w:rsidR="00656EBE" w:rsidRDefault="00656EBE">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A-IoT paging functionality</w:t>
      </w:r>
      <w:r>
        <w:rPr>
          <w:noProof/>
        </w:rPr>
        <w:tab/>
      </w:r>
      <w:r>
        <w:rPr>
          <w:noProof/>
        </w:rPr>
        <w:fldChar w:fldCharType="begin"/>
      </w:r>
      <w:r>
        <w:rPr>
          <w:noProof/>
        </w:rPr>
        <w:instrText xml:space="preserve"> PAGEREF _Toc175766741 \h </w:instrText>
      </w:r>
      <w:r>
        <w:rPr>
          <w:noProof/>
        </w:rPr>
      </w:r>
      <w:r>
        <w:rPr>
          <w:noProof/>
        </w:rPr>
        <w:fldChar w:fldCharType="separate"/>
      </w:r>
      <w:r>
        <w:rPr>
          <w:noProof/>
        </w:rPr>
        <w:t>41</w:t>
      </w:r>
      <w:r>
        <w:rPr>
          <w:noProof/>
        </w:rPr>
        <w:fldChar w:fldCharType="end"/>
      </w:r>
    </w:p>
    <w:p w14:paraId="1788F85D" w14:textId="26325808" w:rsidR="00656EBE" w:rsidRDefault="00656EBE">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A-IoT random access procedure</w:t>
      </w:r>
      <w:r>
        <w:rPr>
          <w:noProof/>
        </w:rPr>
        <w:tab/>
      </w:r>
      <w:r>
        <w:rPr>
          <w:noProof/>
        </w:rPr>
        <w:fldChar w:fldCharType="begin"/>
      </w:r>
      <w:r>
        <w:rPr>
          <w:noProof/>
        </w:rPr>
        <w:instrText xml:space="preserve"> PAGEREF _Toc175766742 \h </w:instrText>
      </w:r>
      <w:r>
        <w:rPr>
          <w:noProof/>
        </w:rPr>
      </w:r>
      <w:r>
        <w:rPr>
          <w:noProof/>
        </w:rPr>
        <w:fldChar w:fldCharType="separate"/>
      </w:r>
      <w:r>
        <w:rPr>
          <w:noProof/>
        </w:rPr>
        <w:t>41</w:t>
      </w:r>
      <w:r>
        <w:rPr>
          <w:noProof/>
        </w:rPr>
        <w:fldChar w:fldCharType="end"/>
      </w:r>
    </w:p>
    <w:p w14:paraId="7CACCF1D" w14:textId="5941E279" w:rsidR="00656EBE" w:rsidRDefault="00656EBE">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_Toc175766743 \h </w:instrText>
      </w:r>
      <w:r>
        <w:rPr>
          <w:noProof/>
        </w:rPr>
      </w:r>
      <w:r>
        <w:rPr>
          <w:noProof/>
        </w:rPr>
        <w:fldChar w:fldCharType="separate"/>
      </w:r>
      <w:r>
        <w:rPr>
          <w:noProof/>
        </w:rPr>
        <w:t>42</w:t>
      </w:r>
      <w:r>
        <w:rPr>
          <w:noProof/>
        </w:rPr>
        <w:fldChar w:fldCharType="end"/>
      </w:r>
    </w:p>
    <w:p w14:paraId="0C9288BE" w14:textId="21EE83B8" w:rsidR="00656EBE" w:rsidRDefault="00656EBE">
      <w:pPr>
        <w:pStyle w:val="TOC3"/>
        <w:rPr>
          <w:rFonts w:asciiTheme="minorHAnsi" w:hAnsiTheme="minorHAnsi" w:cstheme="minorBidi"/>
          <w:noProof/>
          <w:sz w:val="22"/>
          <w:szCs w:val="22"/>
          <w:lang w:val="en-US" w:eastAsia="zh-CN"/>
        </w:rPr>
      </w:pPr>
      <w:r>
        <w:rPr>
          <w:noProof/>
          <w:lang w:eastAsia="ja-JP"/>
        </w:rPr>
        <w:t>6.4.1</w:t>
      </w:r>
      <w:r>
        <w:rPr>
          <w:rFonts w:asciiTheme="minorHAnsi" w:hAnsiTheme="minorHAnsi" w:cstheme="minorBidi"/>
          <w:noProof/>
          <w:sz w:val="22"/>
          <w:szCs w:val="22"/>
          <w:lang w:val="en-US" w:eastAsia="zh-CN"/>
        </w:rPr>
        <w:tab/>
      </w:r>
      <w:r>
        <w:rPr>
          <w:noProof/>
          <w:lang w:eastAsia="ja-JP"/>
        </w:rPr>
        <w:t>Support of Topology 1</w:t>
      </w:r>
      <w:r>
        <w:rPr>
          <w:noProof/>
        </w:rPr>
        <w:tab/>
      </w:r>
      <w:r>
        <w:rPr>
          <w:noProof/>
        </w:rPr>
        <w:fldChar w:fldCharType="begin"/>
      </w:r>
      <w:r>
        <w:rPr>
          <w:noProof/>
        </w:rPr>
        <w:instrText xml:space="preserve"> PAGEREF _Toc175766744 \h </w:instrText>
      </w:r>
      <w:r>
        <w:rPr>
          <w:noProof/>
        </w:rPr>
      </w:r>
      <w:r>
        <w:rPr>
          <w:noProof/>
        </w:rPr>
        <w:fldChar w:fldCharType="separate"/>
      </w:r>
      <w:r>
        <w:rPr>
          <w:noProof/>
        </w:rPr>
        <w:t>43</w:t>
      </w:r>
      <w:r>
        <w:rPr>
          <w:noProof/>
        </w:rPr>
        <w:fldChar w:fldCharType="end"/>
      </w:r>
    </w:p>
    <w:p w14:paraId="6C94A894" w14:textId="2CDEBB96" w:rsidR="00656EBE" w:rsidRDefault="00656EBE">
      <w:pPr>
        <w:pStyle w:val="TOC3"/>
        <w:rPr>
          <w:rFonts w:asciiTheme="minorHAnsi" w:hAnsiTheme="minorHAnsi" w:cstheme="minorBidi"/>
          <w:noProof/>
          <w:sz w:val="22"/>
          <w:szCs w:val="22"/>
          <w:lang w:val="en-US" w:eastAsia="zh-CN"/>
        </w:rPr>
      </w:pPr>
      <w:r>
        <w:rPr>
          <w:noProof/>
          <w:lang w:eastAsia="ja-JP"/>
        </w:rPr>
        <w:t>6.4.2</w:t>
      </w:r>
      <w:r>
        <w:rPr>
          <w:rFonts w:asciiTheme="minorHAnsi" w:hAnsiTheme="minorHAnsi" w:cstheme="minorBidi"/>
          <w:noProof/>
          <w:sz w:val="22"/>
          <w:szCs w:val="22"/>
          <w:lang w:val="en-US" w:eastAsia="zh-CN"/>
        </w:rPr>
        <w:tab/>
      </w:r>
      <w:r>
        <w:rPr>
          <w:noProof/>
          <w:lang w:eastAsia="ja-JP"/>
        </w:rPr>
        <w:t>Support of Topology 2</w:t>
      </w:r>
      <w:r>
        <w:rPr>
          <w:noProof/>
        </w:rPr>
        <w:tab/>
      </w:r>
      <w:r>
        <w:rPr>
          <w:noProof/>
        </w:rPr>
        <w:fldChar w:fldCharType="begin"/>
      </w:r>
      <w:r>
        <w:rPr>
          <w:noProof/>
        </w:rPr>
        <w:instrText xml:space="preserve"> PAGEREF _Toc175766745 \h </w:instrText>
      </w:r>
      <w:r>
        <w:rPr>
          <w:noProof/>
        </w:rPr>
      </w:r>
      <w:r>
        <w:rPr>
          <w:noProof/>
        </w:rPr>
        <w:fldChar w:fldCharType="separate"/>
      </w:r>
      <w:r>
        <w:rPr>
          <w:noProof/>
        </w:rPr>
        <w:t>44</w:t>
      </w:r>
      <w:r>
        <w:rPr>
          <w:noProof/>
        </w:rPr>
        <w:fldChar w:fldCharType="end"/>
      </w:r>
    </w:p>
    <w:p w14:paraId="1E142184" w14:textId="7F9FB500" w:rsidR="00656EBE" w:rsidRDefault="00656EBE">
      <w:pPr>
        <w:pStyle w:val="TOC4"/>
        <w:rPr>
          <w:rFonts w:asciiTheme="minorHAnsi" w:hAnsiTheme="minorHAnsi" w:cstheme="minorBidi"/>
          <w:noProof/>
          <w:sz w:val="22"/>
          <w:szCs w:val="22"/>
          <w:lang w:val="en-US" w:eastAsia="zh-CN"/>
        </w:rPr>
      </w:pPr>
      <w:r>
        <w:rPr>
          <w:noProof/>
          <w:lang w:eastAsia="ja-JP"/>
        </w:rPr>
        <w:t>6.4.2.1</w:t>
      </w:r>
      <w:r>
        <w:rPr>
          <w:rFonts w:asciiTheme="minorHAnsi" w:hAnsiTheme="minorHAnsi" w:cstheme="minorBidi"/>
          <w:noProof/>
          <w:sz w:val="22"/>
          <w:szCs w:val="22"/>
          <w:lang w:val="en-US" w:eastAsia="zh-CN"/>
        </w:rPr>
        <w:tab/>
      </w:r>
      <w:r>
        <w:rPr>
          <w:noProof/>
          <w:lang w:eastAsia="ja-JP"/>
        </w:rPr>
        <w:t>Solutions for Topology 2</w:t>
      </w:r>
      <w:r>
        <w:rPr>
          <w:noProof/>
        </w:rPr>
        <w:tab/>
      </w:r>
      <w:r>
        <w:rPr>
          <w:noProof/>
        </w:rPr>
        <w:fldChar w:fldCharType="begin"/>
      </w:r>
      <w:r>
        <w:rPr>
          <w:noProof/>
        </w:rPr>
        <w:instrText xml:space="preserve"> PAGEREF _Toc175766746 \h </w:instrText>
      </w:r>
      <w:r>
        <w:rPr>
          <w:noProof/>
        </w:rPr>
      </w:r>
      <w:r>
        <w:rPr>
          <w:noProof/>
        </w:rPr>
        <w:fldChar w:fldCharType="separate"/>
      </w:r>
      <w:r>
        <w:rPr>
          <w:noProof/>
        </w:rPr>
        <w:t>44</w:t>
      </w:r>
      <w:r>
        <w:rPr>
          <w:noProof/>
        </w:rPr>
        <w:fldChar w:fldCharType="end"/>
      </w:r>
    </w:p>
    <w:p w14:paraId="0556803A" w14:textId="1DDE1470" w:rsidR="00656EBE" w:rsidRDefault="00656EBE">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_Toc175766747 \h </w:instrText>
      </w:r>
      <w:r>
        <w:rPr>
          <w:noProof/>
        </w:rPr>
      </w:r>
      <w:r>
        <w:rPr>
          <w:noProof/>
        </w:rPr>
        <w:fldChar w:fldCharType="separate"/>
      </w:r>
      <w:r>
        <w:rPr>
          <w:noProof/>
        </w:rPr>
        <w:t>44</w:t>
      </w:r>
      <w:r>
        <w:rPr>
          <w:noProof/>
        </w:rPr>
        <w:fldChar w:fldCharType="end"/>
      </w:r>
    </w:p>
    <w:p w14:paraId="6281D82E" w14:textId="5CE784C3" w:rsidR="00656EBE" w:rsidRDefault="00656EBE">
      <w:pPr>
        <w:pStyle w:val="TOC3"/>
        <w:rPr>
          <w:rFonts w:asciiTheme="minorHAnsi" w:hAnsiTheme="minorHAnsi" w:cstheme="minorBidi"/>
          <w:noProof/>
          <w:sz w:val="22"/>
          <w:szCs w:val="22"/>
          <w:lang w:val="en-US" w:eastAsia="zh-CN"/>
        </w:rPr>
      </w:pPr>
      <w:r>
        <w:rPr>
          <w:noProof/>
          <w:lang w:eastAsia="ja-JP"/>
        </w:rPr>
        <w:t>6.5.1</w:t>
      </w:r>
      <w:r>
        <w:rPr>
          <w:rFonts w:asciiTheme="minorHAnsi" w:hAnsiTheme="minorHAnsi" w:cstheme="minorBidi"/>
          <w:noProof/>
          <w:sz w:val="22"/>
          <w:szCs w:val="22"/>
          <w:lang w:val="en-US" w:eastAsia="zh-CN"/>
        </w:rPr>
        <w:tab/>
      </w:r>
      <w:r>
        <w:rPr>
          <w:noProof/>
          <w:lang w:eastAsia="ja-JP"/>
        </w:rPr>
        <w:t>Information exchanged between A-IoT CN and A-IoT RAN</w:t>
      </w:r>
      <w:r>
        <w:rPr>
          <w:noProof/>
        </w:rPr>
        <w:tab/>
      </w:r>
      <w:r>
        <w:rPr>
          <w:noProof/>
        </w:rPr>
        <w:fldChar w:fldCharType="begin"/>
      </w:r>
      <w:r>
        <w:rPr>
          <w:noProof/>
        </w:rPr>
        <w:instrText xml:space="preserve"> PAGEREF _Toc175766748 \h </w:instrText>
      </w:r>
      <w:r>
        <w:rPr>
          <w:noProof/>
        </w:rPr>
      </w:r>
      <w:r>
        <w:rPr>
          <w:noProof/>
        </w:rPr>
        <w:fldChar w:fldCharType="separate"/>
      </w:r>
      <w:r>
        <w:rPr>
          <w:noProof/>
        </w:rPr>
        <w:t>45</w:t>
      </w:r>
      <w:r>
        <w:rPr>
          <w:noProof/>
        </w:rPr>
        <w:fldChar w:fldCharType="end"/>
      </w:r>
    </w:p>
    <w:p w14:paraId="2A4F55DF" w14:textId="7372C4F9" w:rsidR="00656EBE" w:rsidRDefault="00656EBE">
      <w:pPr>
        <w:pStyle w:val="TOC4"/>
        <w:rPr>
          <w:rFonts w:asciiTheme="minorHAnsi" w:hAnsiTheme="minorHAnsi" w:cstheme="minorBidi"/>
          <w:noProof/>
          <w:sz w:val="22"/>
          <w:szCs w:val="22"/>
          <w:lang w:val="en-US" w:eastAsia="zh-CN"/>
        </w:rPr>
      </w:pPr>
      <w:r>
        <w:rPr>
          <w:noProof/>
          <w:lang w:eastAsia="ja-JP"/>
        </w:rPr>
        <w:t>6.5.1.1</w:t>
      </w:r>
      <w:r>
        <w:rPr>
          <w:rFonts w:asciiTheme="minorHAnsi" w:hAnsiTheme="minorHAnsi" w:cstheme="minorBidi"/>
          <w:noProof/>
          <w:sz w:val="22"/>
          <w:szCs w:val="22"/>
          <w:lang w:val="en-US" w:eastAsia="zh-CN"/>
        </w:rPr>
        <w:tab/>
      </w:r>
      <w:r>
        <w:rPr>
          <w:noProof/>
          <w:lang w:eastAsia="ja-JP"/>
        </w:rPr>
        <w:t>Inventory</w:t>
      </w:r>
      <w:r>
        <w:rPr>
          <w:noProof/>
        </w:rPr>
        <w:tab/>
      </w:r>
      <w:r>
        <w:rPr>
          <w:noProof/>
        </w:rPr>
        <w:fldChar w:fldCharType="begin"/>
      </w:r>
      <w:r>
        <w:rPr>
          <w:noProof/>
        </w:rPr>
        <w:instrText xml:space="preserve"> PAGEREF _Toc175766749 \h </w:instrText>
      </w:r>
      <w:r>
        <w:rPr>
          <w:noProof/>
        </w:rPr>
      </w:r>
      <w:r>
        <w:rPr>
          <w:noProof/>
        </w:rPr>
        <w:fldChar w:fldCharType="separate"/>
      </w:r>
      <w:r>
        <w:rPr>
          <w:noProof/>
        </w:rPr>
        <w:t>45</w:t>
      </w:r>
      <w:r>
        <w:rPr>
          <w:noProof/>
        </w:rPr>
        <w:fldChar w:fldCharType="end"/>
      </w:r>
    </w:p>
    <w:p w14:paraId="409E1AD6" w14:textId="0C59CED0" w:rsidR="00656EBE" w:rsidRDefault="00656EBE">
      <w:pPr>
        <w:pStyle w:val="TOC4"/>
        <w:rPr>
          <w:rFonts w:asciiTheme="minorHAnsi" w:hAnsiTheme="minorHAnsi" w:cstheme="minorBidi"/>
          <w:noProof/>
          <w:sz w:val="22"/>
          <w:szCs w:val="22"/>
          <w:lang w:val="en-US" w:eastAsia="zh-CN"/>
        </w:rPr>
      </w:pPr>
      <w:r>
        <w:rPr>
          <w:noProof/>
          <w:lang w:eastAsia="ja-JP"/>
        </w:rPr>
        <w:t>6.5.1.2</w:t>
      </w:r>
      <w:r>
        <w:rPr>
          <w:rFonts w:asciiTheme="minorHAnsi" w:hAnsiTheme="minorHAnsi" w:cstheme="minorBidi"/>
          <w:noProof/>
          <w:sz w:val="22"/>
          <w:szCs w:val="22"/>
          <w:lang w:val="en-US" w:eastAsia="zh-CN"/>
        </w:rPr>
        <w:tab/>
      </w:r>
      <w:r>
        <w:rPr>
          <w:noProof/>
          <w:lang w:eastAsia="ja-JP"/>
        </w:rPr>
        <w:t>Command</w:t>
      </w:r>
      <w:r>
        <w:rPr>
          <w:noProof/>
        </w:rPr>
        <w:tab/>
      </w:r>
      <w:r>
        <w:rPr>
          <w:noProof/>
        </w:rPr>
        <w:fldChar w:fldCharType="begin"/>
      </w:r>
      <w:r>
        <w:rPr>
          <w:noProof/>
        </w:rPr>
        <w:instrText xml:space="preserve"> PAGEREF _Toc175766750 \h </w:instrText>
      </w:r>
      <w:r>
        <w:rPr>
          <w:noProof/>
        </w:rPr>
      </w:r>
      <w:r>
        <w:rPr>
          <w:noProof/>
        </w:rPr>
        <w:fldChar w:fldCharType="separate"/>
      </w:r>
      <w:r>
        <w:rPr>
          <w:noProof/>
        </w:rPr>
        <w:t>45</w:t>
      </w:r>
      <w:r>
        <w:rPr>
          <w:noProof/>
        </w:rPr>
        <w:fldChar w:fldCharType="end"/>
      </w:r>
    </w:p>
    <w:p w14:paraId="0C7860E2" w14:textId="4A264493" w:rsidR="00656EBE" w:rsidRDefault="00656EBE">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Signaling and Procedures for Topology 1</w:t>
      </w:r>
      <w:r>
        <w:rPr>
          <w:noProof/>
        </w:rPr>
        <w:tab/>
      </w:r>
      <w:r>
        <w:rPr>
          <w:noProof/>
        </w:rPr>
        <w:fldChar w:fldCharType="begin"/>
      </w:r>
      <w:r>
        <w:rPr>
          <w:noProof/>
        </w:rPr>
        <w:instrText xml:space="preserve"> PAGEREF _Toc175766751 \h </w:instrText>
      </w:r>
      <w:r>
        <w:rPr>
          <w:noProof/>
        </w:rPr>
      </w:r>
      <w:r>
        <w:rPr>
          <w:noProof/>
        </w:rPr>
        <w:fldChar w:fldCharType="separate"/>
      </w:r>
      <w:r>
        <w:rPr>
          <w:noProof/>
        </w:rPr>
        <w:t>45</w:t>
      </w:r>
      <w:r>
        <w:rPr>
          <w:noProof/>
        </w:rPr>
        <w:fldChar w:fldCharType="end"/>
      </w:r>
    </w:p>
    <w:p w14:paraId="0129691D" w14:textId="6A748FB8" w:rsidR="00656EBE" w:rsidRDefault="00656EBE">
      <w:pPr>
        <w:pStyle w:val="TOC4"/>
        <w:rPr>
          <w:rFonts w:asciiTheme="minorHAnsi" w:hAnsiTheme="minorHAnsi" w:cstheme="minorBidi"/>
          <w:noProof/>
          <w:sz w:val="22"/>
          <w:szCs w:val="22"/>
          <w:lang w:val="en-US" w:eastAsia="zh-CN"/>
        </w:rPr>
      </w:pPr>
      <w:r>
        <w:rPr>
          <w:noProof/>
          <w:lang w:eastAsia="ja-JP"/>
        </w:rPr>
        <w:t>6.5.2.1</w:t>
      </w:r>
      <w:r>
        <w:rPr>
          <w:rFonts w:asciiTheme="minorHAnsi" w:hAnsiTheme="minorHAnsi" w:cstheme="minorBidi"/>
          <w:noProof/>
          <w:sz w:val="22"/>
          <w:szCs w:val="22"/>
          <w:lang w:val="en-US" w:eastAsia="zh-CN"/>
        </w:rPr>
        <w:tab/>
      </w:r>
      <w:r>
        <w:rPr>
          <w:noProof/>
          <w:lang w:eastAsia="ja-JP"/>
        </w:rPr>
        <w:t>Candidate procedures for A-IoT Inventory for Topology 1</w:t>
      </w:r>
      <w:r>
        <w:rPr>
          <w:noProof/>
        </w:rPr>
        <w:tab/>
      </w:r>
      <w:r>
        <w:rPr>
          <w:noProof/>
        </w:rPr>
        <w:fldChar w:fldCharType="begin"/>
      </w:r>
      <w:r>
        <w:rPr>
          <w:noProof/>
        </w:rPr>
        <w:instrText xml:space="preserve"> PAGEREF _Toc175766752 \h </w:instrText>
      </w:r>
      <w:r>
        <w:rPr>
          <w:noProof/>
        </w:rPr>
      </w:r>
      <w:r>
        <w:rPr>
          <w:noProof/>
        </w:rPr>
        <w:fldChar w:fldCharType="separate"/>
      </w:r>
      <w:r>
        <w:rPr>
          <w:noProof/>
        </w:rPr>
        <w:t>45</w:t>
      </w:r>
      <w:r>
        <w:rPr>
          <w:noProof/>
        </w:rPr>
        <w:fldChar w:fldCharType="end"/>
      </w:r>
    </w:p>
    <w:p w14:paraId="2CB23B0E" w14:textId="32799F18" w:rsidR="00656EBE" w:rsidRDefault="00656EBE">
      <w:pPr>
        <w:pStyle w:val="TOC3"/>
        <w:rPr>
          <w:rFonts w:asciiTheme="minorHAnsi" w:hAnsiTheme="minorHAnsi" w:cstheme="minorBidi"/>
          <w:noProof/>
          <w:sz w:val="22"/>
          <w:szCs w:val="22"/>
          <w:lang w:val="en-US" w:eastAsia="zh-CN"/>
        </w:rPr>
      </w:pPr>
      <w:r w:rsidRPr="00296F26">
        <w:rPr>
          <w:rFonts w:eastAsia="Times New Roman"/>
          <w:noProof/>
          <w:lang w:eastAsia="ja-JP"/>
        </w:rPr>
        <w:t>6.5.3</w:t>
      </w:r>
      <w:r>
        <w:rPr>
          <w:rFonts w:asciiTheme="minorHAnsi" w:hAnsiTheme="minorHAnsi" w:cstheme="minorBidi"/>
          <w:noProof/>
          <w:sz w:val="22"/>
          <w:szCs w:val="22"/>
          <w:lang w:val="en-US" w:eastAsia="zh-CN"/>
        </w:rPr>
        <w:tab/>
      </w:r>
      <w:r w:rsidRPr="00296F26">
        <w:rPr>
          <w:rFonts w:eastAsia="Times New Roman"/>
          <w:noProof/>
          <w:lang w:eastAsia="ja-JP"/>
        </w:rPr>
        <w:t>Signaling</w:t>
      </w:r>
      <w:r w:rsidRPr="00296F26">
        <w:rPr>
          <w:rFonts w:eastAsia="Times New Roman"/>
          <w:noProof/>
        </w:rPr>
        <w:t xml:space="preserve"> and </w:t>
      </w:r>
      <w:r>
        <w:rPr>
          <w:noProof/>
          <w:lang w:eastAsia="ja-JP"/>
        </w:rPr>
        <w:t>Procedures for Topology 2</w:t>
      </w:r>
      <w:r>
        <w:rPr>
          <w:noProof/>
        </w:rPr>
        <w:tab/>
      </w:r>
      <w:r>
        <w:rPr>
          <w:noProof/>
        </w:rPr>
        <w:fldChar w:fldCharType="begin"/>
      </w:r>
      <w:r>
        <w:rPr>
          <w:noProof/>
        </w:rPr>
        <w:instrText xml:space="preserve"> PAGEREF _Toc175766753 \h </w:instrText>
      </w:r>
      <w:r>
        <w:rPr>
          <w:noProof/>
        </w:rPr>
      </w:r>
      <w:r>
        <w:rPr>
          <w:noProof/>
        </w:rPr>
        <w:fldChar w:fldCharType="separate"/>
      </w:r>
      <w:r>
        <w:rPr>
          <w:noProof/>
        </w:rPr>
        <w:t>46</w:t>
      </w:r>
      <w:r>
        <w:rPr>
          <w:noProof/>
        </w:rPr>
        <w:fldChar w:fldCharType="end"/>
      </w:r>
    </w:p>
    <w:p w14:paraId="4C90406F" w14:textId="25AB023C" w:rsidR="00656EBE" w:rsidRDefault="00656EBE">
      <w:pPr>
        <w:pStyle w:val="TOC4"/>
        <w:rPr>
          <w:rFonts w:asciiTheme="minorHAnsi" w:hAnsiTheme="minorHAnsi" w:cstheme="minorBidi"/>
          <w:noProof/>
          <w:sz w:val="22"/>
          <w:szCs w:val="22"/>
          <w:lang w:val="en-US" w:eastAsia="zh-CN"/>
        </w:rPr>
      </w:pPr>
      <w:r>
        <w:rPr>
          <w:noProof/>
          <w:lang w:eastAsia="ja-JP"/>
        </w:rPr>
        <w:t>6.5.3.1</w:t>
      </w:r>
      <w:r>
        <w:rPr>
          <w:rFonts w:asciiTheme="minorHAnsi" w:hAnsiTheme="minorHAnsi" w:cstheme="minorBidi"/>
          <w:noProof/>
          <w:sz w:val="22"/>
          <w:szCs w:val="22"/>
          <w:lang w:val="en-US" w:eastAsia="zh-CN"/>
        </w:rPr>
        <w:tab/>
      </w:r>
      <w:r>
        <w:rPr>
          <w:noProof/>
          <w:lang w:eastAsia="ja-JP"/>
        </w:rPr>
        <w:t>Candidate procedures for A-IoT Inventory for Topology 2</w:t>
      </w:r>
      <w:r>
        <w:rPr>
          <w:noProof/>
        </w:rPr>
        <w:tab/>
      </w:r>
      <w:r>
        <w:rPr>
          <w:noProof/>
        </w:rPr>
        <w:fldChar w:fldCharType="begin"/>
      </w:r>
      <w:r>
        <w:rPr>
          <w:noProof/>
        </w:rPr>
        <w:instrText xml:space="preserve"> PAGEREF _Toc175766754 \h </w:instrText>
      </w:r>
      <w:r>
        <w:rPr>
          <w:noProof/>
        </w:rPr>
      </w:r>
      <w:r>
        <w:rPr>
          <w:noProof/>
        </w:rPr>
        <w:fldChar w:fldCharType="separate"/>
      </w:r>
      <w:r>
        <w:rPr>
          <w:noProof/>
        </w:rPr>
        <w:t>46</w:t>
      </w:r>
      <w:r>
        <w:rPr>
          <w:noProof/>
        </w:rPr>
        <w:fldChar w:fldCharType="end"/>
      </w:r>
    </w:p>
    <w:p w14:paraId="5504B814" w14:textId="1CE1BA99" w:rsidR="00656EBE" w:rsidRDefault="00656EBE">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_Toc175766755 \h </w:instrText>
      </w:r>
      <w:r>
        <w:rPr>
          <w:noProof/>
        </w:rPr>
      </w:r>
      <w:r>
        <w:rPr>
          <w:noProof/>
        </w:rPr>
        <w:fldChar w:fldCharType="separate"/>
      </w:r>
      <w:r>
        <w:rPr>
          <w:noProof/>
        </w:rPr>
        <w:t>46</w:t>
      </w:r>
      <w:r>
        <w:rPr>
          <w:noProof/>
        </w:rPr>
        <w:fldChar w:fldCharType="end"/>
      </w:r>
    </w:p>
    <w:p w14:paraId="3116C004" w14:textId="19ACD040" w:rsidR="00656EBE" w:rsidRDefault="00656EBE">
      <w:pPr>
        <w:pStyle w:val="TOC3"/>
        <w:rPr>
          <w:rFonts w:asciiTheme="minorHAnsi" w:hAnsiTheme="minorHAnsi" w:cstheme="minorBidi"/>
          <w:noProof/>
          <w:sz w:val="22"/>
          <w:szCs w:val="22"/>
          <w:lang w:val="en-US" w:eastAsia="zh-CN"/>
        </w:rPr>
      </w:pPr>
      <w:r>
        <w:rPr>
          <w:noProof/>
        </w:rPr>
        <w:t>6.6.1</w:t>
      </w:r>
      <w:r>
        <w:rPr>
          <w:rFonts w:asciiTheme="minorHAnsi" w:hAnsiTheme="minorHAnsi" w:cstheme="minorBidi"/>
          <w:noProof/>
          <w:sz w:val="22"/>
          <w:szCs w:val="22"/>
          <w:lang w:val="en-US" w:eastAsia="zh-CN"/>
        </w:rPr>
        <w:tab/>
      </w:r>
      <w:r>
        <w:rPr>
          <w:noProof/>
        </w:rPr>
        <w:t>Regulation consideration</w:t>
      </w:r>
      <w:r>
        <w:rPr>
          <w:noProof/>
        </w:rPr>
        <w:tab/>
      </w:r>
      <w:r>
        <w:rPr>
          <w:noProof/>
        </w:rPr>
        <w:fldChar w:fldCharType="begin"/>
      </w:r>
      <w:r>
        <w:rPr>
          <w:noProof/>
        </w:rPr>
        <w:instrText xml:space="preserve"> PAGEREF _Toc175766756 \h </w:instrText>
      </w:r>
      <w:r>
        <w:rPr>
          <w:noProof/>
        </w:rPr>
      </w:r>
      <w:r>
        <w:rPr>
          <w:noProof/>
        </w:rPr>
        <w:fldChar w:fldCharType="separate"/>
      </w:r>
      <w:r>
        <w:rPr>
          <w:noProof/>
        </w:rPr>
        <w:t>46</w:t>
      </w:r>
      <w:r>
        <w:rPr>
          <w:noProof/>
        </w:rPr>
        <w:fldChar w:fldCharType="end"/>
      </w:r>
    </w:p>
    <w:p w14:paraId="50D130BE" w14:textId="02C5FDD6" w:rsidR="00656EBE" w:rsidRDefault="00656EBE">
      <w:pPr>
        <w:pStyle w:val="TOC3"/>
        <w:rPr>
          <w:rFonts w:asciiTheme="minorHAnsi" w:hAnsiTheme="minorHAnsi" w:cstheme="minorBidi"/>
          <w:noProof/>
          <w:sz w:val="22"/>
          <w:szCs w:val="22"/>
          <w:lang w:val="en-US" w:eastAsia="zh-CN"/>
        </w:rPr>
      </w:pPr>
      <w:r>
        <w:rPr>
          <w:noProof/>
        </w:rPr>
        <w:t>6.6.2</w:t>
      </w:r>
      <w:r>
        <w:rPr>
          <w:rFonts w:asciiTheme="minorHAnsi" w:hAnsiTheme="minorHAnsi" w:cstheme="minorBidi"/>
          <w:noProof/>
          <w:sz w:val="22"/>
          <w:szCs w:val="22"/>
          <w:lang w:val="en-US" w:eastAsia="zh-CN"/>
        </w:rPr>
        <w:tab/>
      </w:r>
      <w:r>
        <w:rPr>
          <w:noProof/>
        </w:rPr>
        <w:t>Co-existence scenarios and cases</w:t>
      </w:r>
      <w:r>
        <w:rPr>
          <w:noProof/>
        </w:rPr>
        <w:tab/>
      </w:r>
      <w:r>
        <w:rPr>
          <w:noProof/>
        </w:rPr>
        <w:fldChar w:fldCharType="begin"/>
      </w:r>
      <w:r>
        <w:rPr>
          <w:noProof/>
        </w:rPr>
        <w:instrText xml:space="preserve"> PAGEREF _Toc175766757 \h </w:instrText>
      </w:r>
      <w:r>
        <w:rPr>
          <w:noProof/>
        </w:rPr>
      </w:r>
      <w:r>
        <w:rPr>
          <w:noProof/>
        </w:rPr>
        <w:fldChar w:fldCharType="separate"/>
      </w:r>
      <w:r>
        <w:rPr>
          <w:noProof/>
        </w:rPr>
        <w:t>46</w:t>
      </w:r>
      <w:r>
        <w:rPr>
          <w:noProof/>
        </w:rPr>
        <w:fldChar w:fldCharType="end"/>
      </w:r>
    </w:p>
    <w:p w14:paraId="0447DA52" w14:textId="15325F69" w:rsidR="00656EBE" w:rsidRDefault="00656EBE">
      <w:pPr>
        <w:pStyle w:val="TOC3"/>
        <w:rPr>
          <w:rFonts w:asciiTheme="minorHAnsi" w:hAnsiTheme="minorHAnsi" w:cstheme="minorBidi"/>
          <w:noProof/>
          <w:sz w:val="22"/>
          <w:szCs w:val="22"/>
          <w:lang w:val="en-US" w:eastAsia="zh-CN"/>
        </w:rPr>
      </w:pPr>
      <w:r>
        <w:rPr>
          <w:noProof/>
        </w:rPr>
        <w:t>6.6.3</w:t>
      </w:r>
      <w:r>
        <w:rPr>
          <w:rFonts w:asciiTheme="minorHAnsi" w:hAnsiTheme="minorHAnsi" w:cstheme="minorBidi"/>
          <w:noProof/>
          <w:sz w:val="22"/>
          <w:szCs w:val="22"/>
          <w:lang w:val="en-US" w:eastAsia="zh-CN"/>
        </w:rPr>
        <w:tab/>
      </w:r>
      <w:r>
        <w:rPr>
          <w:noProof/>
        </w:rPr>
        <w:t>Co-existence evaluation assumptions</w:t>
      </w:r>
      <w:r>
        <w:rPr>
          <w:noProof/>
        </w:rPr>
        <w:tab/>
      </w:r>
      <w:r>
        <w:rPr>
          <w:noProof/>
        </w:rPr>
        <w:fldChar w:fldCharType="begin"/>
      </w:r>
      <w:r>
        <w:rPr>
          <w:noProof/>
        </w:rPr>
        <w:instrText xml:space="preserve"> PAGEREF _Toc175766758 \h </w:instrText>
      </w:r>
      <w:r>
        <w:rPr>
          <w:noProof/>
        </w:rPr>
      </w:r>
      <w:r>
        <w:rPr>
          <w:noProof/>
        </w:rPr>
        <w:fldChar w:fldCharType="separate"/>
      </w:r>
      <w:r>
        <w:rPr>
          <w:noProof/>
        </w:rPr>
        <w:t>47</w:t>
      </w:r>
      <w:r>
        <w:rPr>
          <w:noProof/>
        </w:rPr>
        <w:fldChar w:fldCharType="end"/>
      </w:r>
    </w:p>
    <w:p w14:paraId="538F217A" w14:textId="22E0CA9C" w:rsidR="00656EBE" w:rsidRDefault="00656EBE">
      <w:pPr>
        <w:pStyle w:val="TOC4"/>
        <w:rPr>
          <w:rFonts w:asciiTheme="minorHAnsi" w:hAnsiTheme="minorHAnsi" w:cstheme="minorBidi"/>
          <w:noProof/>
          <w:sz w:val="22"/>
          <w:szCs w:val="22"/>
          <w:lang w:val="en-US" w:eastAsia="zh-CN"/>
        </w:rPr>
      </w:pPr>
      <w:r>
        <w:rPr>
          <w:noProof/>
          <w:lang w:eastAsia="zh-CN"/>
        </w:rPr>
        <w:t>6.6.3.1</w:t>
      </w:r>
      <w:r>
        <w:rPr>
          <w:rFonts w:asciiTheme="minorHAnsi" w:hAnsiTheme="minorHAnsi" w:cstheme="minorBidi"/>
          <w:noProof/>
          <w:sz w:val="22"/>
          <w:szCs w:val="22"/>
          <w:lang w:val="en-US" w:eastAsia="zh-CN"/>
        </w:rPr>
        <w:tab/>
      </w:r>
      <w:r>
        <w:rPr>
          <w:noProof/>
          <w:lang w:eastAsia="zh-CN"/>
        </w:rPr>
        <w:t>Deployment</w:t>
      </w:r>
      <w:r>
        <w:rPr>
          <w:noProof/>
        </w:rPr>
        <w:tab/>
      </w:r>
      <w:r>
        <w:rPr>
          <w:noProof/>
        </w:rPr>
        <w:fldChar w:fldCharType="begin"/>
      </w:r>
      <w:r>
        <w:rPr>
          <w:noProof/>
        </w:rPr>
        <w:instrText xml:space="preserve"> PAGEREF _Toc175766759 \h </w:instrText>
      </w:r>
      <w:r>
        <w:rPr>
          <w:noProof/>
        </w:rPr>
      </w:r>
      <w:r>
        <w:rPr>
          <w:noProof/>
        </w:rPr>
        <w:fldChar w:fldCharType="separate"/>
      </w:r>
      <w:r>
        <w:rPr>
          <w:noProof/>
        </w:rPr>
        <w:t>47</w:t>
      </w:r>
      <w:r>
        <w:rPr>
          <w:noProof/>
        </w:rPr>
        <w:fldChar w:fldCharType="end"/>
      </w:r>
    </w:p>
    <w:p w14:paraId="35042D2C" w14:textId="6B5D0D22" w:rsidR="00656EBE" w:rsidRDefault="00656EBE">
      <w:pPr>
        <w:pStyle w:val="TOC4"/>
        <w:rPr>
          <w:rFonts w:asciiTheme="minorHAnsi" w:hAnsiTheme="minorHAnsi" w:cstheme="minorBidi"/>
          <w:noProof/>
          <w:sz w:val="22"/>
          <w:szCs w:val="22"/>
          <w:lang w:val="en-US" w:eastAsia="zh-CN"/>
        </w:rPr>
      </w:pPr>
      <w:r>
        <w:rPr>
          <w:noProof/>
          <w:lang w:eastAsia="zh-CN"/>
        </w:rPr>
        <w:t>6.6.3.2</w:t>
      </w:r>
      <w:r>
        <w:rPr>
          <w:rFonts w:asciiTheme="minorHAnsi" w:hAnsiTheme="minorHAnsi" w:cstheme="minorBidi"/>
          <w:noProof/>
          <w:sz w:val="22"/>
          <w:szCs w:val="22"/>
          <w:lang w:val="en-US" w:eastAsia="zh-CN"/>
        </w:rPr>
        <w:tab/>
      </w:r>
      <w:r>
        <w:rPr>
          <w:noProof/>
          <w:lang w:eastAsia="zh-CN"/>
        </w:rPr>
        <w:t>NR BS/ A-IoT reader/ intermediate UE/ CW RF characteristics</w:t>
      </w:r>
      <w:r>
        <w:rPr>
          <w:noProof/>
        </w:rPr>
        <w:tab/>
      </w:r>
      <w:r>
        <w:rPr>
          <w:noProof/>
        </w:rPr>
        <w:fldChar w:fldCharType="begin"/>
      </w:r>
      <w:r>
        <w:rPr>
          <w:noProof/>
        </w:rPr>
        <w:instrText xml:space="preserve"> PAGEREF _Toc175766760 \h </w:instrText>
      </w:r>
      <w:r>
        <w:rPr>
          <w:noProof/>
        </w:rPr>
      </w:r>
      <w:r>
        <w:rPr>
          <w:noProof/>
        </w:rPr>
        <w:fldChar w:fldCharType="separate"/>
      </w:r>
      <w:r>
        <w:rPr>
          <w:noProof/>
        </w:rPr>
        <w:t>50</w:t>
      </w:r>
      <w:r>
        <w:rPr>
          <w:noProof/>
        </w:rPr>
        <w:fldChar w:fldCharType="end"/>
      </w:r>
    </w:p>
    <w:p w14:paraId="7C45C161" w14:textId="66380E28" w:rsidR="00656EBE" w:rsidRDefault="00656EBE">
      <w:pPr>
        <w:pStyle w:val="TOC4"/>
        <w:rPr>
          <w:rFonts w:asciiTheme="minorHAnsi" w:hAnsiTheme="minorHAnsi" w:cstheme="minorBidi"/>
          <w:noProof/>
          <w:sz w:val="22"/>
          <w:szCs w:val="22"/>
          <w:lang w:val="en-US" w:eastAsia="zh-CN"/>
        </w:rPr>
      </w:pPr>
      <w:r>
        <w:rPr>
          <w:noProof/>
          <w:lang w:eastAsia="zh-CN"/>
        </w:rPr>
        <w:t>6.6.3.3</w:t>
      </w:r>
      <w:r>
        <w:rPr>
          <w:rFonts w:asciiTheme="minorHAnsi" w:hAnsiTheme="minorHAnsi" w:cstheme="minorBidi"/>
          <w:noProof/>
          <w:sz w:val="22"/>
          <w:szCs w:val="22"/>
          <w:lang w:val="en-US" w:eastAsia="zh-CN"/>
        </w:rPr>
        <w:tab/>
      </w:r>
      <w:r>
        <w:rPr>
          <w:noProof/>
          <w:lang w:eastAsia="zh-CN"/>
        </w:rPr>
        <w:t>NR UE/ A-IoT device RF characteristics</w:t>
      </w:r>
      <w:r>
        <w:rPr>
          <w:noProof/>
        </w:rPr>
        <w:tab/>
      </w:r>
      <w:r>
        <w:rPr>
          <w:noProof/>
        </w:rPr>
        <w:fldChar w:fldCharType="begin"/>
      </w:r>
      <w:r>
        <w:rPr>
          <w:noProof/>
        </w:rPr>
        <w:instrText xml:space="preserve"> PAGEREF _Toc175766761 \h </w:instrText>
      </w:r>
      <w:r>
        <w:rPr>
          <w:noProof/>
        </w:rPr>
      </w:r>
      <w:r>
        <w:rPr>
          <w:noProof/>
        </w:rPr>
        <w:fldChar w:fldCharType="separate"/>
      </w:r>
      <w:r>
        <w:rPr>
          <w:noProof/>
        </w:rPr>
        <w:t>51</w:t>
      </w:r>
      <w:r>
        <w:rPr>
          <w:noProof/>
        </w:rPr>
        <w:fldChar w:fldCharType="end"/>
      </w:r>
    </w:p>
    <w:p w14:paraId="1B18A29F" w14:textId="6C01FA32" w:rsidR="00656EBE" w:rsidRDefault="00656EBE">
      <w:pPr>
        <w:pStyle w:val="TOC3"/>
        <w:rPr>
          <w:rFonts w:asciiTheme="minorHAnsi" w:hAnsiTheme="minorHAnsi" w:cstheme="minorBidi"/>
          <w:noProof/>
          <w:sz w:val="22"/>
          <w:szCs w:val="22"/>
          <w:lang w:val="en-US" w:eastAsia="zh-CN"/>
        </w:rPr>
      </w:pPr>
      <w:r>
        <w:rPr>
          <w:noProof/>
        </w:rPr>
        <w:t>6.6.4</w:t>
      </w:r>
      <w:r>
        <w:rPr>
          <w:rFonts w:asciiTheme="minorHAnsi" w:hAnsiTheme="minorHAnsi" w:cstheme="minorBidi"/>
          <w:noProof/>
          <w:sz w:val="22"/>
          <w:szCs w:val="22"/>
          <w:lang w:val="en-US" w:eastAsia="zh-CN"/>
        </w:rPr>
        <w:tab/>
      </w:r>
      <w:r>
        <w:rPr>
          <w:noProof/>
        </w:rPr>
        <w:t>Co-existence simulation methodology</w:t>
      </w:r>
      <w:r>
        <w:rPr>
          <w:noProof/>
        </w:rPr>
        <w:tab/>
      </w:r>
      <w:r>
        <w:rPr>
          <w:noProof/>
        </w:rPr>
        <w:fldChar w:fldCharType="begin"/>
      </w:r>
      <w:r>
        <w:rPr>
          <w:noProof/>
        </w:rPr>
        <w:instrText xml:space="preserve"> PAGEREF _Toc175766762 \h </w:instrText>
      </w:r>
      <w:r>
        <w:rPr>
          <w:noProof/>
        </w:rPr>
      </w:r>
      <w:r>
        <w:rPr>
          <w:noProof/>
        </w:rPr>
        <w:fldChar w:fldCharType="separate"/>
      </w:r>
      <w:r>
        <w:rPr>
          <w:noProof/>
        </w:rPr>
        <w:t>51</w:t>
      </w:r>
      <w:r>
        <w:rPr>
          <w:noProof/>
        </w:rPr>
        <w:fldChar w:fldCharType="end"/>
      </w:r>
    </w:p>
    <w:p w14:paraId="1B237552" w14:textId="48B6782D" w:rsidR="00656EBE" w:rsidRDefault="00656EBE">
      <w:pPr>
        <w:pStyle w:val="TOC4"/>
        <w:rPr>
          <w:rFonts w:asciiTheme="minorHAnsi" w:hAnsiTheme="minorHAnsi" w:cstheme="minorBidi"/>
          <w:noProof/>
          <w:sz w:val="22"/>
          <w:szCs w:val="22"/>
          <w:lang w:val="en-US" w:eastAsia="zh-CN"/>
        </w:rPr>
      </w:pPr>
      <w:r>
        <w:rPr>
          <w:noProof/>
        </w:rPr>
        <w:t>6.6.4.1</w:t>
      </w:r>
      <w:r>
        <w:rPr>
          <w:rFonts w:asciiTheme="minorHAnsi" w:hAnsiTheme="minorHAnsi" w:cstheme="minorBidi"/>
          <w:noProof/>
          <w:sz w:val="22"/>
          <w:szCs w:val="22"/>
          <w:lang w:val="en-US" w:eastAsia="zh-CN"/>
        </w:rPr>
        <w:tab/>
      </w:r>
      <w:r>
        <w:rPr>
          <w:noProof/>
        </w:rPr>
        <w:t>Coexistence evaluation methodology</w:t>
      </w:r>
      <w:r>
        <w:rPr>
          <w:noProof/>
        </w:rPr>
        <w:tab/>
      </w:r>
      <w:r>
        <w:rPr>
          <w:noProof/>
        </w:rPr>
        <w:fldChar w:fldCharType="begin"/>
      </w:r>
      <w:r>
        <w:rPr>
          <w:noProof/>
        </w:rPr>
        <w:instrText xml:space="preserve"> PAGEREF _Toc175766763 \h </w:instrText>
      </w:r>
      <w:r>
        <w:rPr>
          <w:noProof/>
        </w:rPr>
      </w:r>
      <w:r>
        <w:rPr>
          <w:noProof/>
        </w:rPr>
        <w:fldChar w:fldCharType="separate"/>
      </w:r>
      <w:r>
        <w:rPr>
          <w:noProof/>
        </w:rPr>
        <w:t>51</w:t>
      </w:r>
      <w:r>
        <w:rPr>
          <w:noProof/>
        </w:rPr>
        <w:fldChar w:fldCharType="end"/>
      </w:r>
    </w:p>
    <w:p w14:paraId="3A58902C" w14:textId="1DF2AFA8" w:rsidR="00656EBE" w:rsidRDefault="00656EBE">
      <w:pPr>
        <w:pStyle w:val="TOC4"/>
        <w:rPr>
          <w:rFonts w:asciiTheme="minorHAnsi" w:hAnsiTheme="minorHAnsi" w:cstheme="minorBidi"/>
          <w:noProof/>
          <w:sz w:val="22"/>
          <w:szCs w:val="22"/>
          <w:lang w:val="en-US" w:eastAsia="zh-CN"/>
        </w:rPr>
      </w:pPr>
      <w:r>
        <w:rPr>
          <w:noProof/>
        </w:rPr>
        <w:t>6.6.4.2</w:t>
      </w:r>
      <w:r>
        <w:rPr>
          <w:rFonts w:asciiTheme="minorHAnsi" w:hAnsiTheme="minorHAnsi" w:cstheme="minorBidi"/>
          <w:noProof/>
          <w:sz w:val="22"/>
          <w:szCs w:val="22"/>
          <w:lang w:val="en-US" w:eastAsia="zh-CN"/>
        </w:rPr>
        <w:tab/>
      </w:r>
      <w:r>
        <w:rPr>
          <w:noProof/>
        </w:rPr>
        <w:t>SINR definition</w:t>
      </w:r>
      <w:r>
        <w:rPr>
          <w:noProof/>
        </w:rPr>
        <w:tab/>
      </w:r>
      <w:r>
        <w:rPr>
          <w:noProof/>
        </w:rPr>
        <w:fldChar w:fldCharType="begin"/>
      </w:r>
      <w:r>
        <w:rPr>
          <w:noProof/>
        </w:rPr>
        <w:instrText xml:space="preserve"> PAGEREF _Toc175766764 \h </w:instrText>
      </w:r>
      <w:r>
        <w:rPr>
          <w:noProof/>
        </w:rPr>
      </w:r>
      <w:r>
        <w:rPr>
          <w:noProof/>
        </w:rPr>
        <w:fldChar w:fldCharType="separate"/>
      </w:r>
      <w:r>
        <w:rPr>
          <w:noProof/>
        </w:rPr>
        <w:t>52</w:t>
      </w:r>
      <w:r>
        <w:rPr>
          <w:noProof/>
        </w:rPr>
        <w:fldChar w:fldCharType="end"/>
      </w:r>
    </w:p>
    <w:p w14:paraId="729FC977" w14:textId="52363461" w:rsidR="00656EBE" w:rsidRDefault="00656EBE">
      <w:pPr>
        <w:pStyle w:val="TOC4"/>
        <w:rPr>
          <w:rFonts w:asciiTheme="minorHAnsi" w:hAnsiTheme="minorHAnsi" w:cstheme="minorBidi"/>
          <w:noProof/>
          <w:sz w:val="22"/>
          <w:szCs w:val="22"/>
          <w:lang w:val="en-US" w:eastAsia="zh-CN"/>
        </w:rPr>
      </w:pPr>
      <w:r>
        <w:rPr>
          <w:noProof/>
        </w:rPr>
        <w:t>6.6.4.3</w:t>
      </w:r>
      <w:r>
        <w:rPr>
          <w:rFonts w:asciiTheme="minorHAnsi" w:hAnsiTheme="minorHAnsi" w:cstheme="minorBidi"/>
          <w:noProof/>
          <w:sz w:val="22"/>
          <w:szCs w:val="22"/>
          <w:lang w:val="en-US" w:eastAsia="zh-CN"/>
        </w:rPr>
        <w:tab/>
      </w:r>
      <w:r>
        <w:rPr>
          <w:noProof/>
        </w:rPr>
        <w:t>Coupling loss</w:t>
      </w:r>
      <w:r>
        <w:rPr>
          <w:noProof/>
        </w:rPr>
        <w:tab/>
      </w:r>
      <w:r>
        <w:rPr>
          <w:noProof/>
        </w:rPr>
        <w:fldChar w:fldCharType="begin"/>
      </w:r>
      <w:r>
        <w:rPr>
          <w:noProof/>
        </w:rPr>
        <w:instrText xml:space="preserve"> PAGEREF _Toc175766765 \h </w:instrText>
      </w:r>
      <w:r>
        <w:rPr>
          <w:noProof/>
        </w:rPr>
      </w:r>
      <w:r>
        <w:rPr>
          <w:noProof/>
        </w:rPr>
        <w:fldChar w:fldCharType="separate"/>
      </w:r>
      <w:r>
        <w:rPr>
          <w:noProof/>
        </w:rPr>
        <w:t>52</w:t>
      </w:r>
      <w:r>
        <w:rPr>
          <w:noProof/>
        </w:rPr>
        <w:fldChar w:fldCharType="end"/>
      </w:r>
    </w:p>
    <w:p w14:paraId="7700C021" w14:textId="019E9512" w:rsidR="00656EBE" w:rsidRDefault="00656EBE">
      <w:pPr>
        <w:pStyle w:val="TOC3"/>
        <w:rPr>
          <w:rFonts w:asciiTheme="minorHAnsi" w:hAnsiTheme="minorHAnsi" w:cstheme="minorBidi"/>
          <w:noProof/>
          <w:sz w:val="22"/>
          <w:szCs w:val="22"/>
          <w:lang w:val="en-US" w:eastAsia="zh-CN"/>
        </w:rPr>
      </w:pPr>
      <w:r>
        <w:rPr>
          <w:noProof/>
        </w:rPr>
        <w:t>6.6.5</w:t>
      </w:r>
      <w:r>
        <w:rPr>
          <w:rFonts w:asciiTheme="minorHAnsi" w:hAnsiTheme="minorHAnsi" w:cstheme="minorBidi"/>
          <w:noProof/>
          <w:sz w:val="22"/>
          <w:szCs w:val="22"/>
          <w:lang w:val="en-US" w:eastAsia="zh-CN"/>
        </w:rPr>
        <w:tab/>
      </w:r>
      <w:r>
        <w:rPr>
          <w:noProof/>
        </w:rPr>
        <w:t>Co-existence evaluation results</w:t>
      </w:r>
      <w:r>
        <w:rPr>
          <w:noProof/>
        </w:rPr>
        <w:tab/>
      </w:r>
      <w:r>
        <w:rPr>
          <w:noProof/>
        </w:rPr>
        <w:fldChar w:fldCharType="begin"/>
      </w:r>
      <w:r>
        <w:rPr>
          <w:noProof/>
        </w:rPr>
        <w:instrText xml:space="preserve"> PAGEREF _Toc175766766 \h </w:instrText>
      </w:r>
      <w:r>
        <w:rPr>
          <w:noProof/>
        </w:rPr>
      </w:r>
      <w:r>
        <w:rPr>
          <w:noProof/>
        </w:rPr>
        <w:fldChar w:fldCharType="separate"/>
      </w:r>
      <w:r>
        <w:rPr>
          <w:noProof/>
        </w:rPr>
        <w:t>53</w:t>
      </w:r>
      <w:r>
        <w:rPr>
          <w:noProof/>
        </w:rPr>
        <w:fldChar w:fldCharType="end"/>
      </w:r>
    </w:p>
    <w:p w14:paraId="72D7B363" w14:textId="47EDF4DB" w:rsidR="00656EBE" w:rsidRDefault="00656EBE">
      <w:pPr>
        <w:pStyle w:val="TOC3"/>
        <w:rPr>
          <w:rFonts w:asciiTheme="minorHAnsi" w:hAnsiTheme="minorHAnsi" w:cstheme="minorBidi"/>
          <w:noProof/>
          <w:sz w:val="22"/>
          <w:szCs w:val="22"/>
          <w:lang w:val="en-US" w:eastAsia="zh-CN"/>
        </w:rPr>
      </w:pPr>
      <w:r>
        <w:rPr>
          <w:noProof/>
        </w:rPr>
        <w:t>6.6.6</w:t>
      </w:r>
      <w:r>
        <w:rPr>
          <w:rFonts w:asciiTheme="minorHAnsi" w:hAnsiTheme="minorHAnsi" w:cstheme="minorBidi"/>
          <w:noProof/>
          <w:sz w:val="22"/>
          <w:szCs w:val="22"/>
          <w:lang w:val="en-US" w:eastAsia="zh-CN"/>
        </w:rPr>
        <w:tab/>
      </w:r>
      <w:r>
        <w:rPr>
          <w:noProof/>
        </w:rPr>
        <w:t>Summary of co-existence evaluation</w:t>
      </w:r>
      <w:r>
        <w:rPr>
          <w:noProof/>
        </w:rPr>
        <w:tab/>
      </w:r>
      <w:r>
        <w:rPr>
          <w:noProof/>
        </w:rPr>
        <w:fldChar w:fldCharType="begin"/>
      </w:r>
      <w:r>
        <w:rPr>
          <w:noProof/>
        </w:rPr>
        <w:instrText xml:space="preserve"> PAGEREF _Toc175766767 \h </w:instrText>
      </w:r>
      <w:r>
        <w:rPr>
          <w:noProof/>
        </w:rPr>
      </w:r>
      <w:r>
        <w:rPr>
          <w:noProof/>
        </w:rPr>
        <w:fldChar w:fldCharType="separate"/>
      </w:r>
      <w:r>
        <w:rPr>
          <w:noProof/>
        </w:rPr>
        <w:t>53</w:t>
      </w:r>
      <w:r>
        <w:rPr>
          <w:noProof/>
        </w:rPr>
        <w:fldChar w:fldCharType="end"/>
      </w:r>
    </w:p>
    <w:p w14:paraId="5809D17A" w14:textId="5A8FD27F" w:rsidR="00656EBE" w:rsidRDefault="00656EBE">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_Toc175766768 \h </w:instrText>
      </w:r>
      <w:r>
        <w:rPr>
          <w:noProof/>
        </w:rPr>
      </w:r>
      <w:r>
        <w:rPr>
          <w:noProof/>
        </w:rPr>
        <w:fldChar w:fldCharType="separate"/>
      </w:r>
      <w:r>
        <w:rPr>
          <w:noProof/>
        </w:rPr>
        <w:t>53</w:t>
      </w:r>
      <w:r>
        <w:rPr>
          <w:noProof/>
        </w:rPr>
        <w:fldChar w:fldCharType="end"/>
      </w:r>
    </w:p>
    <w:p w14:paraId="0BB6208C" w14:textId="5BB44DAC" w:rsidR="00656EBE" w:rsidRDefault="00656EBE">
      <w:pPr>
        <w:pStyle w:val="TOC3"/>
        <w:rPr>
          <w:rFonts w:asciiTheme="minorHAnsi" w:hAnsiTheme="minorHAnsi" w:cstheme="minorBidi"/>
          <w:noProof/>
          <w:sz w:val="22"/>
          <w:szCs w:val="22"/>
          <w:lang w:val="en-US" w:eastAsia="zh-CN"/>
        </w:rPr>
      </w:pPr>
      <w:r>
        <w:rPr>
          <w:noProof/>
          <w:lang w:eastAsia="zh-CN"/>
        </w:rPr>
        <w:t>6.7.1</w:t>
      </w:r>
      <w:r>
        <w:rPr>
          <w:rFonts w:asciiTheme="minorHAnsi" w:hAnsiTheme="minorHAnsi" w:cstheme="minorBidi"/>
          <w:noProof/>
          <w:sz w:val="22"/>
          <w:szCs w:val="22"/>
          <w:lang w:val="en-US" w:eastAsia="zh-CN"/>
        </w:rPr>
        <w:tab/>
      </w:r>
      <w:r>
        <w:rPr>
          <w:noProof/>
          <w:lang w:eastAsia="zh-CN"/>
        </w:rPr>
        <w:t>System parameters</w:t>
      </w:r>
      <w:r>
        <w:rPr>
          <w:noProof/>
        </w:rPr>
        <w:tab/>
      </w:r>
      <w:r>
        <w:rPr>
          <w:noProof/>
        </w:rPr>
        <w:fldChar w:fldCharType="begin"/>
      </w:r>
      <w:r>
        <w:rPr>
          <w:noProof/>
        </w:rPr>
        <w:instrText xml:space="preserve"> PAGEREF _Toc175766769 \h </w:instrText>
      </w:r>
      <w:r>
        <w:rPr>
          <w:noProof/>
        </w:rPr>
      </w:r>
      <w:r>
        <w:rPr>
          <w:noProof/>
        </w:rPr>
        <w:fldChar w:fldCharType="separate"/>
      </w:r>
      <w:r>
        <w:rPr>
          <w:noProof/>
        </w:rPr>
        <w:t>53</w:t>
      </w:r>
      <w:r>
        <w:rPr>
          <w:noProof/>
        </w:rPr>
        <w:fldChar w:fldCharType="end"/>
      </w:r>
    </w:p>
    <w:p w14:paraId="650B4B90" w14:textId="1BE5CE7F" w:rsidR="00656EBE" w:rsidRDefault="00656EBE">
      <w:pPr>
        <w:pStyle w:val="TOC3"/>
        <w:rPr>
          <w:rFonts w:asciiTheme="minorHAnsi" w:hAnsiTheme="minorHAnsi" w:cstheme="minorBidi"/>
          <w:noProof/>
          <w:sz w:val="22"/>
          <w:szCs w:val="22"/>
          <w:lang w:val="en-US" w:eastAsia="zh-CN"/>
        </w:rPr>
      </w:pPr>
      <w:r>
        <w:rPr>
          <w:noProof/>
          <w:lang w:eastAsia="zh-CN"/>
        </w:rPr>
        <w:t>6.7.2</w:t>
      </w:r>
      <w:r>
        <w:rPr>
          <w:rFonts w:asciiTheme="minorHAnsi" w:hAnsiTheme="minorHAnsi" w:cstheme="minorBidi"/>
          <w:noProof/>
          <w:sz w:val="22"/>
          <w:szCs w:val="22"/>
          <w:lang w:val="en-US" w:eastAsia="zh-CN"/>
        </w:rPr>
        <w:tab/>
      </w:r>
      <w:r>
        <w:rPr>
          <w:noProof/>
          <w:lang w:eastAsia="zh-CN"/>
        </w:rPr>
        <w:t>Ambient IoT BS</w:t>
      </w:r>
      <w:r>
        <w:rPr>
          <w:noProof/>
        </w:rPr>
        <w:tab/>
      </w:r>
      <w:r>
        <w:rPr>
          <w:noProof/>
        </w:rPr>
        <w:fldChar w:fldCharType="begin"/>
      </w:r>
      <w:r>
        <w:rPr>
          <w:noProof/>
        </w:rPr>
        <w:instrText xml:space="preserve"> PAGEREF _Toc175766770 \h </w:instrText>
      </w:r>
      <w:r>
        <w:rPr>
          <w:noProof/>
        </w:rPr>
      </w:r>
      <w:r>
        <w:rPr>
          <w:noProof/>
        </w:rPr>
        <w:fldChar w:fldCharType="separate"/>
      </w:r>
      <w:r>
        <w:rPr>
          <w:noProof/>
        </w:rPr>
        <w:t>53</w:t>
      </w:r>
      <w:r>
        <w:rPr>
          <w:noProof/>
        </w:rPr>
        <w:fldChar w:fldCharType="end"/>
      </w:r>
    </w:p>
    <w:p w14:paraId="7D5EAFB2" w14:textId="2DDF6F5E" w:rsidR="00656EBE" w:rsidRDefault="00656EBE">
      <w:pPr>
        <w:pStyle w:val="TOC3"/>
        <w:rPr>
          <w:rFonts w:asciiTheme="minorHAnsi" w:hAnsiTheme="minorHAnsi" w:cstheme="minorBidi"/>
          <w:noProof/>
          <w:sz w:val="22"/>
          <w:szCs w:val="22"/>
          <w:lang w:val="en-US" w:eastAsia="zh-CN"/>
        </w:rPr>
      </w:pPr>
      <w:r>
        <w:rPr>
          <w:noProof/>
          <w:lang w:eastAsia="zh-CN"/>
        </w:rPr>
        <w:t>6.7.3</w:t>
      </w:r>
      <w:r>
        <w:rPr>
          <w:rFonts w:asciiTheme="minorHAnsi" w:hAnsiTheme="minorHAnsi" w:cstheme="minorBidi"/>
          <w:noProof/>
          <w:sz w:val="22"/>
          <w:szCs w:val="22"/>
          <w:lang w:val="en-US" w:eastAsia="zh-CN"/>
        </w:rPr>
        <w:tab/>
      </w:r>
      <w:r w:rsidRPr="00296F26">
        <w:rPr>
          <w:noProof/>
          <w:lang w:val="en-US" w:eastAsia="zh-CN"/>
        </w:rPr>
        <w:t>Intermediate node (UE)</w:t>
      </w:r>
      <w:r>
        <w:rPr>
          <w:noProof/>
        </w:rPr>
        <w:tab/>
      </w:r>
      <w:r>
        <w:rPr>
          <w:noProof/>
        </w:rPr>
        <w:fldChar w:fldCharType="begin"/>
      </w:r>
      <w:r>
        <w:rPr>
          <w:noProof/>
        </w:rPr>
        <w:instrText xml:space="preserve"> PAGEREF _Toc175766771 \h </w:instrText>
      </w:r>
      <w:r>
        <w:rPr>
          <w:noProof/>
        </w:rPr>
      </w:r>
      <w:r>
        <w:rPr>
          <w:noProof/>
        </w:rPr>
        <w:fldChar w:fldCharType="separate"/>
      </w:r>
      <w:r>
        <w:rPr>
          <w:noProof/>
        </w:rPr>
        <w:t>53</w:t>
      </w:r>
      <w:r>
        <w:rPr>
          <w:noProof/>
        </w:rPr>
        <w:fldChar w:fldCharType="end"/>
      </w:r>
    </w:p>
    <w:p w14:paraId="34873E72" w14:textId="1715AD98" w:rsidR="00656EBE" w:rsidRDefault="00656EBE">
      <w:pPr>
        <w:pStyle w:val="TOC3"/>
        <w:rPr>
          <w:rFonts w:asciiTheme="minorHAnsi" w:hAnsiTheme="minorHAnsi" w:cstheme="minorBidi"/>
          <w:noProof/>
          <w:sz w:val="22"/>
          <w:szCs w:val="22"/>
          <w:lang w:val="en-US" w:eastAsia="zh-CN"/>
        </w:rPr>
      </w:pPr>
      <w:r w:rsidRPr="00296F26">
        <w:rPr>
          <w:noProof/>
          <w:lang w:val="en-US" w:eastAsia="zh-CN"/>
        </w:rPr>
        <w:t>6.7.4</w:t>
      </w:r>
      <w:r>
        <w:rPr>
          <w:rFonts w:asciiTheme="minorHAnsi" w:hAnsiTheme="minorHAnsi" w:cstheme="minorBidi"/>
          <w:noProof/>
          <w:sz w:val="22"/>
          <w:szCs w:val="22"/>
          <w:lang w:val="en-US" w:eastAsia="zh-CN"/>
        </w:rPr>
        <w:tab/>
      </w:r>
      <w:r>
        <w:rPr>
          <w:noProof/>
          <w:lang w:eastAsia="zh-CN"/>
        </w:rPr>
        <w:t>Ambient IoT</w:t>
      </w:r>
      <w:r w:rsidRPr="00296F26">
        <w:rPr>
          <w:noProof/>
          <w:lang w:val="en-US" w:eastAsia="zh-CN"/>
        </w:rPr>
        <w:t xml:space="preserve"> Device</w:t>
      </w:r>
      <w:r>
        <w:rPr>
          <w:noProof/>
        </w:rPr>
        <w:tab/>
      </w:r>
      <w:r>
        <w:rPr>
          <w:noProof/>
        </w:rPr>
        <w:fldChar w:fldCharType="begin"/>
      </w:r>
      <w:r>
        <w:rPr>
          <w:noProof/>
        </w:rPr>
        <w:instrText xml:space="preserve"> PAGEREF _Toc175766772 \h </w:instrText>
      </w:r>
      <w:r>
        <w:rPr>
          <w:noProof/>
        </w:rPr>
      </w:r>
      <w:r>
        <w:rPr>
          <w:noProof/>
        </w:rPr>
        <w:fldChar w:fldCharType="separate"/>
      </w:r>
      <w:r>
        <w:rPr>
          <w:noProof/>
        </w:rPr>
        <w:t>53</w:t>
      </w:r>
      <w:r>
        <w:rPr>
          <w:noProof/>
        </w:rPr>
        <w:fldChar w:fldCharType="end"/>
      </w:r>
    </w:p>
    <w:p w14:paraId="43735BC7" w14:textId="20E55AF1" w:rsidR="00656EBE" w:rsidRDefault="00656EBE">
      <w:pPr>
        <w:pStyle w:val="TOC4"/>
        <w:rPr>
          <w:rFonts w:asciiTheme="minorHAnsi" w:hAnsiTheme="minorHAnsi" w:cstheme="minorBidi"/>
          <w:noProof/>
          <w:sz w:val="22"/>
          <w:szCs w:val="22"/>
          <w:lang w:val="en-US" w:eastAsia="zh-CN"/>
        </w:rPr>
      </w:pPr>
      <w:r>
        <w:rPr>
          <w:noProof/>
          <w:lang w:eastAsia="zh-CN"/>
        </w:rPr>
        <w:t>6.7.4.1</w:t>
      </w:r>
      <w:r>
        <w:rPr>
          <w:rFonts w:asciiTheme="minorHAnsi" w:hAnsiTheme="minorHAnsi" w:cstheme="minorBidi"/>
          <w:noProof/>
          <w:sz w:val="22"/>
          <w:szCs w:val="22"/>
          <w:lang w:val="en-US" w:eastAsia="zh-CN"/>
        </w:rPr>
        <w:tab/>
      </w:r>
      <w:r>
        <w:rPr>
          <w:noProof/>
          <w:lang w:eastAsia="zh-CN"/>
        </w:rPr>
        <w:t>Device 1</w:t>
      </w:r>
      <w:r>
        <w:rPr>
          <w:noProof/>
        </w:rPr>
        <w:tab/>
      </w:r>
      <w:r>
        <w:rPr>
          <w:noProof/>
        </w:rPr>
        <w:fldChar w:fldCharType="begin"/>
      </w:r>
      <w:r>
        <w:rPr>
          <w:noProof/>
        </w:rPr>
        <w:instrText xml:space="preserve"> PAGEREF _Toc175766773 \h </w:instrText>
      </w:r>
      <w:r>
        <w:rPr>
          <w:noProof/>
        </w:rPr>
      </w:r>
      <w:r>
        <w:rPr>
          <w:noProof/>
        </w:rPr>
        <w:fldChar w:fldCharType="separate"/>
      </w:r>
      <w:r>
        <w:rPr>
          <w:noProof/>
        </w:rPr>
        <w:t>53</w:t>
      </w:r>
      <w:r>
        <w:rPr>
          <w:noProof/>
        </w:rPr>
        <w:fldChar w:fldCharType="end"/>
      </w:r>
    </w:p>
    <w:p w14:paraId="3B94BC42" w14:textId="70694DD1" w:rsidR="00656EBE" w:rsidRDefault="00656EBE">
      <w:pPr>
        <w:pStyle w:val="TOC4"/>
        <w:rPr>
          <w:rFonts w:asciiTheme="minorHAnsi" w:hAnsiTheme="minorHAnsi" w:cstheme="minorBidi"/>
          <w:noProof/>
          <w:sz w:val="22"/>
          <w:szCs w:val="22"/>
          <w:lang w:val="en-US" w:eastAsia="zh-CN"/>
        </w:rPr>
      </w:pPr>
      <w:r>
        <w:rPr>
          <w:noProof/>
          <w:lang w:eastAsia="zh-CN"/>
        </w:rPr>
        <w:t>6.7.4.2</w:t>
      </w:r>
      <w:r>
        <w:rPr>
          <w:rFonts w:asciiTheme="minorHAnsi" w:hAnsiTheme="minorHAnsi" w:cstheme="minorBidi"/>
          <w:noProof/>
          <w:sz w:val="22"/>
          <w:szCs w:val="22"/>
          <w:lang w:val="en-US" w:eastAsia="zh-CN"/>
        </w:rPr>
        <w:tab/>
      </w:r>
      <w:r>
        <w:rPr>
          <w:noProof/>
          <w:lang w:eastAsia="zh-CN"/>
        </w:rPr>
        <w:t>Device 2a</w:t>
      </w:r>
      <w:r>
        <w:rPr>
          <w:noProof/>
        </w:rPr>
        <w:tab/>
      </w:r>
      <w:r>
        <w:rPr>
          <w:noProof/>
        </w:rPr>
        <w:fldChar w:fldCharType="begin"/>
      </w:r>
      <w:r>
        <w:rPr>
          <w:noProof/>
        </w:rPr>
        <w:instrText xml:space="preserve"> PAGEREF _Toc175766774 \h </w:instrText>
      </w:r>
      <w:r>
        <w:rPr>
          <w:noProof/>
        </w:rPr>
      </w:r>
      <w:r>
        <w:rPr>
          <w:noProof/>
        </w:rPr>
        <w:fldChar w:fldCharType="separate"/>
      </w:r>
      <w:r>
        <w:rPr>
          <w:noProof/>
        </w:rPr>
        <w:t>53</w:t>
      </w:r>
      <w:r>
        <w:rPr>
          <w:noProof/>
        </w:rPr>
        <w:fldChar w:fldCharType="end"/>
      </w:r>
    </w:p>
    <w:p w14:paraId="5406F715" w14:textId="6C90FCEB" w:rsidR="00656EBE" w:rsidRDefault="00656EBE">
      <w:pPr>
        <w:pStyle w:val="TOC4"/>
        <w:rPr>
          <w:rFonts w:asciiTheme="minorHAnsi" w:hAnsiTheme="minorHAnsi" w:cstheme="minorBidi"/>
          <w:noProof/>
          <w:sz w:val="22"/>
          <w:szCs w:val="22"/>
          <w:lang w:val="en-US" w:eastAsia="zh-CN"/>
        </w:rPr>
      </w:pPr>
      <w:r>
        <w:rPr>
          <w:noProof/>
          <w:lang w:eastAsia="zh-CN"/>
        </w:rPr>
        <w:t>6.7.4.3</w:t>
      </w:r>
      <w:r>
        <w:rPr>
          <w:rFonts w:asciiTheme="minorHAnsi" w:hAnsiTheme="minorHAnsi" w:cstheme="minorBidi"/>
          <w:noProof/>
          <w:sz w:val="22"/>
          <w:szCs w:val="22"/>
          <w:lang w:val="en-US" w:eastAsia="zh-CN"/>
        </w:rPr>
        <w:tab/>
      </w:r>
      <w:r>
        <w:rPr>
          <w:noProof/>
          <w:lang w:eastAsia="zh-CN"/>
        </w:rPr>
        <w:t>Device 2b</w:t>
      </w:r>
      <w:r>
        <w:rPr>
          <w:noProof/>
        </w:rPr>
        <w:tab/>
      </w:r>
      <w:r>
        <w:rPr>
          <w:noProof/>
        </w:rPr>
        <w:fldChar w:fldCharType="begin"/>
      </w:r>
      <w:r>
        <w:rPr>
          <w:noProof/>
        </w:rPr>
        <w:instrText xml:space="preserve"> PAGEREF _Toc175766775 \h </w:instrText>
      </w:r>
      <w:r>
        <w:rPr>
          <w:noProof/>
        </w:rPr>
      </w:r>
      <w:r>
        <w:rPr>
          <w:noProof/>
        </w:rPr>
        <w:fldChar w:fldCharType="separate"/>
      </w:r>
      <w:r>
        <w:rPr>
          <w:noProof/>
        </w:rPr>
        <w:t>53</w:t>
      </w:r>
      <w:r>
        <w:rPr>
          <w:noProof/>
        </w:rPr>
        <w:fldChar w:fldCharType="end"/>
      </w:r>
    </w:p>
    <w:p w14:paraId="2A41C8EE" w14:textId="6C6147E5" w:rsidR="00656EBE" w:rsidRDefault="00656EBE">
      <w:pPr>
        <w:pStyle w:val="TOC3"/>
        <w:rPr>
          <w:rFonts w:asciiTheme="minorHAnsi" w:hAnsiTheme="minorHAnsi" w:cstheme="minorBidi"/>
          <w:noProof/>
          <w:sz w:val="22"/>
          <w:szCs w:val="22"/>
          <w:lang w:val="en-US" w:eastAsia="zh-CN"/>
        </w:rPr>
      </w:pPr>
      <w:r>
        <w:rPr>
          <w:noProof/>
          <w:lang w:eastAsia="zh-CN"/>
        </w:rPr>
        <w:t>6.7.5</w:t>
      </w:r>
      <w:r>
        <w:rPr>
          <w:rFonts w:asciiTheme="minorHAnsi" w:hAnsiTheme="minorHAnsi" w:cstheme="minorBidi"/>
          <w:noProof/>
          <w:sz w:val="22"/>
          <w:szCs w:val="22"/>
          <w:lang w:val="en-US" w:eastAsia="zh-CN"/>
        </w:rPr>
        <w:tab/>
      </w:r>
      <w:r>
        <w:rPr>
          <w:noProof/>
          <w:lang w:eastAsia="zh-CN"/>
        </w:rPr>
        <w:t>Feasibility study</w:t>
      </w:r>
      <w:r>
        <w:rPr>
          <w:noProof/>
        </w:rPr>
        <w:tab/>
      </w:r>
      <w:r>
        <w:rPr>
          <w:noProof/>
        </w:rPr>
        <w:fldChar w:fldCharType="begin"/>
      </w:r>
      <w:r>
        <w:rPr>
          <w:noProof/>
        </w:rPr>
        <w:instrText xml:space="preserve"> PAGEREF _Toc175766776 \h </w:instrText>
      </w:r>
      <w:r>
        <w:rPr>
          <w:noProof/>
        </w:rPr>
      </w:r>
      <w:r>
        <w:rPr>
          <w:noProof/>
        </w:rPr>
        <w:fldChar w:fldCharType="separate"/>
      </w:r>
      <w:r>
        <w:rPr>
          <w:noProof/>
        </w:rPr>
        <w:t>53</w:t>
      </w:r>
      <w:r>
        <w:rPr>
          <w:noProof/>
        </w:rPr>
        <w:fldChar w:fldCharType="end"/>
      </w:r>
    </w:p>
    <w:p w14:paraId="38C6264E" w14:textId="3E7C528A" w:rsidR="00656EBE" w:rsidRDefault="00656EBE">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_Toc175766777 \h </w:instrText>
      </w:r>
      <w:r>
        <w:rPr>
          <w:noProof/>
        </w:rPr>
      </w:r>
      <w:r>
        <w:rPr>
          <w:noProof/>
        </w:rPr>
        <w:fldChar w:fldCharType="separate"/>
      </w:r>
      <w:r>
        <w:rPr>
          <w:noProof/>
        </w:rPr>
        <w:t>53</w:t>
      </w:r>
      <w:r>
        <w:rPr>
          <w:noProof/>
        </w:rPr>
        <w:fldChar w:fldCharType="end"/>
      </w:r>
    </w:p>
    <w:p w14:paraId="24B861FE" w14:textId="7725705E" w:rsidR="00656EBE" w:rsidRDefault="00656EBE">
      <w:pPr>
        <w:pStyle w:val="TOC3"/>
        <w:rPr>
          <w:rFonts w:asciiTheme="minorHAnsi" w:hAnsiTheme="minorHAnsi" w:cstheme="minorBidi"/>
          <w:noProof/>
          <w:sz w:val="22"/>
          <w:szCs w:val="22"/>
          <w:lang w:val="en-US" w:eastAsia="zh-CN"/>
        </w:rPr>
      </w:pPr>
      <w:r>
        <w:rPr>
          <w:noProof/>
        </w:rPr>
        <w:t>6.8.1</w:t>
      </w:r>
      <w:r>
        <w:rPr>
          <w:rFonts w:asciiTheme="minorHAnsi" w:hAnsiTheme="minorHAnsi" w:cstheme="minorBidi"/>
          <w:noProof/>
          <w:sz w:val="22"/>
          <w:szCs w:val="22"/>
          <w:lang w:val="en-US" w:eastAsia="zh-CN"/>
        </w:rPr>
        <w:tab/>
      </w:r>
      <w:r>
        <w:rPr>
          <w:noProof/>
        </w:rPr>
        <w:t>CW transmission</w:t>
      </w:r>
      <w:r>
        <w:rPr>
          <w:noProof/>
        </w:rPr>
        <w:tab/>
      </w:r>
      <w:r>
        <w:rPr>
          <w:noProof/>
        </w:rPr>
        <w:fldChar w:fldCharType="begin"/>
      </w:r>
      <w:r>
        <w:rPr>
          <w:noProof/>
        </w:rPr>
        <w:instrText xml:space="preserve"> PAGEREF _Toc175766778 \h </w:instrText>
      </w:r>
      <w:r>
        <w:rPr>
          <w:noProof/>
        </w:rPr>
      </w:r>
      <w:r>
        <w:rPr>
          <w:noProof/>
        </w:rPr>
        <w:fldChar w:fldCharType="separate"/>
      </w:r>
      <w:r>
        <w:rPr>
          <w:noProof/>
        </w:rPr>
        <w:t>53</w:t>
      </w:r>
      <w:r>
        <w:rPr>
          <w:noProof/>
        </w:rPr>
        <w:fldChar w:fldCharType="end"/>
      </w:r>
    </w:p>
    <w:p w14:paraId="50941714" w14:textId="37606859" w:rsidR="00656EBE" w:rsidRDefault="00656EBE">
      <w:pPr>
        <w:pStyle w:val="TOC3"/>
        <w:rPr>
          <w:rFonts w:asciiTheme="minorHAnsi" w:hAnsiTheme="minorHAnsi" w:cstheme="minorBidi"/>
          <w:noProof/>
          <w:sz w:val="22"/>
          <w:szCs w:val="22"/>
          <w:lang w:val="en-US" w:eastAsia="zh-CN"/>
        </w:rPr>
      </w:pPr>
      <w:r>
        <w:rPr>
          <w:noProof/>
        </w:rPr>
        <w:t>6.8.2</w:t>
      </w:r>
      <w:r>
        <w:rPr>
          <w:rFonts w:asciiTheme="minorHAnsi" w:hAnsiTheme="minorHAnsi" w:cstheme="minorBidi"/>
          <w:noProof/>
          <w:sz w:val="22"/>
          <w:szCs w:val="22"/>
          <w:lang w:val="en-US" w:eastAsia="zh-CN"/>
        </w:rPr>
        <w:tab/>
      </w:r>
      <w:r>
        <w:rPr>
          <w:noProof/>
        </w:rPr>
        <w:t>CW characteristics</w:t>
      </w:r>
      <w:r>
        <w:rPr>
          <w:noProof/>
        </w:rPr>
        <w:tab/>
      </w:r>
      <w:r>
        <w:rPr>
          <w:noProof/>
        </w:rPr>
        <w:fldChar w:fldCharType="begin"/>
      </w:r>
      <w:r>
        <w:rPr>
          <w:noProof/>
        </w:rPr>
        <w:instrText xml:space="preserve"> PAGEREF _Toc175766779 \h </w:instrText>
      </w:r>
      <w:r>
        <w:rPr>
          <w:noProof/>
        </w:rPr>
      </w:r>
      <w:r>
        <w:rPr>
          <w:noProof/>
        </w:rPr>
        <w:fldChar w:fldCharType="separate"/>
      </w:r>
      <w:r>
        <w:rPr>
          <w:noProof/>
        </w:rPr>
        <w:t>55</w:t>
      </w:r>
      <w:r>
        <w:rPr>
          <w:noProof/>
        </w:rPr>
        <w:fldChar w:fldCharType="end"/>
      </w:r>
    </w:p>
    <w:p w14:paraId="5C4630E2" w14:textId="0325D69A" w:rsidR="00656EBE" w:rsidRDefault="00656EBE">
      <w:pPr>
        <w:pStyle w:val="TOC2"/>
        <w:rPr>
          <w:rFonts w:asciiTheme="minorHAnsi" w:hAnsiTheme="minorHAnsi" w:cstheme="minorBidi"/>
          <w:noProof/>
          <w:sz w:val="22"/>
          <w:szCs w:val="22"/>
          <w:lang w:val="en-US" w:eastAsia="zh-CN"/>
        </w:rPr>
      </w:pPr>
      <w:r>
        <w:rPr>
          <w:noProof/>
        </w:rPr>
        <w:t>6.9</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_Toc175766780 \h </w:instrText>
      </w:r>
      <w:r>
        <w:rPr>
          <w:noProof/>
        </w:rPr>
      </w:r>
      <w:r>
        <w:rPr>
          <w:noProof/>
        </w:rPr>
        <w:fldChar w:fldCharType="separate"/>
      </w:r>
      <w:r>
        <w:rPr>
          <w:noProof/>
        </w:rPr>
        <w:t>57</w:t>
      </w:r>
      <w:r>
        <w:rPr>
          <w:noProof/>
        </w:rPr>
        <w:fldChar w:fldCharType="end"/>
      </w:r>
    </w:p>
    <w:p w14:paraId="0BCE270C" w14:textId="5E58FC7A" w:rsidR="00656EBE" w:rsidRDefault="00656EBE">
      <w:pPr>
        <w:pStyle w:val="TOC3"/>
        <w:rPr>
          <w:rFonts w:asciiTheme="minorHAnsi" w:hAnsiTheme="minorHAnsi" w:cstheme="minorBidi"/>
          <w:noProof/>
          <w:sz w:val="22"/>
          <w:szCs w:val="22"/>
          <w:lang w:val="en-US" w:eastAsia="zh-CN"/>
        </w:rPr>
      </w:pPr>
      <w:r w:rsidRPr="00296F26">
        <w:rPr>
          <w:rFonts w:eastAsia="Times New Roman"/>
          <w:noProof/>
          <w:lang w:eastAsia="ja-JP"/>
        </w:rPr>
        <w:t>6.9.x</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_Toc175766781 \h </w:instrText>
      </w:r>
      <w:r>
        <w:rPr>
          <w:noProof/>
        </w:rPr>
      </w:r>
      <w:r>
        <w:rPr>
          <w:noProof/>
        </w:rPr>
        <w:fldChar w:fldCharType="separate"/>
      </w:r>
      <w:r>
        <w:rPr>
          <w:noProof/>
        </w:rPr>
        <w:t>57</w:t>
      </w:r>
      <w:r>
        <w:rPr>
          <w:noProof/>
        </w:rPr>
        <w:fldChar w:fldCharType="end"/>
      </w:r>
    </w:p>
    <w:p w14:paraId="7EBC9BC5" w14:textId="45B80455" w:rsidR="00656EBE" w:rsidRDefault="00656EBE">
      <w:pPr>
        <w:pStyle w:val="TOC3"/>
        <w:rPr>
          <w:rFonts w:asciiTheme="minorHAnsi" w:hAnsiTheme="minorHAnsi" w:cstheme="minorBidi"/>
          <w:noProof/>
          <w:sz w:val="22"/>
          <w:szCs w:val="22"/>
          <w:lang w:val="en-US" w:eastAsia="zh-CN"/>
        </w:rPr>
      </w:pPr>
      <w:r>
        <w:rPr>
          <w:noProof/>
        </w:rPr>
        <w:t>6.9.x</w:t>
      </w:r>
      <w:r>
        <w:rPr>
          <w:rFonts w:asciiTheme="minorHAnsi" w:hAnsiTheme="minorHAnsi" w:cstheme="minorBidi"/>
          <w:noProof/>
          <w:sz w:val="22"/>
          <w:szCs w:val="22"/>
          <w:lang w:val="en-US" w:eastAsia="zh-CN"/>
        </w:rPr>
        <w:tab/>
      </w:r>
      <w:r>
        <w:rPr>
          <w:noProof/>
        </w:rPr>
        <w:t>Proximity determination</w:t>
      </w:r>
      <w:r>
        <w:rPr>
          <w:noProof/>
        </w:rPr>
        <w:tab/>
      </w:r>
      <w:r>
        <w:rPr>
          <w:noProof/>
        </w:rPr>
        <w:fldChar w:fldCharType="begin"/>
      </w:r>
      <w:r>
        <w:rPr>
          <w:noProof/>
        </w:rPr>
        <w:instrText xml:space="preserve"> PAGEREF _Toc175766782 \h </w:instrText>
      </w:r>
      <w:r>
        <w:rPr>
          <w:noProof/>
        </w:rPr>
      </w:r>
      <w:r>
        <w:rPr>
          <w:noProof/>
        </w:rPr>
        <w:fldChar w:fldCharType="separate"/>
      </w:r>
      <w:r>
        <w:rPr>
          <w:noProof/>
        </w:rPr>
        <w:t>57</w:t>
      </w:r>
      <w:r>
        <w:rPr>
          <w:noProof/>
        </w:rPr>
        <w:fldChar w:fldCharType="end"/>
      </w:r>
    </w:p>
    <w:p w14:paraId="24B0DF69" w14:textId="065BD78B" w:rsidR="00656EBE" w:rsidRDefault="00656EBE">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Evaluations</w:t>
      </w:r>
      <w:r>
        <w:rPr>
          <w:noProof/>
        </w:rPr>
        <w:tab/>
      </w:r>
      <w:r>
        <w:rPr>
          <w:noProof/>
        </w:rPr>
        <w:fldChar w:fldCharType="begin"/>
      </w:r>
      <w:r>
        <w:rPr>
          <w:noProof/>
        </w:rPr>
        <w:instrText xml:space="preserve"> PAGEREF _Toc175766783 \h </w:instrText>
      </w:r>
      <w:r>
        <w:rPr>
          <w:noProof/>
        </w:rPr>
      </w:r>
      <w:r>
        <w:rPr>
          <w:noProof/>
        </w:rPr>
        <w:fldChar w:fldCharType="separate"/>
      </w:r>
      <w:r>
        <w:rPr>
          <w:noProof/>
        </w:rPr>
        <w:t>57</w:t>
      </w:r>
      <w:r>
        <w:rPr>
          <w:noProof/>
        </w:rPr>
        <w:fldChar w:fldCharType="end"/>
      </w:r>
    </w:p>
    <w:p w14:paraId="307788F3" w14:textId="64ECF357" w:rsidR="00656EBE" w:rsidRDefault="00656EBE">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Coverage evaluations</w:t>
      </w:r>
      <w:r>
        <w:rPr>
          <w:noProof/>
        </w:rPr>
        <w:tab/>
      </w:r>
      <w:r>
        <w:rPr>
          <w:noProof/>
        </w:rPr>
        <w:fldChar w:fldCharType="begin"/>
      </w:r>
      <w:r>
        <w:rPr>
          <w:noProof/>
        </w:rPr>
        <w:instrText xml:space="preserve"> PAGEREF _Toc175766784 \h </w:instrText>
      </w:r>
      <w:r>
        <w:rPr>
          <w:noProof/>
        </w:rPr>
      </w:r>
      <w:r>
        <w:rPr>
          <w:noProof/>
        </w:rPr>
        <w:fldChar w:fldCharType="separate"/>
      </w:r>
      <w:r>
        <w:rPr>
          <w:noProof/>
        </w:rPr>
        <w:t>57</w:t>
      </w:r>
      <w:r>
        <w:rPr>
          <w:noProof/>
        </w:rPr>
        <w:fldChar w:fldCharType="end"/>
      </w:r>
    </w:p>
    <w:p w14:paraId="74CDA8E4" w14:textId="65D58942" w:rsidR="00656EBE" w:rsidRDefault="00656EBE">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Latency evaluations</w:t>
      </w:r>
      <w:r>
        <w:rPr>
          <w:noProof/>
        </w:rPr>
        <w:tab/>
      </w:r>
      <w:r>
        <w:rPr>
          <w:noProof/>
        </w:rPr>
        <w:fldChar w:fldCharType="begin"/>
      </w:r>
      <w:r>
        <w:rPr>
          <w:noProof/>
        </w:rPr>
        <w:instrText xml:space="preserve"> PAGEREF _Toc175766785 \h </w:instrText>
      </w:r>
      <w:r>
        <w:rPr>
          <w:noProof/>
        </w:rPr>
      </w:r>
      <w:r>
        <w:rPr>
          <w:noProof/>
        </w:rPr>
        <w:fldChar w:fldCharType="separate"/>
      </w:r>
      <w:r>
        <w:rPr>
          <w:noProof/>
        </w:rPr>
        <w:t>58</w:t>
      </w:r>
      <w:r>
        <w:rPr>
          <w:noProof/>
        </w:rPr>
        <w:fldChar w:fldCharType="end"/>
      </w:r>
    </w:p>
    <w:p w14:paraId="10D53222" w14:textId="733D9CBD" w:rsidR="00656EBE" w:rsidRDefault="00656EBE">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Singe device latency</w:t>
      </w:r>
      <w:r>
        <w:rPr>
          <w:noProof/>
        </w:rPr>
        <w:tab/>
      </w:r>
      <w:r>
        <w:rPr>
          <w:noProof/>
        </w:rPr>
        <w:fldChar w:fldCharType="begin"/>
      </w:r>
      <w:r>
        <w:rPr>
          <w:noProof/>
        </w:rPr>
        <w:instrText xml:space="preserve"> PAGEREF _Toc175766786 \h </w:instrText>
      </w:r>
      <w:r>
        <w:rPr>
          <w:noProof/>
        </w:rPr>
      </w:r>
      <w:r>
        <w:rPr>
          <w:noProof/>
        </w:rPr>
        <w:fldChar w:fldCharType="separate"/>
      </w:r>
      <w:r>
        <w:rPr>
          <w:noProof/>
        </w:rPr>
        <w:t>58</w:t>
      </w:r>
      <w:r>
        <w:rPr>
          <w:noProof/>
        </w:rPr>
        <w:fldChar w:fldCharType="end"/>
      </w:r>
    </w:p>
    <w:p w14:paraId="5DF10D34" w14:textId="10600C0C" w:rsidR="00656EBE" w:rsidRDefault="00656EBE">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Inventory completion time for multiple devices</w:t>
      </w:r>
      <w:r>
        <w:rPr>
          <w:noProof/>
        </w:rPr>
        <w:tab/>
      </w:r>
      <w:r>
        <w:rPr>
          <w:noProof/>
        </w:rPr>
        <w:fldChar w:fldCharType="begin"/>
      </w:r>
      <w:r>
        <w:rPr>
          <w:noProof/>
        </w:rPr>
        <w:instrText xml:space="preserve"> PAGEREF _Toc175766787 \h </w:instrText>
      </w:r>
      <w:r>
        <w:rPr>
          <w:noProof/>
        </w:rPr>
      </w:r>
      <w:r>
        <w:rPr>
          <w:noProof/>
        </w:rPr>
        <w:fldChar w:fldCharType="separate"/>
      </w:r>
      <w:r>
        <w:rPr>
          <w:noProof/>
        </w:rPr>
        <w:t>58</w:t>
      </w:r>
      <w:r>
        <w:rPr>
          <w:noProof/>
        </w:rPr>
        <w:fldChar w:fldCharType="end"/>
      </w:r>
    </w:p>
    <w:p w14:paraId="03946F58" w14:textId="244ED6C6" w:rsidR="00656EBE" w:rsidRDefault="00656EBE">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_Toc175766788 \h </w:instrText>
      </w:r>
      <w:r>
        <w:rPr>
          <w:noProof/>
        </w:rPr>
      </w:r>
      <w:r>
        <w:rPr>
          <w:noProof/>
        </w:rPr>
        <w:fldChar w:fldCharType="separate"/>
      </w:r>
      <w:r>
        <w:rPr>
          <w:noProof/>
        </w:rPr>
        <w:t>58</w:t>
      </w:r>
      <w:r>
        <w:rPr>
          <w:noProof/>
        </w:rPr>
        <w:fldChar w:fldCharType="end"/>
      </w:r>
    </w:p>
    <w:p w14:paraId="70802236" w14:textId="650C8AF1" w:rsidR="00656EBE" w:rsidRDefault="00656EBE">
      <w:pPr>
        <w:pStyle w:val="TOC9"/>
        <w:rPr>
          <w:rFonts w:asciiTheme="minorHAnsi" w:hAnsiTheme="minorHAnsi" w:cstheme="minorBidi"/>
          <w:b w:val="0"/>
          <w:noProof/>
          <w:szCs w:val="22"/>
          <w:lang w:val="en-US" w:eastAsia="zh-CN"/>
        </w:rPr>
      </w:pPr>
      <w:r>
        <w:rPr>
          <w:noProof/>
        </w:rPr>
        <w:t>Annex A: Assumptions on inventory completion time for multiple devices</w:t>
      </w:r>
      <w:r>
        <w:rPr>
          <w:noProof/>
        </w:rPr>
        <w:tab/>
      </w:r>
      <w:r>
        <w:rPr>
          <w:noProof/>
        </w:rPr>
        <w:fldChar w:fldCharType="begin"/>
      </w:r>
      <w:r>
        <w:rPr>
          <w:noProof/>
        </w:rPr>
        <w:instrText xml:space="preserve"> PAGEREF _Toc175766789 \h </w:instrText>
      </w:r>
      <w:r>
        <w:rPr>
          <w:noProof/>
        </w:rPr>
      </w:r>
      <w:r>
        <w:rPr>
          <w:noProof/>
        </w:rPr>
        <w:fldChar w:fldCharType="separate"/>
      </w:r>
      <w:r>
        <w:rPr>
          <w:noProof/>
        </w:rPr>
        <w:t>58</w:t>
      </w:r>
      <w:r>
        <w:rPr>
          <w:noProof/>
        </w:rPr>
        <w:fldChar w:fldCharType="end"/>
      </w:r>
    </w:p>
    <w:p w14:paraId="7EAD6800" w14:textId="53D6B7D4" w:rsidR="00656EBE" w:rsidRDefault="00656EBE">
      <w:pPr>
        <w:pStyle w:val="TOC9"/>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_Toc175766790 \h </w:instrText>
      </w:r>
      <w:r>
        <w:rPr>
          <w:noProof/>
        </w:rPr>
      </w:r>
      <w:r>
        <w:rPr>
          <w:noProof/>
        </w:rPr>
        <w:fldChar w:fldCharType="separate"/>
      </w:r>
      <w:r>
        <w:rPr>
          <w:noProof/>
        </w:rPr>
        <w:t>59</w:t>
      </w:r>
      <w:r>
        <w:rPr>
          <w:noProof/>
        </w:rPr>
        <w:fldChar w:fldCharType="end"/>
      </w:r>
    </w:p>
    <w:p w14:paraId="04B5925C" w14:textId="5D7BC7E7"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75766682"/>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75766683"/>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75766684"/>
      <w:bookmarkEnd w:id="20"/>
      <w:r>
        <w:lastRenderedPageBreak/>
        <w:t>1</w:t>
      </w:r>
      <w:r>
        <w:tab/>
        <w:t>Scope</w:t>
      </w:r>
      <w:bookmarkEnd w:id="21"/>
    </w:p>
    <w:p w14:paraId="7E1765EF" w14:textId="77777777" w:rsidR="00765904" w:rsidRPr="00FC28F8" w:rsidRDefault="00300250">
      <w:pPr>
        <w:overflowPunct w:val="0"/>
        <w:autoSpaceDE w:val="0"/>
        <w:autoSpaceDN w:val="0"/>
        <w:adjustRightInd w:val="0"/>
        <w:spacing w:after="120"/>
        <w:ind w:right="-96"/>
        <w:jc w:val="both"/>
        <w:textAlignment w:val="baseline"/>
      </w:pPr>
      <w:r>
        <w:t xml:space="preserve">The overall objective of the SI is to study </w:t>
      </w:r>
      <w:r w:rsidRPr="00FC28F8">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6AFAA1E4" w:rsidR="00765904" w:rsidRDefault="00300250">
      <w:pPr>
        <w:pStyle w:val="B1"/>
        <w:ind w:left="0" w:firstLine="0"/>
      </w:pPr>
      <w:r>
        <w:t>The spectrum considered is FR1 licensed spectrum in FDD, which can be in-band to NR, in guard-band to NR</w:t>
      </w:r>
      <w:r w:rsidR="00B012A8">
        <w:t>/LTE</w:t>
      </w:r>
      <w:r>
        <w:t>,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Default="00953A28">
      <w:pPr>
        <w:pStyle w:val="B1"/>
        <w:ind w:left="0" w:firstLine="0"/>
      </w:pPr>
      <w:r>
        <w:t>Study of the design of energy harvesting signal/waveform is out of scope</w:t>
      </w:r>
      <w:r w:rsidR="00586316">
        <w:t xml:space="preserve"> in Rel-19.</w:t>
      </w:r>
    </w:p>
    <w:p w14:paraId="290A8C79" w14:textId="77777777" w:rsidR="00765904" w:rsidRDefault="00300250">
      <w:pPr>
        <w:pStyle w:val="Heading1"/>
      </w:pPr>
      <w:bookmarkStart w:id="22" w:name="references"/>
      <w:bookmarkStart w:id="23" w:name="_Toc175766685"/>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Pr="00FC28F8" w:rsidRDefault="00300250" w:rsidP="00FC28F8">
      <w:pPr>
        <w:pStyle w:val="EX"/>
      </w:pPr>
      <w:r w:rsidRPr="00FC28F8">
        <w:t>[1]</w:t>
      </w:r>
      <w:r w:rsidRPr="00FC28F8">
        <w:tab/>
        <w:t>3GPP TR 21.905: "Vocabulary for 3GPP Specifications".</w:t>
      </w:r>
    </w:p>
    <w:p w14:paraId="6593DE3E" w14:textId="240FCC54" w:rsidR="00765904" w:rsidRPr="00FC28F8" w:rsidRDefault="00300250" w:rsidP="00FC28F8">
      <w:pPr>
        <w:pStyle w:val="EX"/>
      </w:pPr>
      <w:r w:rsidRPr="00FC28F8">
        <w:t>[2]</w:t>
      </w:r>
      <w:r w:rsidRPr="00FC28F8">
        <w:tab/>
        <w:t>3GPP TR 38.848: "Study on Ambient IoT (Internet of Things) in RAN".</w:t>
      </w:r>
    </w:p>
    <w:p w14:paraId="0D1E75A8" w14:textId="54B49DA0" w:rsidR="003C59FD" w:rsidRPr="00FC28F8" w:rsidRDefault="003C59FD" w:rsidP="00FC28F8">
      <w:pPr>
        <w:pStyle w:val="EX"/>
      </w:pPr>
      <w:r w:rsidRPr="00FC28F8">
        <w:t>[3]</w:t>
      </w:r>
      <w:r w:rsidRPr="00FC28F8">
        <w:tab/>
        <w:t>RP-240826:</w:t>
      </w:r>
      <w:r w:rsidR="00EE2C40" w:rsidRPr="00FC28F8">
        <w:t xml:space="preserve"> </w:t>
      </w:r>
      <w:r w:rsidRPr="00FC28F8">
        <w:t>" Revised SID: Study on solutions for Ambient IoT (Internet of Things) in NR".</w:t>
      </w:r>
    </w:p>
    <w:p w14:paraId="300FF278" w14:textId="675A82DC" w:rsidR="00F666FE" w:rsidRPr="00FC28F8" w:rsidRDefault="00F666FE" w:rsidP="00FC28F8">
      <w:pPr>
        <w:pStyle w:val="EX"/>
      </w:pPr>
      <w:r w:rsidRPr="00FC28F8">
        <w:t>[4]</w:t>
      </w:r>
      <w:r w:rsidRPr="00FC28F8">
        <w:tab/>
        <w:t>3GPP TR 38.869: "Study on low-power Wake-up Signal and Receiver for NR".</w:t>
      </w:r>
    </w:p>
    <w:p w14:paraId="48F87E5D" w14:textId="494E4984" w:rsidR="00B526A2" w:rsidRPr="00FC28F8" w:rsidRDefault="00B526A2" w:rsidP="00FC28F8">
      <w:pPr>
        <w:pStyle w:val="EX"/>
      </w:pPr>
      <w:r w:rsidRPr="00FC28F8">
        <w:t>[5]</w:t>
      </w:r>
      <w:r w:rsidRPr="00FC28F8">
        <w:tab/>
        <w:t>3GPP TS 38.212: "NR; Multiplexing and channel coding".</w:t>
      </w:r>
    </w:p>
    <w:p w14:paraId="5B672FEF" w14:textId="26D76C91" w:rsidR="00941AF9" w:rsidRPr="00FC28F8" w:rsidRDefault="00941AF9" w:rsidP="00FC28F8">
      <w:pPr>
        <w:pStyle w:val="EX"/>
      </w:pPr>
      <w:r w:rsidRPr="00FC28F8">
        <w:t>[6]</w:t>
      </w:r>
      <w:r w:rsidRPr="00FC28F8">
        <w:tab/>
        <w:t>EPC Radio-Frequency Identity Protocols Class-1 Generation-2 UHF RFID Protocol for Communications at 860 MHz – 960 MHz</w:t>
      </w:r>
      <w:r w:rsidR="001119C7" w:rsidRPr="00FC28F8">
        <w:t>.</w:t>
      </w:r>
    </w:p>
    <w:p w14:paraId="0F15A035" w14:textId="2FAA9A9E" w:rsidR="003F5BEC" w:rsidRPr="00FC28F8" w:rsidRDefault="003F5BEC" w:rsidP="00FC28F8">
      <w:pPr>
        <w:pStyle w:val="EX"/>
      </w:pPr>
      <w:r w:rsidRPr="00FC28F8">
        <w:t>[</w:t>
      </w:r>
      <w:r w:rsidR="00A71371" w:rsidRPr="00FC28F8">
        <w:t>7</w:t>
      </w:r>
      <w:r w:rsidRPr="00FC28F8">
        <w:t>]</w:t>
      </w:r>
      <w:r w:rsidRPr="00FC28F8">
        <w:tab/>
        <w:t>3GPP TR 23.700-13: "Study on Architecture support of Ambient power-enabled Internet of Things".</w:t>
      </w:r>
    </w:p>
    <w:p w14:paraId="672EF24B" w14:textId="4C84B3C7" w:rsidR="000D6769" w:rsidRPr="00FC28F8" w:rsidRDefault="00A71371" w:rsidP="00FC28F8">
      <w:pPr>
        <w:pStyle w:val="EX"/>
      </w:pPr>
      <w:r w:rsidRPr="00FC28F8">
        <w:t>[8</w:t>
      </w:r>
      <w:r w:rsidR="000D6769" w:rsidRPr="00FC28F8">
        <w:t>]</w:t>
      </w:r>
      <w:r w:rsidR="000D6769" w:rsidRPr="00FC28F8">
        <w:tab/>
        <w:t>3GPP TR 33.713: "Study on security aspects of Ambient Internet of Things (AIoT) services in 5G".</w:t>
      </w:r>
    </w:p>
    <w:p w14:paraId="54EE3218" w14:textId="19F1B203" w:rsidR="000D6769" w:rsidRPr="00FC28F8" w:rsidRDefault="000D6769" w:rsidP="00FC28F8">
      <w:pPr>
        <w:pStyle w:val="EX"/>
      </w:pPr>
      <w:r w:rsidRPr="00FC28F8">
        <w:t>[</w:t>
      </w:r>
      <w:r w:rsidR="00A71371" w:rsidRPr="00FC28F8">
        <w:t>9</w:t>
      </w:r>
      <w:r w:rsidRPr="00FC28F8">
        <w:t>]</w:t>
      </w:r>
      <w:r w:rsidRPr="00FC28F8">
        <w:tab/>
        <w:t>3GPP TS 38.300: "NR and NG-RAN Overall description; Stage-2".</w:t>
      </w:r>
    </w:p>
    <w:p w14:paraId="782D3F5F" w14:textId="01B8788F" w:rsidR="00026EAD" w:rsidRPr="00FC28F8" w:rsidRDefault="00026EAD" w:rsidP="00FC28F8">
      <w:pPr>
        <w:pStyle w:val="EX"/>
      </w:pPr>
      <w:r w:rsidRPr="00FC28F8">
        <w:t>[10]</w:t>
      </w:r>
      <w:r w:rsidRPr="00FC28F8">
        <w:tab/>
        <w:t>3GPP</w:t>
      </w:r>
      <w:r w:rsidR="004145D5">
        <w:t> </w:t>
      </w:r>
      <w:r w:rsidRPr="00FC28F8">
        <w:t>TR</w:t>
      </w:r>
      <w:r w:rsidR="004145D5">
        <w:t> </w:t>
      </w:r>
      <w:r w:rsidRPr="00FC28F8">
        <w:t>22.369: "Service requirements for Ambient power-enabled IoT"</w:t>
      </w:r>
      <w:r w:rsidR="00C14C77" w:rsidRPr="00FC28F8">
        <w:t>.</w:t>
      </w:r>
    </w:p>
    <w:p w14:paraId="2F32E1EB" w14:textId="6846D2F6" w:rsidR="00A71371" w:rsidRPr="00FC28F8" w:rsidRDefault="00A71371" w:rsidP="00FC28F8">
      <w:pPr>
        <w:pStyle w:val="EX"/>
      </w:pPr>
      <w:r w:rsidRPr="00FC28F8">
        <w:lastRenderedPageBreak/>
        <w:t>[1</w:t>
      </w:r>
      <w:r w:rsidR="00C14C77" w:rsidRPr="00FC28F8">
        <w:t>1</w:t>
      </w:r>
      <w:r w:rsidRPr="00FC28F8">
        <w:t>]</w:t>
      </w:r>
      <w:r w:rsidRPr="00FC28F8">
        <w:tab/>
        <w:t>R1-2405855, "On external carrier wave for backscattering based Ambient IoT device", Huawei, HiSilicon, RAN1#118. Maastricht, Netherlands, August 2024.</w:t>
      </w:r>
    </w:p>
    <w:p w14:paraId="2DEAA7D9" w14:textId="77777777" w:rsidR="00A71371" w:rsidRPr="001C01A3" w:rsidRDefault="00A71371">
      <w:pPr>
        <w:pStyle w:val="EX"/>
      </w:pPr>
    </w:p>
    <w:p w14:paraId="5A56BE0F" w14:textId="77777777" w:rsidR="00765904" w:rsidRDefault="00300250">
      <w:pPr>
        <w:pStyle w:val="Heading1"/>
      </w:pPr>
      <w:bookmarkStart w:id="24" w:name="definitions"/>
      <w:bookmarkStart w:id="25" w:name="_Toc175766686"/>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75766687"/>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38BDBED" w14:textId="2DDAFDEF" w:rsidR="00BE5FA6" w:rsidRDefault="00BE5FA6" w:rsidP="001F700F"/>
    <w:p w14:paraId="40A1824F" w14:textId="454C7BD6" w:rsidR="001F700F" w:rsidRPr="001F700F" w:rsidRDefault="001F700F" w:rsidP="001F700F">
      <w:r w:rsidRPr="001F700F">
        <w:t>For the purpose</w:t>
      </w:r>
      <w:r>
        <w:t>s</w:t>
      </w:r>
      <w:r w:rsidRPr="001F700F">
        <w:t xml:space="preserve"> of the study, RAN1 uses the following terms:</w:t>
      </w:r>
    </w:p>
    <w:p w14:paraId="0F10D9C2" w14:textId="688532A3" w:rsidR="001F700F" w:rsidRPr="001F700F" w:rsidRDefault="001F700F" w:rsidP="001F700F">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147E9EC7" w14:textId="5212220F" w:rsidR="001F700F" w:rsidRPr="001F700F" w:rsidRDefault="001F700F" w:rsidP="001F700F">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50669D13" w14:textId="36D6E82D" w:rsidR="001F700F" w:rsidRDefault="001F700F">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6D95DACA" w14:textId="0130D9DB" w:rsidR="0043152C" w:rsidRDefault="0043152C">
      <w:r w:rsidRPr="00B8307E">
        <w:rPr>
          <w:b/>
          <w:bCs/>
        </w:rPr>
        <w:t>D1</w:t>
      </w:r>
      <w:r w:rsidR="007E57C6" w:rsidRPr="00B8307E">
        <w:rPr>
          <w:b/>
          <w:bCs/>
        </w:rPr>
        <w:t>T1</w:t>
      </w:r>
      <w:r w:rsidRPr="00B8307E">
        <w:rPr>
          <w:b/>
          <w:bCs/>
        </w:rPr>
        <w:t>:</w:t>
      </w:r>
      <w:r>
        <w:t xml:space="preserve"> Deployment scenario 1</w:t>
      </w:r>
      <w:r w:rsidR="007E57C6">
        <w:t xml:space="preserve"> with connectivity topology 1</w:t>
      </w:r>
      <w:r>
        <w:t>, according to TR 38.848.</w:t>
      </w:r>
    </w:p>
    <w:p w14:paraId="7E4E3A46" w14:textId="53BFDC72" w:rsidR="0081472D" w:rsidRDefault="0043152C" w:rsidP="0014203A">
      <w:pPr>
        <w:rPr>
          <w:bCs/>
        </w:rPr>
      </w:pPr>
      <w:r w:rsidRPr="00440952">
        <w:rPr>
          <w:b/>
          <w:bCs/>
        </w:rPr>
        <w:t>D2</w:t>
      </w:r>
      <w:r w:rsidR="007E57C6" w:rsidRPr="00440952">
        <w:rPr>
          <w:b/>
          <w:bCs/>
        </w:rPr>
        <w:t>T2</w:t>
      </w:r>
      <w:r w:rsidRPr="00440952">
        <w:rPr>
          <w:b/>
          <w:bCs/>
        </w:rPr>
        <w:t>:</w:t>
      </w:r>
      <w:r w:rsidRPr="00C23B13">
        <w:rPr>
          <w:b/>
          <w:bCs/>
        </w:rPr>
        <w:t xml:space="preserve"> </w:t>
      </w:r>
      <w:r w:rsidRPr="00EC49B7">
        <w:rPr>
          <w:bCs/>
        </w:rPr>
        <w:t>Deployment scenario 2</w:t>
      </w:r>
      <w:r w:rsidR="007E57C6" w:rsidRPr="00EC49B7">
        <w:rPr>
          <w:bCs/>
        </w:rPr>
        <w:t xml:space="preserve"> with connectivity topology 2</w:t>
      </w:r>
      <w:r w:rsidRPr="00EC49B7">
        <w:rPr>
          <w:bCs/>
        </w:rPr>
        <w:t>, according to TR 38.848.</w:t>
      </w:r>
    </w:p>
    <w:p w14:paraId="662EE20F" w14:textId="77777777" w:rsidR="0090104C" w:rsidRPr="0090104C" w:rsidRDefault="0090104C" w:rsidP="0090104C">
      <w:pPr>
        <w:overflowPunct w:val="0"/>
        <w:autoSpaceDE w:val="0"/>
        <w:autoSpaceDN w:val="0"/>
        <w:adjustRightInd w:val="0"/>
        <w:textAlignment w:val="baseline"/>
        <w:rPr>
          <w:rFonts w:eastAsia="DengXian"/>
          <w:lang w:eastAsia="zh-CN"/>
        </w:rPr>
      </w:pPr>
      <w:r w:rsidRPr="0090104C">
        <w:rPr>
          <w:rFonts w:eastAsia="Times New Roman"/>
          <w:b/>
          <w:lang w:eastAsia="ja-JP"/>
        </w:rPr>
        <w:t>Inventory</w:t>
      </w:r>
      <w:r w:rsidRPr="0090104C">
        <w:rPr>
          <w:rFonts w:eastAsia="DengXian" w:hint="eastAsia"/>
          <w:lang w:eastAsia="zh-CN"/>
        </w:rPr>
        <w:t>:</w:t>
      </w:r>
      <w:r w:rsidRPr="0090104C">
        <w:rPr>
          <w:rFonts w:eastAsia="DengXian"/>
          <w:lang w:eastAsia="zh-CN"/>
        </w:rPr>
        <w:t xml:space="preserve"> The service provided by the network to discover and acquire the </w:t>
      </w:r>
      <w:r w:rsidRPr="0090104C">
        <w:rPr>
          <w:rFonts w:eastAsia="Times New Roman"/>
          <w:lang w:eastAsia="ja-JP"/>
        </w:rPr>
        <w:t>identifier of A-IoT device(s).</w:t>
      </w:r>
    </w:p>
    <w:p w14:paraId="0278E885" w14:textId="2FA35635" w:rsidR="0090104C" w:rsidRPr="00EC49B7" w:rsidRDefault="0090104C" w:rsidP="0090104C">
      <w:pPr>
        <w:rPr>
          <w:bCs/>
        </w:rPr>
      </w:pPr>
      <w:r w:rsidRPr="0090104C">
        <w:rPr>
          <w:rFonts w:eastAsia="DengXian"/>
          <w:b/>
          <w:lang w:eastAsia="zh-CN"/>
        </w:rPr>
        <w:t>Command</w:t>
      </w:r>
      <w:r w:rsidRPr="0090104C">
        <w:rPr>
          <w:rFonts w:eastAsia="DengXian"/>
          <w:lang w:eastAsia="zh-CN"/>
        </w:rPr>
        <w:t xml:space="preserve">: The service provided by the network to send the operation instruction to the </w:t>
      </w:r>
      <w:r w:rsidRPr="0090104C">
        <w:rPr>
          <w:rFonts w:eastAsia="Times New Roman"/>
          <w:lang w:eastAsia="ja-JP"/>
        </w:rPr>
        <w:t>A-IoT device (e.g. read, write, etc.).</w:t>
      </w:r>
    </w:p>
    <w:p w14:paraId="7E0CF659" w14:textId="7D824363" w:rsidR="00765904" w:rsidRDefault="0081472D">
      <w:pPr>
        <w:pStyle w:val="Heading2"/>
      </w:pPr>
      <w:bookmarkStart w:id="27" w:name="_Toc175766688"/>
      <w:r>
        <w:t>3.2</w:t>
      </w:r>
      <w:r>
        <w:tab/>
      </w:r>
      <w:r w:rsidR="00300250">
        <w:t>Symbols</w:t>
      </w:r>
      <w:bookmarkEnd w:id="27"/>
    </w:p>
    <w:p w14:paraId="5253A3E6" w14:textId="77777777" w:rsidR="00765904" w:rsidRDefault="00300250">
      <w:pPr>
        <w:keepNext/>
      </w:pPr>
      <w:r>
        <w:t>For the purposes of the present document, the following symbols apply:</w:t>
      </w:r>
    </w:p>
    <w:p w14:paraId="5198D854" w14:textId="05A120DA" w:rsidR="008C2CD8"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75766689"/>
      <w:r>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AB8720" w14:textId="271E6B20" w:rsidR="00CB6A8B" w:rsidRDefault="00CB6A8B">
      <w:pPr>
        <w:pStyle w:val="EW"/>
      </w:pPr>
      <w:r>
        <w:t>A-IoT</w:t>
      </w:r>
      <w:r>
        <w:tab/>
        <w:t>Ambient IoT</w:t>
      </w:r>
    </w:p>
    <w:p w14:paraId="5558687F" w14:textId="77777777" w:rsidR="003474F8" w:rsidRDefault="003474F8" w:rsidP="003474F8">
      <w:pPr>
        <w:pStyle w:val="EW"/>
      </w:pPr>
      <w:r>
        <w:t>A-IoT RAN</w:t>
      </w:r>
      <w:r>
        <w:tab/>
        <w:t>Ambient IoT Radio Access Network</w:t>
      </w:r>
    </w:p>
    <w:p w14:paraId="55007B22" w14:textId="35DDBCD7" w:rsidR="00BE1BED" w:rsidRDefault="00BE1BED">
      <w:pPr>
        <w:pStyle w:val="EW"/>
      </w:pPr>
      <w:r>
        <w:t>BFSK</w:t>
      </w:r>
      <w:r>
        <w:tab/>
        <w:t>Binary frequency-shift keying</w:t>
      </w:r>
    </w:p>
    <w:p w14:paraId="624401CB" w14:textId="56A1DD7A" w:rsidR="000B4B79" w:rsidRDefault="000B4B79">
      <w:pPr>
        <w:pStyle w:val="EW"/>
      </w:pPr>
      <w:r>
        <w:t>BPSK</w:t>
      </w:r>
      <w:r>
        <w:tab/>
        <w:t>Binary</w:t>
      </w:r>
      <w:r w:rsidR="00C26F99">
        <w:t xml:space="preserve"> phase-shift keying</w:t>
      </w:r>
    </w:p>
    <w:p w14:paraId="230FB77A" w14:textId="63C85FEF" w:rsidR="00E1229B" w:rsidRDefault="00E1229B">
      <w:pPr>
        <w:pStyle w:val="EW"/>
      </w:pPr>
      <w:r>
        <w:t>CFO</w:t>
      </w:r>
      <w:r>
        <w:tab/>
        <w:t>Carrier-frequency offset</w:t>
      </w:r>
    </w:p>
    <w:p w14:paraId="26BFA0F8" w14:textId="68411000" w:rsidR="008D0FB6" w:rsidRDefault="008D0FB6">
      <w:pPr>
        <w:pStyle w:val="EW"/>
      </w:pPr>
      <w:r>
        <w:t>CP</w:t>
      </w:r>
      <w:r>
        <w:tab/>
        <w:t>Cyclic prefix</w:t>
      </w:r>
    </w:p>
    <w:p w14:paraId="1DC15377" w14:textId="71FD8AB8" w:rsidR="007A3E41" w:rsidRDefault="007A3E41">
      <w:pPr>
        <w:pStyle w:val="EW"/>
      </w:pPr>
      <w:r>
        <w:t>CW</w:t>
      </w:r>
      <w:r>
        <w:tab/>
        <w:t>Carrier-wave</w:t>
      </w:r>
    </w:p>
    <w:p w14:paraId="458D2546" w14:textId="517E18ED" w:rsidR="007A3E41" w:rsidRDefault="007A3E41">
      <w:pPr>
        <w:pStyle w:val="EW"/>
      </w:pPr>
      <w:r>
        <w:t>CW2D</w:t>
      </w:r>
      <w:r>
        <w:tab/>
        <w:t>Carrier-wave</w:t>
      </w:r>
      <w:r w:rsidR="00E41277">
        <w:t>, or carrier-wave node,</w:t>
      </w:r>
      <w:r>
        <w:t xml:space="preserve"> to device</w:t>
      </w:r>
    </w:p>
    <w:p w14:paraId="7BE339CB" w14:textId="77777777" w:rsidR="00C26F99" w:rsidRDefault="00C26F99" w:rsidP="00C26F99">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497F85FA" w14:textId="7C993CE0" w:rsidR="00765904" w:rsidRDefault="00300250">
      <w:pPr>
        <w:pStyle w:val="EW"/>
      </w:pPr>
      <w:r>
        <w:lastRenderedPageBreak/>
        <w:t>DO-A</w:t>
      </w:r>
      <w:r>
        <w:tab/>
        <w:t>Device-originated autonomous</w:t>
      </w:r>
    </w:p>
    <w:p w14:paraId="3C439A51" w14:textId="77777777" w:rsidR="00765904" w:rsidRDefault="00300250">
      <w:pPr>
        <w:pStyle w:val="EW"/>
      </w:pPr>
      <w:r>
        <w:t>DO-DTT</w:t>
      </w:r>
      <w:r>
        <w:tab/>
        <w:t>Device-originated by device-terminated trigger</w:t>
      </w:r>
    </w:p>
    <w:p w14:paraId="0883EEBE" w14:textId="042B00EB" w:rsidR="00765904" w:rsidRDefault="00300250">
      <w:pPr>
        <w:pStyle w:val="EW"/>
      </w:pPr>
      <w:r>
        <w:t>DT</w:t>
      </w:r>
      <w:r>
        <w:tab/>
        <w:t>Device-terminated</w:t>
      </w:r>
    </w:p>
    <w:p w14:paraId="00CEFABC" w14:textId="248DBB9C" w:rsidR="00537EE6" w:rsidRDefault="00537EE6">
      <w:pPr>
        <w:pStyle w:val="EW"/>
      </w:pPr>
      <w:r>
        <w:t>ED</w:t>
      </w:r>
      <w:r>
        <w:tab/>
        <w:t>Envelope detector</w:t>
      </w:r>
    </w:p>
    <w:p w14:paraId="472F8B69" w14:textId="77777777" w:rsidR="001826E9" w:rsidRDefault="001826E9" w:rsidP="001826E9">
      <w:pPr>
        <w:pStyle w:val="EW"/>
      </w:pPr>
      <w:r>
        <w:t>FEC</w:t>
      </w:r>
      <w:r>
        <w:tab/>
        <w:t>Forward error-correction code</w:t>
      </w:r>
    </w:p>
    <w:p w14:paraId="486AB648" w14:textId="09607A4E" w:rsidR="00765904" w:rsidRDefault="00300250">
      <w:pPr>
        <w:pStyle w:val="EW"/>
      </w:pPr>
      <w:r>
        <w:t>FR</w:t>
      </w:r>
      <w:r>
        <w:tab/>
        <w:t>Frequency Range</w:t>
      </w:r>
    </w:p>
    <w:p w14:paraId="75A78CE5" w14:textId="7A672405" w:rsidR="004A5D76" w:rsidRDefault="004A5D76">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40DFB808" w14:textId="5B7A15EA"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3A3088D5"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294A6D01" w14:textId="190FFB5B" w:rsidR="003F6090" w:rsidRDefault="003F6090">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Modulation and coding scheme</w:t>
      </w:r>
    </w:p>
    <w:p w14:paraId="72FE3528" w14:textId="4693A5BF" w:rsidR="00BE1BED" w:rsidRDefault="00BE1BED">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Minimum-shift keying</w:t>
      </w:r>
    </w:p>
    <w:p w14:paraId="0CA2929E" w14:textId="76F712A8"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7DF43242" w14:textId="203046E6" w:rsidR="00F32F82" w:rsidRDefault="00F32F82">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17787E0F" w14:textId="77777777" w:rsidR="001826E9" w:rsidRDefault="001826E9" w:rsidP="001826E9">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028394AD" w14:textId="6304D6D6" w:rsidR="00201B7E" w:rsidRDefault="00201B7E">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7F93B4C2" w14:textId="5CE9703C" w:rsidR="00DE6795" w:rsidRDefault="00DE6795">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35E9898B" w14:textId="6FCFAF55" w:rsidR="00DE6795" w:rsidRDefault="00DE6795">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629A55DD" w14:textId="523E9D26" w:rsidR="004A5D76" w:rsidRDefault="004A5D76">
      <w:pPr>
        <w:pStyle w:val="EW"/>
      </w:pPr>
      <w:r>
        <w:t>RF</w:t>
      </w:r>
      <w:r>
        <w:tab/>
        <w:t>Radio frequency</w:t>
      </w:r>
    </w:p>
    <w:p w14:paraId="53DF64CE" w14:textId="57869F4E" w:rsidR="00765904" w:rsidRDefault="00300250">
      <w:pPr>
        <w:pStyle w:val="EW"/>
      </w:pPr>
      <w:r>
        <w:t>RFID</w:t>
      </w:r>
      <w:r>
        <w:tab/>
        <w:t>Radio frequency identification</w:t>
      </w:r>
    </w:p>
    <w:p w14:paraId="3C2B0F86" w14:textId="06C9E586" w:rsidR="00765904" w:rsidRDefault="00300250">
      <w:pPr>
        <w:pStyle w:val="EW"/>
      </w:pPr>
      <w:r>
        <w:t>SFO</w:t>
      </w:r>
      <w:r>
        <w:tab/>
        <w:t>Sampling</w:t>
      </w:r>
      <w:r w:rsidR="00D12E3A">
        <w:t>-</w:t>
      </w:r>
      <w:r>
        <w:t>frequency offset</w:t>
      </w:r>
    </w:p>
    <w:p w14:paraId="266DAD5B" w14:textId="38BA3C88" w:rsidR="004A5D76" w:rsidRDefault="004A5D76">
      <w:pPr>
        <w:pStyle w:val="EW"/>
      </w:pPr>
      <w:r>
        <w:t>ZIF</w:t>
      </w:r>
      <w:r>
        <w:tab/>
        <w:t xml:space="preserve">Zero </w:t>
      </w:r>
      <w:r w:rsidR="00161C3D">
        <w:t>IF</w:t>
      </w:r>
    </w:p>
    <w:p w14:paraId="5AFF559B" w14:textId="1133AAA6" w:rsidR="00765904" w:rsidRDefault="00300250">
      <w:pPr>
        <w:pStyle w:val="Heading1"/>
      </w:pPr>
      <w:bookmarkStart w:id="29" w:name="clause4"/>
      <w:bookmarkStart w:id="30" w:name="_Toc175766690"/>
      <w:bookmarkEnd w:id="29"/>
      <w:r>
        <w:t>4</w:t>
      </w:r>
      <w:r>
        <w:tab/>
        <w:t xml:space="preserve">Evaluation </w:t>
      </w:r>
      <w:r w:rsidR="00170A5E">
        <w:t>methodology</w:t>
      </w:r>
      <w:bookmarkEnd w:id="30"/>
    </w:p>
    <w:p w14:paraId="1083F18E" w14:textId="4440478A" w:rsidR="00765904" w:rsidRDefault="00300250">
      <w:pPr>
        <w:pStyle w:val="Heading2"/>
      </w:pPr>
      <w:bookmarkStart w:id="31" w:name="_Toc175766691"/>
      <w:r>
        <w:t>4.1</w:t>
      </w:r>
      <w:r>
        <w:tab/>
      </w:r>
      <w:r w:rsidR="00C13797">
        <w:t>Remaining details of RAN d</w:t>
      </w:r>
      <w:r>
        <w:t>esign targets</w:t>
      </w:r>
      <w:bookmarkEnd w:id="31"/>
    </w:p>
    <w:p w14:paraId="7105610E" w14:textId="71F4BE03" w:rsidR="003C59FD" w:rsidRDefault="00D44DB8" w:rsidP="003C59FD">
      <w:r>
        <w:t>TR 38.848</w:t>
      </w:r>
      <w:r w:rsidR="002667ED">
        <w:t> </w:t>
      </w:r>
      <w:r>
        <w:t xml:space="preserve">[2] sets a number of RAN design targets. </w:t>
      </w:r>
      <w:r w:rsidR="003C59FD">
        <w:t xml:space="preserve">In [3], </w:t>
      </w:r>
      <w:r>
        <w:t xml:space="preserve">in particular </w:t>
      </w:r>
      <w:r w:rsidR="003C59FD">
        <w:t xml:space="preserve">three </w:t>
      </w:r>
      <w:r w:rsidR="00E54D1B">
        <w:t xml:space="preserve">aspects of design targets beyond those in </w:t>
      </w:r>
      <w:r>
        <w:t xml:space="preserve">TR 38.848 </w:t>
      </w:r>
      <w:r w:rsidR="00E54D1B">
        <w:t>are to be studied:</w:t>
      </w:r>
    </w:p>
    <w:p w14:paraId="5D0B75CA" w14:textId="603CFD56" w:rsidR="00E54D1B" w:rsidRDefault="00E54D1B" w:rsidP="00E54D1B">
      <w:pPr>
        <w:pStyle w:val="B1"/>
      </w:pPr>
      <w:r>
        <w:t>-</w:t>
      </w:r>
      <w:r>
        <w:tab/>
        <w:t>Applicable maximum distance target value(s)</w:t>
      </w:r>
      <w:r w:rsidR="00B40152">
        <w:t xml:space="preserve">: </w:t>
      </w:r>
      <w:r w:rsidR="009D73F9" w:rsidRPr="009D73F9">
        <w:t>The maximum distance targets are set separately for device 1, device 2a, device 2b, respectively</w:t>
      </w:r>
      <w:r w:rsidR="009D73F9">
        <w:t>.</w:t>
      </w:r>
    </w:p>
    <w:p w14:paraId="73AD4396" w14:textId="7946CB08" w:rsidR="00E54D1B" w:rsidRDefault="00E54D1B" w:rsidP="00E54D1B">
      <w:pPr>
        <w:pStyle w:val="B1"/>
      </w:pPr>
      <w:r>
        <w:t>-</w:t>
      </w:r>
      <w:r>
        <w:tab/>
        <w:t>Refined definition of latency</w:t>
      </w:r>
      <w:r w:rsidR="00B40152">
        <w:t>:</w:t>
      </w:r>
    </w:p>
    <w:p w14:paraId="43DC8305" w14:textId="11C5313E" w:rsidR="00031193" w:rsidRPr="00B068CB" w:rsidRDefault="00031193" w:rsidP="00590346">
      <w:pPr>
        <w:pStyle w:val="B2"/>
        <w:numPr>
          <w:ilvl w:val="0"/>
          <w:numId w:val="16"/>
        </w:numPr>
        <w:rPr>
          <w:u w:val="single"/>
          <w:lang w:eastAsia="zh-CN"/>
        </w:rPr>
      </w:pPr>
      <w:r w:rsidRPr="00B068CB">
        <w:rPr>
          <w:u w:val="single"/>
          <w:lang w:eastAsia="zh-CN"/>
        </w:rPr>
        <w:t xml:space="preserve">For </w:t>
      </w:r>
      <w:r w:rsidRPr="00B068CB">
        <w:rPr>
          <w:rFonts w:hint="eastAsia"/>
          <w:u w:val="single"/>
          <w:lang w:eastAsia="zh-CN"/>
        </w:rPr>
        <w:t xml:space="preserve">the use case of </w:t>
      </w:r>
      <w:r w:rsidR="00B068CB">
        <w:rPr>
          <w:u w:val="single"/>
          <w:lang w:eastAsia="zh-CN"/>
        </w:rPr>
        <w:t>"</w:t>
      </w:r>
      <w:r w:rsidRPr="00B068CB">
        <w:rPr>
          <w:u w:val="single"/>
          <w:lang w:eastAsia="zh-CN"/>
        </w:rPr>
        <w:t>inventory-only</w:t>
      </w:r>
      <w:r w:rsidR="00B068CB">
        <w:rPr>
          <w:u w:val="single"/>
          <w:lang w:eastAsia="zh-CN"/>
        </w:rPr>
        <w:t>"</w:t>
      </w:r>
      <w:r w:rsidRPr="00B068CB">
        <w:rPr>
          <w:u w:val="single"/>
          <w:lang w:eastAsia="zh-CN"/>
        </w:rPr>
        <w:t>:</w:t>
      </w:r>
    </w:p>
    <w:p w14:paraId="7D9B3F57" w14:textId="77777777" w:rsidR="00031193" w:rsidRPr="00886D1E" w:rsidRDefault="00031193" w:rsidP="00590346">
      <w:pPr>
        <w:pStyle w:val="B3"/>
        <w:numPr>
          <w:ilvl w:val="0"/>
          <w:numId w:val="17"/>
        </w:numPr>
        <w:rPr>
          <w:lang w:eastAsia="zh-CN"/>
        </w:rPr>
      </w:pPr>
      <w:r w:rsidRPr="00886D1E">
        <w:rPr>
          <w:lang w:eastAsia="zh-CN"/>
        </w:rPr>
        <w:t xml:space="preserve">The time interval between the time that the </w:t>
      </w:r>
      <w:r w:rsidRPr="003C4F3D">
        <w:rPr>
          <w:rFonts w:hint="eastAsia"/>
          <w:lang w:eastAsia="zh-CN"/>
        </w:rPr>
        <w:t>A-IoT paging</w:t>
      </w:r>
      <w:r w:rsidRPr="00886D1E">
        <w:rPr>
          <w:lang w:eastAsia="zh-CN"/>
        </w:rPr>
        <w:t xml:space="preserve"> is sent from reader</w:t>
      </w:r>
      <w:r w:rsidRPr="00886D1E">
        <w:rPr>
          <w:rFonts w:hint="eastAsia"/>
          <w:lang w:eastAsia="zh-CN"/>
        </w:rPr>
        <w:t xml:space="preserve"> to a A-IoT device </w:t>
      </w:r>
      <w:r w:rsidRPr="00886D1E">
        <w:rPr>
          <w:lang w:eastAsia="zh-CN"/>
        </w:rPr>
        <w:t>and the time that the inventory report is successfully received at reader</w:t>
      </w:r>
      <w:r w:rsidRPr="00886D1E">
        <w:rPr>
          <w:rFonts w:hint="eastAsia"/>
          <w:lang w:eastAsia="zh-CN"/>
        </w:rPr>
        <w:t xml:space="preserve"> from the A-IoT device, i.e., for completing Step A and Step B</w:t>
      </w:r>
      <w:r w:rsidRPr="00886D1E">
        <w:rPr>
          <w:lang w:eastAsia="zh-CN"/>
        </w:rPr>
        <w:t xml:space="preserve"> (</w:t>
      </w:r>
      <w:r w:rsidRPr="003C4F3D">
        <w:rPr>
          <w:lang w:eastAsia="zh-CN"/>
        </w:rPr>
        <w:t>as per RAN2 agreements</w:t>
      </w:r>
      <w:r w:rsidRPr="00886D1E">
        <w:rPr>
          <w:lang w:eastAsia="zh-CN"/>
        </w:rPr>
        <w:t>).</w:t>
      </w:r>
    </w:p>
    <w:p w14:paraId="47D9D55B" w14:textId="4CF7D3F4" w:rsidR="00031193" w:rsidRPr="00031193" w:rsidRDefault="00031193" w:rsidP="00590346">
      <w:pPr>
        <w:pStyle w:val="B2"/>
        <w:numPr>
          <w:ilvl w:val="0"/>
          <w:numId w:val="16"/>
        </w:numPr>
        <w:rPr>
          <w:u w:val="single"/>
          <w:lang w:eastAsia="zh-CN"/>
        </w:rPr>
      </w:pPr>
      <w:r w:rsidRPr="00031193">
        <w:rPr>
          <w:u w:val="single"/>
          <w:lang w:eastAsia="zh-CN"/>
        </w:rPr>
        <w:t xml:space="preserve">For </w:t>
      </w:r>
      <w:r w:rsidRPr="00031193">
        <w:rPr>
          <w:rFonts w:hint="eastAsia"/>
          <w:u w:val="single"/>
          <w:lang w:eastAsia="zh-CN"/>
        </w:rPr>
        <w:t xml:space="preserve">the use case of </w:t>
      </w:r>
      <w:r w:rsidR="00B068CB">
        <w:rPr>
          <w:u w:val="single"/>
          <w:lang w:eastAsia="zh-CN"/>
        </w:rPr>
        <w:t>"</w:t>
      </w:r>
      <w:r w:rsidRPr="00031193">
        <w:rPr>
          <w:u w:val="single"/>
          <w:lang w:eastAsia="zh-CN"/>
        </w:rPr>
        <w:t>inventory and command</w:t>
      </w:r>
      <w:r w:rsidR="00B068CB">
        <w:rPr>
          <w:u w:val="single"/>
          <w:lang w:eastAsia="zh-CN"/>
        </w:rPr>
        <w:t>"</w:t>
      </w:r>
      <w:r w:rsidRPr="00031193">
        <w:rPr>
          <w:u w:val="single"/>
          <w:lang w:eastAsia="zh-CN"/>
        </w:rPr>
        <w:t xml:space="preserve">: </w:t>
      </w:r>
    </w:p>
    <w:p w14:paraId="0ADADB81" w14:textId="77777777" w:rsidR="00031193" w:rsidRPr="00031193" w:rsidRDefault="00031193" w:rsidP="00590346">
      <w:pPr>
        <w:pStyle w:val="B3"/>
        <w:numPr>
          <w:ilvl w:val="0"/>
          <w:numId w:val="17"/>
        </w:numPr>
        <w:rPr>
          <w:lang w:eastAsia="zh-CN"/>
        </w:rPr>
      </w:pPr>
      <w:r w:rsidRPr="00031193">
        <w:rPr>
          <w:lang w:eastAsia="zh-CN"/>
        </w:rPr>
        <w:t xml:space="preserve">The time interval between </w:t>
      </w:r>
      <w:r w:rsidRPr="00B068CB">
        <w:rPr>
          <w:lang w:eastAsia="zh-CN"/>
        </w:rPr>
        <w:t>the</w:t>
      </w:r>
      <w:r w:rsidRPr="00031193">
        <w:rPr>
          <w:lang w:eastAsia="zh-CN"/>
        </w:rPr>
        <w:t xml:space="preserve"> time that the </w:t>
      </w:r>
      <w:r w:rsidRPr="00031193">
        <w:rPr>
          <w:rFonts w:hint="eastAsia"/>
          <w:lang w:eastAsia="zh-CN"/>
        </w:rPr>
        <w:t xml:space="preserve">A-IoT paging </w:t>
      </w:r>
      <w:r w:rsidRPr="00031193">
        <w:rPr>
          <w:lang w:eastAsia="zh-CN"/>
        </w:rPr>
        <w:t xml:space="preserve">is sent from reader and the time that </w:t>
      </w:r>
    </w:p>
    <w:p w14:paraId="0923965E" w14:textId="3956572F" w:rsidR="00031193" w:rsidRPr="00B068CB" w:rsidRDefault="00031193" w:rsidP="00590346">
      <w:pPr>
        <w:pStyle w:val="B4"/>
        <w:numPr>
          <w:ilvl w:val="0"/>
          <w:numId w:val="18"/>
        </w:numPr>
        <w:rPr>
          <w:lang w:eastAsia="zh-CN"/>
        </w:rPr>
      </w:pPr>
      <w:r w:rsidRPr="00B068CB">
        <w:rPr>
          <w:lang w:eastAsia="zh-CN"/>
        </w:rPr>
        <w:t xml:space="preserve">The </w:t>
      </w:r>
      <w:r w:rsidRPr="00B068CB">
        <w:rPr>
          <w:rFonts w:hint="eastAsia"/>
          <w:lang w:eastAsia="zh-CN"/>
        </w:rPr>
        <w:t>command</w:t>
      </w:r>
      <w:r w:rsidRPr="00B068CB">
        <w:rPr>
          <w:lang w:eastAsia="zh-CN"/>
        </w:rPr>
        <w:t xml:space="preserve"> is successfully received at A-IoT device</w:t>
      </w:r>
      <w:r w:rsidRPr="00B068CB">
        <w:rPr>
          <w:rFonts w:hint="eastAsia"/>
          <w:lang w:eastAsia="zh-CN"/>
        </w:rPr>
        <w:t>, i.e., for completing Step A, Step B, Step C</w:t>
      </w:r>
      <w:r w:rsidR="0036612D">
        <w:rPr>
          <w:lang w:eastAsia="zh-CN"/>
        </w:rPr>
        <w:t>1</w:t>
      </w:r>
      <w:r w:rsidRPr="00B068CB">
        <w:rPr>
          <w:rFonts w:hint="eastAsia"/>
          <w:lang w:eastAsia="zh-CN"/>
        </w:rPr>
        <w:t xml:space="preserve"> </w:t>
      </w:r>
      <w:r w:rsidRPr="00B068CB">
        <w:rPr>
          <w:lang w:eastAsia="zh-CN"/>
        </w:rPr>
        <w:t xml:space="preserve">(as per RAN2 agreements), if Step </w:t>
      </w:r>
      <w:r w:rsidR="0036612D">
        <w:rPr>
          <w:lang w:eastAsia="zh-CN"/>
        </w:rPr>
        <w:t>C2</w:t>
      </w:r>
      <w:r w:rsidRPr="00B068CB">
        <w:rPr>
          <w:lang w:eastAsia="zh-CN"/>
        </w:rPr>
        <w:t xml:space="preserve"> is optional and not used (note: pending RAN2 decision on optionality of Step </w:t>
      </w:r>
      <w:r w:rsidR="0036612D">
        <w:rPr>
          <w:lang w:eastAsia="zh-CN"/>
        </w:rPr>
        <w:t>C2</w:t>
      </w:r>
      <w:r w:rsidRPr="00B068CB">
        <w:rPr>
          <w:lang w:eastAsia="zh-CN"/>
        </w:rPr>
        <w:t>).</w:t>
      </w:r>
    </w:p>
    <w:p w14:paraId="2BE7F99A" w14:textId="405B7845" w:rsidR="00031193" w:rsidRDefault="00031193" w:rsidP="00590346">
      <w:pPr>
        <w:pStyle w:val="B4"/>
        <w:numPr>
          <w:ilvl w:val="0"/>
          <w:numId w:val="18"/>
        </w:numPr>
        <w:rPr>
          <w:lang w:eastAsia="zh-CN"/>
        </w:rPr>
      </w:pPr>
      <w:r w:rsidRPr="00B068CB">
        <w:rPr>
          <w:lang w:eastAsia="zh-CN"/>
        </w:rPr>
        <w:t xml:space="preserve">The response is successfully received at </w:t>
      </w:r>
      <w:r w:rsidRPr="00B068CB">
        <w:rPr>
          <w:rFonts w:hint="eastAsia"/>
          <w:lang w:eastAsia="zh-CN"/>
        </w:rPr>
        <w:t>Reader, i.e., for completing Step A, Step B, Step C</w:t>
      </w:r>
      <w:r w:rsidR="0036612D">
        <w:rPr>
          <w:lang w:eastAsia="zh-CN"/>
        </w:rPr>
        <w:t>1</w:t>
      </w:r>
      <w:r w:rsidRPr="00B068CB">
        <w:rPr>
          <w:rFonts w:hint="eastAsia"/>
          <w:lang w:eastAsia="zh-CN"/>
        </w:rPr>
        <w:t>,</w:t>
      </w:r>
      <w:r w:rsidRPr="00B068CB">
        <w:rPr>
          <w:lang w:eastAsia="zh-CN"/>
        </w:rPr>
        <w:t xml:space="preserve"> and Step </w:t>
      </w:r>
      <w:r w:rsidR="0036612D">
        <w:rPr>
          <w:lang w:eastAsia="zh-CN"/>
        </w:rPr>
        <w:t>C2</w:t>
      </w:r>
      <w:r w:rsidRPr="00B068CB">
        <w:rPr>
          <w:rFonts w:hint="eastAsia"/>
          <w:lang w:eastAsia="zh-CN"/>
        </w:rPr>
        <w:t xml:space="preserve"> </w:t>
      </w:r>
      <w:r w:rsidRPr="00B068CB">
        <w:rPr>
          <w:lang w:eastAsia="zh-CN"/>
        </w:rPr>
        <w:t>(as per RAN2 agreements).</w:t>
      </w:r>
    </w:p>
    <w:p w14:paraId="7159647A" w14:textId="3C74F05B" w:rsidR="00D762F8" w:rsidRPr="00B068CB" w:rsidRDefault="00A047C6" w:rsidP="00A047C6">
      <w:pPr>
        <w:pStyle w:val="B2"/>
        <w:ind w:hanging="283"/>
        <w:rPr>
          <w:lang w:eastAsia="zh-CN"/>
        </w:rPr>
      </w:pPr>
      <w:r>
        <w:rPr>
          <w:lang w:eastAsia="zh-CN"/>
        </w:rPr>
        <w:tab/>
      </w:r>
      <w:r>
        <w:rPr>
          <w:lang w:eastAsia="zh-CN"/>
        </w:rPr>
        <w:tab/>
      </w:r>
      <w:r w:rsidR="00D762F8">
        <w:rPr>
          <w:lang w:eastAsia="zh-CN"/>
        </w:rPr>
        <w:t>See Clause 6.3.1 for descriptions of the Steps</w:t>
      </w:r>
      <w:r>
        <w:rPr>
          <w:lang w:eastAsia="zh-CN"/>
        </w:rPr>
        <w:t xml:space="preserve"> of these procedures.</w:t>
      </w:r>
    </w:p>
    <w:p w14:paraId="5FDA504A" w14:textId="2B47CDD5" w:rsidR="008102DC" w:rsidRDefault="003236F2" w:rsidP="0057364D">
      <w:pPr>
        <w:pStyle w:val="NW"/>
        <w:ind w:left="1703"/>
      </w:pPr>
      <w:r w:rsidRPr="003236F2">
        <w:t>Expected value of latency is calculated according a X% re-attempt probability to each attempt</w:t>
      </w:r>
      <w:r w:rsidR="00F43FD2">
        <w:t>.</w:t>
      </w:r>
    </w:p>
    <w:p w14:paraId="095E4F9E" w14:textId="197FF256" w:rsidR="00B068CB" w:rsidRPr="003C4F3D" w:rsidRDefault="00B068CB" w:rsidP="0057364D">
      <w:pPr>
        <w:pStyle w:val="NW"/>
        <w:ind w:left="1703"/>
      </w:pPr>
      <w:r w:rsidRPr="003C4F3D">
        <w:rPr>
          <w:rFonts w:hint="eastAsia"/>
        </w:rPr>
        <w:t>Note:</w:t>
      </w:r>
      <w:r w:rsidR="0057364D">
        <w:t xml:space="preserve"> </w:t>
      </w:r>
      <w:r w:rsidR="003C4F3D">
        <w:t>T</w:t>
      </w:r>
      <w:r w:rsidRPr="003C4F3D">
        <w:rPr>
          <w:rFonts w:hint="eastAsia"/>
        </w:rPr>
        <w:t xml:space="preserve">he </w:t>
      </w:r>
      <w:r w:rsidRPr="003C4F3D">
        <w:t>“</w:t>
      </w:r>
      <w:r w:rsidRPr="003C4F3D">
        <w:rPr>
          <w:rFonts w:hint="eastAsia"/>
        </w:rPr>
        <w:t>successfully received</w:t>
      </w:r>
      <w:r w:rsidRPr="003C4F3D">
        <w:t>”</w:t>
      </w:r>
      <w:r w:rsidRPr="003C4F3D">
        <w:rPr>
          <w:rFonts w:hint="eastAsia"/>
        </w:rPr>
        <w:t xml:space="preserve"> (i.e., decoding </w:t>
      </w:r>
      <w:r w:rsidRPr="003C4F3D">
        <w:t>successfully</w:t>
      </w:r>
      <w:r w:rsidRPr="003C4F3D">
        <w:rPr>
          <w:rFonts w:hint="eastAsia"/>
        </w:rPr>
        <w:t xml:space="preserve">)  </w:t>
      </w:r>
    </w:p>
    <w:p w14:paraId="4A044A0C" w14:textId="5CAD1689" w:rsidR="00B068CB" w:rsidRPr="003C4F3D" w:rsidRDefault="00B068CB" w:rsidP="0057364D">
      <w:pPr>
        <w:pStyle w:val="NW"/>
        <w:ind w:left="1703"/>
      </w:pPr>
      <w:r w:rsidRPr="003C4F3D">
        <w:rPr>
          <w:rFonts w:hint="eastAsia"/>
        </w:rPr>
        <w:t>Note:</w:t>
      </w:r>
      <w:r w:rsidR="0057364D">
        <w:t xml:space="preserve"> </w:t>
      </w:r>
      <w:r w:rsidR="003C4F3D">
        <w:t>T</w:t>
      </w:r>
      <w:r w:rsidRPr="003C4F3D">
        <w:rPr>
          <w:rFonts w:hint="eastAsia"/>
        </w:rPr>
        <w:t xml:space="preserve">he </w:t>
      </w:r>
      <w:r w:rsidRPr="003C4F3D">
        <w:t xml:space="preserve">latency </w:t>
      </w:r>
      <w:r w:rsidRPr="003C4F3D">
        <w:rPr>
          <w:rFonts w:hint="eastAsia"/>
        </w:rPr>
        <w:t xml:space="preserve">is </w:t>
      </w:r>
      <w:r w:rsidRPr="003C4F3D">
        <w:t xml:space="preserve">evaluated </w:t>
      </w:r>
      <w:r w:rsidRPr="003C4F3D">
        <w:rPr>
          <w:rFonts w:hint="eastAsia"/>
        </w:rPr>
        <w:t>for a single A-IoT device.</w:t>
      </w:r>
    </w:p>
    <w:p w14:paraId="46E8D08E" w14:textId="4DADA841" w:rsidR="00B068CB" w:rsidRPr="003C4F3D" w:rsidRDefault="00B068CB" w:rsidP="00F43FD2">
      <w:pPr>
        <w:pStyle w:val="NO"/>
        <w:ind w:hanging="283"/>
      </w:pPr>
      <w:r w:rsidRPr="003C4F3D">
        <w:t>Note:</w:t>
      </w:r>
      <w:r w:rsidR="0057364D">
        <w:t xml:space="preserve"> </w:t>
      </w:r>
      <w:r w:rsidRPr="003C4F3D">
        <w:t>Time for energy harvesting</w:t>
      </w:r>
      <w:r w:rsidRPr="003C4F3D">
        <w:rPr>
          <w:rFonts w:hint="eastAsia"/>
        </w:rPr>
        <w:t xml:space="preserve"> </w:t>
      </w:r>
      <w:r w:rsidRPr="003C4F3D">
        <w:t>is not included in the definition of latency.</w:t>
      </w:r>
    </w:p>
    <w:p w14:paraId="2DBEA175" w14:textId="5F8CB7B9" w:rsidR="00E54D1B" w:rsidRPr="00E54D1B" w:rsidRDefault="00E54D1B" w:rsidP="00E54D1B">
      <w:pPr>
        <w:pStyle w:val="B1"/>
      </w:pPr>
      <w:r>
        <w:t>-</w:t>
      </w:r>
      <w:r>
        <w:tab/>
        <w:t>2D distribution of devices</w:t>
      </w:r>
      <w:r w:rsidR="00B40152">
        <w:t xml:space="preserve">: </w:t>
      </w:r>
      <w:r w:rsidR="00B40152" w:rsidRPr="00060714">
        <w:rPr>
          <w:rFonts w:eastAsia="SimSun"/>
          <w:lang w:bidi="ar"/>
        </w:rPr>
        <w:t>A</w:t>
      </w:r>
      <w:r w:rsidR="007E4D8C">
        <w:rPr>
          <w:rFonts w:eastAsia="SimSun"/>
          <w:lang w:bidi="ar"/>
        </w:rPr>
        <w:t>-</w:t>
      </w:r>
      <w:r w:rsidR="00B40152" w:rsidRPr="00060714">
        <w:rPr>
          <w:rFonts w:eastAsia="SimSun"/>
          <w:lang w:bidi="ar"/>
        </w:rPr>
        <w:t>IoT devices</w:t>
      </w:r>
      <w:r w:rsidR="00B40152">
        <w:rPr>
          <w:rFonts w:eastAsia="SimSun"/>
          <w:lang w:bidi="ar"/>
        </w:rPr>
        <w:t xml:space="preserve"> are</w:t>
      </w:r>
      <w:r w:rsidR="00B40152" w:rsidRPr="00060714">
        <w:rPr>
          <w:rFonts w:eastAsia="SimSun"/>
          <w:lang w:bidi="ar"/>
        </w:rPr>
        <w:t xml:space="preserve"> drop</w:t>
      </w:r>
      <w:r w:rsidR="00B40152">
        <w:rPr>
          <w:rFonts w:eastAsia="SimSun"/>
          <w:lang w:bidi="ar"/>
        </w:rPr>
        <w:t>ped</w:t>
      </w:r>
      <w:r w:rsidR="00B40152" w:rsidRPr="00060714">
        <w:rPr>
          <w:rFonts w:eastAsia="SimSun"/>
          <w:lang w:bidi="ar"/>
        </w:rPr>
        <w:t xml:space="preserve"> uniformly distributed over the horizontal area</w:t>
      </w:r>
      <w:r w:rsidR="00CD3DD4">
        <w:rPr>
          <w:rFonts w:eastAsia="SimSun"/>
          <w:lang w:bidi="ar"/>
        </w:rPr>
        <w:t>. See Table</w:t>
      </w:r>
      <w:r w:rsidR="00C37526">
        <w:rPr>
          <w:rFonts w:eastAsia="SimSun"/>
          <w:lang w:bidi="ar"/>
        </w:rPr>
        <w:t> </w:t>
      </w:r>
      <w:r w:rsidR="00CD3DD4">
        <w:rPr>
          <w:rFonts w:eastAsia="SimSun"/>
          <w:lang w:bidi="ar"/>
        </w:rPr>
        <w:t>4.2</w:t>
      </w:r>
      <w:r w:rsidR="007518B2">
        <w:rPr>
          <w:rFonts w:eastAsia="SimSun"/>
          <w:lang w:bidi="ar"/>
        </w:rPr>
        <w:t>.2-2</w:t>
      </w:r>
      <w:r w:rsidR="00CD3DD4">
        <w:rPr>
          <w:rFonts w:eastAsia="SimSun"/>
          <w:lang w:bidi="ar"/>
        </w:rPr>
        <w:t>.</w:t>
      </w:r>
    </w:p>
    <w:p w14:paraId="30D68AAF" w14:textId="12C719AD" w:rsidR="00765904" w:rsidRDefault="00300250">
      <w:pPr>
        <w:pStyle w:val="Heading2"/>
      </w:pPr>
      <w:bookmarkStart w:id="32" w:name="_Toc175766692"/>
      <w:r>
        <w:lastRenderedPageBreak/>
        <w:t>4.2</w:t>
      </w:r>
      <w:r>
        <w:tab/>
        <w:t>Evaluation</w:t>
      </w:r>
      <w:r w:rsidR="006536B1">
        <w:t xml:space="preserve"> scenarios and</w:t>
      </w:r>
      <w:r>
        <w:t xml:space="preserve"> assumptions</w:t>
      </w:r>
      <w:bookmarkEnd w:id="32"/>
    </w:p>
    <w:p w14:paraId="15E42E65" w14:textId="2BF0EAF2" w:rsidR="006536B1" w:rsidRDefault="006536B1" w:rsidP="006536B1">
      <w:pPr>
        <w:pStyle w:val="Heading3"/>
      </w:pPr>
      <w:bookmarkStart w:id="33" w:name="_Toc175766693"/>
      <w:r>
        <w:t>4.2.1</w:t>
      </w:r>
      <w:r>
        <w:tab/>
        <w:t>Evaluation scenarios</w:t>
      </w:r>
      <w:bookmarkEnd w:id="33"/>
    </w:p>
    <w:p w14:paraId="54721FAD" w14:textId="2ADD6676" w:rsidR="00AF1C67" w:rsidRDefault="00AF1C67" w:rsidP="00AF1C67">
      <w:r>
        <w:t>The following scenarios are defined for the purpose of potential evaluation.</w:t>
      </w:r>
    </w:p>
    <w:p w14:paraId="0AB08CE5" w14:textId="7BE034C0" w:rsidR="00BC2BF5" w:rsidRDefault="00BC2BF5" w:rsidP="00621DD8">
      <w:pPr>
        <w:pStyle w:val="TH"/>
      </w:pPr>
      <w:r>
        <w:lastRenderedPageBreak/>
        <w:t>Table 4.2.1-1: Evaluation scenarios</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F1C67" w14:paraId="4AC921E4" w14:textId="77777777" w:rsidTr="00930831">
        <w:trPr>
          <w:jc w:val="center"/>
        </w:trPr>
        <w:tc>
          <w:tcPr>
            <w:tcW w:w="551" w:type="pct"/>
            <w:shd w:val="clear" w:color="auto" w:fill="D0CECE" w:themeFill="background2" w:themeFillShade="E6"/>
            <w:vAlign w:val="center"/>
          </w:tcPr>
          <w:p w14:paraId="73175046" w14:textId="77777777" w:rsidR="00AF1C67" w:rsidRPr="00930831" w:rsidRDefault="00AF1C67" w:rsidP="0072189E">
            <w:pPr>
              <w:pStyle w:val="TAC"/>
              <w:rPr>
                <w:b/>
                <w:bCs/>
                <w:szCs w:val="18"/>
                <w:lang w:eastAsia="zh-CN"/>
              </w:rPr>
            </w:pPr>
            <w:r w:rsidRPr="00930831">
              <w:rPr>
                <w:b/>
                <w:bCs/>
                <w:szCs w:val="18"/>
                <w:lang w:eastAsia="zh-CN"/>
              </w:rPr>
              <w:lastRenderedPageBreak/>
              <w:t>S</w:t>
            </w:r>
            <w:r w:rsidRPr="00930831">
              <w:rPr>
                <w:rFonts w:hint="eastAsia"/>
                <w:b/>
                <w:bCs/>
                <w:szCs w:val="18"/>
                <w:lang w:eastAsia="zh-CN"/>
              </w:rPr>
              <w:t>cenario</w:t>
            </w:r>
          </w:p>
        </w:tc>
        <w:tc>
          <w:tcPr>
            <w:tcW w:w="698" w:type="pct"/>
            <w:shd w:val="clear" w:color="auto" w:fill="D0CECE" w:themeFill="background2" w:themeFillShade="E6"/>
            <w:vAlign w:val="center"/>
          </w:tcPr>
          <w:p w14:paraId="606F773A" w14:textId="77777777" w:rsidR="00AF1C67" w:rsidRPr="00930831" w:rsidRDefault="00AF1C67" w:rsidP="0072189E">
            <w:pPr>
              <w:pStyle w:val="TAC"/>
              <w:rPr>
                <w:b/>
                <w:bCs/>
                <w:szCs w:val="18"/>
                <w:lang w:eastAsia="zh-CN"/>
              </w:rPr>
            </w:pPr>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p>
        </w:tc>
        <w:tc>
          <w:tcPr>
            <w:tcW w:w="1201" w:type="pct"/>
            <w:shd w:val="clear" w:color="auto" w:fill="D0CECE" w:themeFill="background2" w:themeFillShade="E6"/>
            <w:vAlign w:val="center"/>
          </w:tcPr>
          <w:p w14:paraId="2F3DD831" w14:textId="77777777" w:rsidR="00AF1C67" w:rsidRPr="00930831" w:rsidRDefault="00AF1C67" w:rsidP="0072189E">
            <w:pPr>
              <w:pStyle w:val="TAC"/>
              <w:rPr>
                <w:b/>
                <w:bCs/>
                <w:szCs w:val="18"/>
                <w:lang w:eastAsia="zh-CN"/>
              </w:rPr>
            </w:pPr>
            <w:r w:rsidRPr="00930831">
              <w:rPr>
                <w:b/>
                <w:bCs/>
                <w:szCs w:val="18"/>
                <w:lang w:eastAsia="zh-CN"/>
              </w:rPr>
              <w:t>Diagram of the scenario</w:t>
            </w:r>
          </w:p>
        </w:tc>
        <w:tc>
          <w:tcPr>
            <w:tcW w:w="627" w:type="pct"/>
            <w:shd w:val="clear" w:color="auto" w:fill="D0CECE" w:themeFill="background2" w:themeFillShade="E6"/>
            <w:vAlign w:val="center"/>
          </w:tcPr>
          <w:p w14:paraId="729BADC2" w14:textId="77777777" w:rsidR="00AF1C67" w:rsidRPr="00930831" w:rsidRDefault="00AF1C67" w:rsidP="0072189E">
            <w:pPr>
              <w:pStyle w:val="TAC"/>
              <w:rPr>
                <w:b/>
                <w:bCs/>
                <w:szCs w:val="18"/>
                <w:lang w:eastAsia="zh-CN"/>
              </w:rPr>
            </w:pPr>
            <w:r w:rsidRPr="00930831">
              <w:rPr>
                <w:b/>
                <w:bCs/>
                <w:szCs w:val="18"/>
                <w:lang w:eastAsia="zh-CN"/>
              </w:rPr>
              <w:t>Description of the scenario</w:t>
            </w:r>
          </w:p>
        </w:tc>
        <w:tc>
          <w:tcPr>
            <w:tcW w:w="407" w:type="pct"/>
            <w:shd w:val="clear" w:color="auto" w:fill="D0CECE" w:themeFill="background2" w:themeFillShade="E6"/>
            <w:vAlign w:val="center"/>
          </w:tcPr>
          <w:p w14:paraId="5965E323" w14:textId="77777777" w:rsidR="00AF1C67" w:rsidRPr="00930831" w:rsidRDefault="00AF1C67" w:rsidP="0072189E">
            <w:pPr>
              <w:pStyle w:val="TAC"/>
              <w:rPr>
                <w:b/>
                <w:bCs/>
                <w:szCs w:val="18"/>
                <w:lang w:eastAsia="zh-CN"/>
              </w:rPr>
            </w:pPr>
            <w:r w:rsidRPr="00930831">
              <w:rPr>
                <w:b/>
                <w:bCs/>
                <w:szCs w:val="18"/>
                <w:lang w:eastAsia="zh-CN"/>
              </w:rPr>
              <w:t>D</w:t>
            </w:r>
            <w:r w:rsidRPr="00930831">
              <w:rPr>
                <w:rFonts w:hint="eastAsia"/>
                <w:b/>
                <w:bCs/>
                <w:szCs w:val="18"/>
                <w:lang w:eastAsia="zh-CN"/>
              </w:rPr>
              <w:t xml:space="preserve">evice 1/2a/2b </w:t>
            </w:r>
          </w:p>
        </w:tc>
        <w:tc>
          <w:tcPr>
            <w:tcW w:w="503" w:type="pct"/>
            <w:shd w:val="clear" w:color="auto" w:fill="D0CECE" w:themeFill="background2" w:themeFillShade="E6"/>
            <w:vAlign w:val="center"/>
          </w:tcPr>
          <w:p w14:paraId="34C792B4" w14:textId="77777777" w:rsidR="00AF1C67" w:rsidRPr="00930831" w:rsidRDefault="00AF1C67" w:rsidP="0072189E">
            <w:pPr>
              <w:pStyle w:val="TAC"/>
              <w:rPr>
                <w:b/>
                <w:bCs/>
                <w:szCs w:val="18"/>
                <w:lang w:eastAsia="zh-CN"/>
              </w:rPr>
            </w:pPr>
            <w:r w:rsidRPr="00930831">
              <w:rPr>
                <w:rFonts w:hint="eastAsia"/>
                <w:b/>
                <w:bCs/>
                <w:szCs w:val="18"/>
                <w:lang w:eastAsia="zh-CN"/>
              </w:rPr>
              <w:t>CW spectrum</w:t>
            </w:r>
          </w:p>
        </w:tc>
        <w:tc>
          <w:tcPr>
            <w:tcW w:w="503" w:type="pct"/>
            <w:shd w:val="clear" w:color="auto" w:fill="D0CECE" w:themeFill="background2" w:themeFillShade="E6"/>
            <w:vAlign w:val="center"/>
          </w:tcPr>
          <w:p w14:paraId="6753C6D3" w14:textId="77777777" w:rsidR="00AF1C67" w:rsidRPr="00930831" w:rsidRDefault="00AF1C67" w:rsidP="0072189E">
            <w:pPr>
              <w:pStyle w:val="TAC"/>
              <w:rPr>
                <w:b/>
                <w:bCs/>
                <w:szCs w:val="18"/>
                <w:lang w:eastAsia="zh-CN"/>
              </w:rPr>
            </w:pPr>
            <w:r w:rsidRPr="00930831">
              <w:rPr>
                <w:rFonts w:hint="eastAsia"/>
                <w:b/>
                <w:bCs/>
                <w:szCs w:val="18"/>
                <w:lang w:eastAsia="zh-CN"/>
              </w:rPr>
              <w:t>D2R spectrum</w:t>
            </w:r>
          </w:p>
        </w:tc>
        <w:tc>
          <w:tcPr>
            <w:tcW w:w="503" w:type="pct"/>
            <w:shd w:val="clear" w:color="auto" w:fill="D0CECE" w:themeFill="background2" w:themeFillShade="E6"/>
            <w:vAlign w:val="center"/>
          </w:tcPr>
          <w:p w14:paraId="13FF78C7" w14:textId="77777777" w:rsidR="00AF1C67" w:rsidRPr="00930831" w:rsidRDefault="00AF1C67" w:rsidP="0072189E">
            <w:pPr>
              <w:pStyle w:val="TAC"/>
              <w:rPr>
                <w:b/>
                <w:bCs/>
                <w:szCs w:val="18"/>
                <w:lang w:eastAsia="zh-CN"/>
              </w:rPr>
            </w:pPr>
            <w:r w:rsidRPr="00930831">
              <w:rPr>
                <w:rFonts w:hint="eastAsia"/>
                <w:b/>
                <w:bCs/>
                <w:szCs w:val="18"/>
                <w:lang w:eastAsia="zh-CN"/>
              </w:rPr>
              <w:t>R2D spectrum</w:t>
            </w:r>
          </w:p>
        </w:tc>
      </w:tr>
      <w:tr w:rsidR="0072189E" w:rsidRPr="00AF1C67" w14:paraId="165532B3" w14:textId="77777777" w:rsidTr="00930831">
        <w:trPr>
          <w:jc w:val="center"/>
        </w:trPr>
        <w:tc>
          <w:tcPr>
            <w:tcW w:w="551" w:type="pct"/>
            <w:shd w:val="clear" w:color="auto" w:fill="D0CECE" w:themeFill="background2" w:themeFillShade="E6"/>
            <w:vAlign w:val="center"/>
          </w:tcPr>
          <w:p w14:paraId="2125F921"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D1T1-A1</w:t>
            </w:r>
          </w:p>
        </w:tc>
        <w:tc>
          <w:tcPr>
            <w:tcW w:w="698" w:type="pct"/>
            <w:vMerge w:val="restart"/>
            <w:shd w:val="clear" w:color="auto" w:fill="auto"/>
            <w:vAlign w:val="center"/>
          </w:tcPr>
          <w:p w14:paraId="48D31D89"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6620F3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192E24D4" w14:textId="20B61770"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1</w:t>
            </w:r>
          </w:p>
          <w:p w14:paraId="04ADF9A2" w14:textId="77777777" w:rsidR="0072189E" w:rsidRPr="00930831" w:rsidRDefault="0072189E" w:rsidP="00702F88">
            <w:pPr>
              <w:pStyle w:val="TAL"/>
              <w:rPr>
                <w:szCs w:val="18"/>
              </w:rPr>
            </w:pPr>
          </w:p>
          <w:p w14:paraId="1A47903E" w14:textId="31ADD717" w:rsidR="00AF1C67" w:rsidRPr="00930831" w:rsidRDefault="00292B83" w:rsidP="00702F88">
            <w:pPr>
              <w:pStyle w:val="TAL"/>
              <w:rPr>
                <w:szCs w:val="18"/>
              </w:rPr>
            </w:pPr>
            <w:r w:rsidRPr="00930831">
              <w:rPr>
                <w:szCs w:val="18"/>
              </w:rPr>
              <w:t>‘</w:t>
            </w:r>
            <w:r w:rsidR="00AF1C67" w:rsidRPr="00930831">
              <w:rPr>
                <w:rFonts w:hint="eastAsia"/>
                <w:szCs w:val="18"/>
              </w:rPr>
              <w:t>CW</w:t>
            </w:r>
            <w:r w:rsidR="00AF1C67" w:rsidRPr="00930831">
              <w:rPr>
                <w:szCs w:val="18"/>
              </w:rPr>
              <w:t>’</w:t>
            </w:r>
            <w:r w:rsidR="00AF1C67" w:rsidRPr="00930831">
              <w:rPr>
                <w:rFonts w:hint="eastAsia"/>
                <w:szCs w:val="18"/>
              </w:rPr>
              <w:t xml:space="preserve"> in CW2D and </w:t>
            </w:r>
            <w:r w:rsidR="00AF1C67" w:rsidRPr="00930831">
              <w:rPr>
                <w:szCs w:val="18"/>
              </w:rPr>
              <w:t>‘</w:t>
            </w:r>
            <w:r w:rsidR="00AF1C67" w:rsidRPr="00930831">
              <w:rPr>
                <w:rFonts w:hint="eastAsia"/>
                <w:szCs w:val="18"/>
              </w:rPr>
              <w:t>R</w:t>
            </w:r>
            <w:r w:rsidR="00AF1C67" w:rsidRPr="00930831">
              <w:rPr>
                <w:rFonts w:hint="eastAsia"/>
                <w:szCs w:val="18"/>
                <w:lang w:eastAsia="zh-CN"/>
              </w:rPr>
              <w:t>2</w:t>
            </w:r>
            <w:r w:rsidR="00AF1C67" w:rsidRPr="00930831">
              <w:rPr>
                <w:szCs w:val="18"/>
              </w:rPr>
              <w:t>’</w:t>
            </w:r>
            <w:r w:rsidR="00AF1C67" w:rsidRPr="00930831">
              <w:rPr>
                <w:rFonts w:hint="eastAsia"/>
                <w:szCs w:val="18"/>
              </w:rPr>
              <w:t xml:space="preserve"> in D2R are different</w:t>
            </w:r>
          </w:p>
          <w:p w14:paraId="28DDB338" w14:textId="77777777" w:rsidR="0072189E" w:rsidRPr="00930831" w:rsidRDefault="0072189E" w:rsidP="00702F88">
            <w:pPr>
              <w:pStyle w:val="TAL"/>
              <w:rPr>
                <w:szCs w:val="18"/>
              </w:rPr>
            </w:pPr>
          </w:p>
          <w:p w14:paraId="467548FB" w14:textId="5783F365"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7C1D5150" w14:textId="77777777" w:rsidR="0072189E" w:rsidRPr="00930831" w:rsidRDefault="0072189E" w:rsidP="00702F88">
            <w:pPr>
              <w:pStyle w:val="TAL"/>
              <w:rPr>
                <w:szCs w:val="18"/>
              </w:rPr>
            </w:pPr>
          </w:p>
          <w:p w14:paraId="1C7D9057" w14:textId="77777777"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tc>
        <w:tc>
          <w:tcPr>
            <w:tcW w:w="407" w:type="pct"/>
            <w:vMerge w:val="restart"/>
            <w:shd w:val="clear" w:color="auto" w:fill="auto"/>
            <w:vAlign w:val="center"/>
          </w:tcPr>
          <w:p w14:paraId="18171434" w14:textId="77777777" w:rsidR="00AF1C67" w:rsidRPr="00930831" w:rsidRDefault="00AF1C67" w:rsidP="00D23CB3">
            <w:pPr>
              <w:pStyle w:val="TAL"/>
              <w:rPr>
                <w:szCs w:val="18"/>
                <w:lang w:eastAsia="zh-CN"/>
              </w:rPr>
            </w:pPr>
            <w:r w:rsidRPr="00930831">
              <w:rPr>
                <w:szCs w:val="18"/>
                <w:lang w:eastAsia="zh-CN"/>
              </w:rPr>
              <w:t>D</w:t>
            </w:r>
            <w:r w:rsidRPr="00930831">
              <w:rPr>
                <w:rFonts w:hint="eastAsia"/>
                <w:szCs w:val="18"/>
                <w:lang w:eastAsia="zh-CN"/>
              </w:rPr>
              <w:t>evice 1, 2a</w:t>
            </w:r>
          </w:p>
        </w:tc>
        <w:tc>
          <w:tcPr>
            <w:tcW w:w="503" w:type="pct"/>
            <w:shd w:val="clear" w:color="auto" w:fill="auto"/>
          </w:tcPr>
          <w:p w14:paraId="486EC404" w14:textId="0F10FB9E" w:rsidR="00AF1C67" w:rsidRPr="00930831" w:rsidRDefault="00AF1C67" w:rsidP="00D23CB3">
            <w:pPr>
              <w:pStyle w:val="TAL"/>
              <w:rPr>
                <w:szCs w:val="18"/>
                <w:lang w:eastAsia="zh-CN"/>
              </w:rPr>
            </w:pPr>
            <w:r w:rsidRPr="00930831">
              <w:rPr>
                <w:rFonts w:hint="eastAsia"/>
                <w:szCs w:val="18"/>
                <w:lang w:eastAsia="zh-CN"/>
              </w:rPr>
              <w:t>Case 1-1 (inside topology, DL)</w:t>
            </w:r>
          </w:p>
          <w:p w14:paraId="19918D08" w14:textId="77777777" w:rsidR="00D23CB3" w:rsidRPr="00930831" w:rsidRDefault="00D23CB3" w:rsidP="00D23CB3">
            <w:pPr>
              <w:pStyle w:val="TAL"/>
              <w:rPr>
                <w:szCs w:val="18"/>
                <w:lang w:eastAsia="zh-CN"/>
              </w:rPr>
            </w:pPr>
          </w:p>
          <w:p w14:paraId="5C629EF9" w14:textId="77777777" w:rsidR="00AF1C67" w:rsidRPr="00930831" w:rsidRDefault="00AF1C67" w:rsidP="00D23CB3">
            <w:pPr>
              <w:pStyle w:val="TAL"/>
              <w:rPr>
                <w:szCs w:val="18"/>
                <w:lang w:eastAsia="zh-CN"/>
              </w:rPr>
            </w:pPr>
            <w:r w:rsidRPr="00930831">
              <w:rPr>
                <w:rFonts w:hint="eastAsia"/>
                <w:szCs w:val="18"/>
                <w:lang w:eastAsia="zh-CN"/>
              </w:rPr>
              <w:t>Case 1-2 (inside topology, UL)</w:t>
            </w:r>
          </w:p>
        </w:tc>
        <w:tc>
          <w:tcPr>
            <w:tcW w:w="503" w:type="pct"/>
            <w:shd w:val="clear" w:color="auto" w:fill="auto"/>
          </w:tcPr>
          <w:p w14:paraId="4E79A846"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CW</w:t>
            </w:r>
          </w:p>
        </w:tc>
        <w:tc>
          <w:tcPr>
            <w:tcW w:w="503" w:type="pct"/>
            <w:shd w:val="clear" w:color="auto" w:fill="auto"/>
          </w:tcPr>
          <w:p w14:paraId="2C395BE6" w14:textId="77777777" w:rsidR="00AF1C67" w:rsidRPr="00930831" w:rsidRDefault="00AF1C67" w:rsidP="00D23CB3">
            <w:pPr>
              <w:pStyle w:val="TAL"/>
              <w:rPr>
                <w:szCs w:val="18"/>
                <w:lang w:eastAsia="zh-CN"/>
              </w:rPr>
            </w:pPr>
          </w:p>
        </w:tc>
      </w:tr>
      <w:tr w:rsidR="0072189E" w:rsidRPr="00AF1C67" w14:paraId="24967EA3" w14:textId="77777777" w:rsidTr="00930831">
        <w:trPr>
          <w:jc w:val="center"/>
        </w:trPr>
        <w:tc>
          <w:tcPr>
            <w:tcW w:w="551" w:type="pct"/>
            <w:shd w:val="clear" w:color="auto" w:fill="D0CECE" w:themeFill="background2" w:themeFillShade="E6"/>
            <w:vAlign w:val="center"/>
          </w:tcPr>
          <w:p w14:paraId="7550ADF8"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D1T1-A2</w:t>
            </w:r>
          </w:p>
        </w:tc>
        <w:tc>
          <w:tcPr>
            <w:tcW w:w="698" w:type="pct"/>
            <w:vMerge/>
            <w:shd w:val="clear" w:color="auto" w:fill="auto"/>
            <w:vAlign w:val="center"/>
          </w:tcPr>
          <w:p w14:paraId="332EE6D3" w14:textId="77777777" w:rsidR="00AF1C67" w:rsidRPr="00930831" w:rsidRDefault="00AF1C67" w:rsidP="0072189E">
            <w:pPr>
              <w:pStyle w:val="TAC"/>
              <w:rPr>
                <w:noProof/>
                <w:szCs w:val="18"/>
                <w:lang w:eastAsia="zh-CN"/>
              </w:rPr>
            </w:pPr>
          </w:p>
        </w:tc>
        <w:tc>
          <w:tcPr>
            <w:tcW w:w="1201" w:type="pct"/>
            <w:shd w:val="clear" w:color="auto" w:fill="auto"/>
            <w:vAlign w:val="center"/>
          </w:tcPr>
          <w:p w14:paraId="2959FD80"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7C5EF0F6" w14:textId="1C1A3D1D" w:rsidR="00AF1C67" w:rsidRPr="00930831" w:rsidRDefault="00AF1C67" w:rsidP="00702F88">
            <w:pPr>
              <w:pStyle w:val="TAL"/>
              <w:rPr>
                <w:szCs w:val="18"/>
              </w:rPr>
            </w:pPr>
            <w:r w:rsidRPr="00930831">
              <w:rPr>
                <w:szCs w:val="18"/>
              </w:rPr>
              <w:t>CW</w:t>
            </w:r>
            <w:r w:rsidRPr="00930831">
              <w:rPr>
                <w:rFonts w:hint="eastAsia"/>
                <w:szCs w:val="18"/>
                <w:lang w:eastAsia="zh-CN"/>
              </w:rPr>
              <w:t xml:space="preserve"> node</w:t>
            </w:r>
            <w:r w:rsidRPr="00930831">
              <w:rPr>
                <w:szCs w:val="18"/>
              </w:rPr>
              <w:t xml:space="preserve"> inside topology 1</w:t>
            </w:r>
          </w:p>
          <w:p w14:paraId="35A73310" w14:textId="77777777" w:rsidR="00702F88" w:rsidRPr="00930831" w:rsidRDefault="00702F88" w:rsidP="00702F88">
            <w:pPr>
              <w:pStyle w:val="TAL"/>
              <w:rPr>
                <w:szCs w:val="18"/>
              </w:rPr>
            </w:pPr>
          </w:p>
          <w:p w14:paraId="614F08EC" w14:textId="7A4A2CE8" w:rsidR="00AF1C67" w:rsidRPr="00930831" w:rsidRDefault="00702F88" w:rsidP="00702F88">
            <w:pPr>
              <w:pStyle w:val="TAL"/>
              <w:rPr>
                <w:szCs w:val="18"/>
              </w:rPr>
            </w:pPr>
            <w:r w:rsidRPr="00930831">
              <w:rPr>
                <w:szCs w:val="18"/>
              </w:rPr>
              <w:t>S</w:t>
            </w:r>
            <w:r w:rsidR="00AF1C67" w:rsidRPr="00930831">
              <w:rPr>
                <w:szCs w:val="18"/>
              </w:rPr>
              <w:t>ame ‘CW’ and ‘R’ node for CW2D, D2R and R2D</w:t>
            </w:r>
          </w:p>
        </w:tc>
        <w:tc>
          <w:tcPr>
            <w:tcW w:w="407" w:type="pct"/>
            <w:vMerge/>
            <w:shd w:val="clear" w:color="auto" w:fill="auto"/>
            <w:vAlign w:val="center"/>
          </w:tcPr>
          <w:p w14:paraId="301633CE" w14:textId="77777777" w:rsidR="00AF1C67" w:rsidRPr="00930831" w:rsidRDefault="00AF1C67" w:rsidP="00D23CB3">
            <w:pPr>
              <w:pStyle w:val="TAL"/>
              <w:rPr>
                <w:szCs w:val="18"/>
              </w:rPr>
            </w:pPr>
          </w:p>
        </w:tc>
        <w:tc>
          <w:tcPr>
            <w:tcW w:w="503" w:type="pct"/>
            <w:shd w:val="clear" w:color="auto" w:fill="auto"/>
          </w:tcPr>
          <w:p w14:paraId="5ECE392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D1T1-A1</w:t>
            </w:r>
          </w:p>
        </w:tc>
        <w:tc>
          <w:tcPr>
            <w:tcW w:w="503" w:type="pct"/>
            <w:shd w:val="clear" w:color="auto" w:fill="auto"/>
          </w:tcPr>
          <w:p w14:paraId="28738CC6"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73EC4837" w14:textId="77777777" w:rsidR="00AF1C67" w:rsidRPr="00930831" w:rsidRDefault="00AF1C67" w:rsidP="00D23CB3">
            <w:pPr>
              <w:pStyle w:val="TAL"/>
              <w:rPr>
                <w:szCs w:val="18"/>
              </w:rPr>
            </w:pPr>
          </w:p>
        </w:tc>
      </w:tr>
      <w:tr w:rsidR="0072189E" w:rsidRPr="00AF1C67" w14:paraId="01A33C43" w14:textId="77777777" w:rsidTr="00930831">
        <w:trPr>
          <w:jc w:val="center"/>
        </w:trPr>
        <w:tc>
          <w:tcPr>
            <w:tcW w:w="551" w:type="pct"/>
            <w:shd w:val="clear" w:color="auto" w:fill="D0CECE" w:themeFill="background2" w:themeFillShade="E6"/>
            <w:vAlign w:val="center"/>
          </w:tcPr>
          <w:p w14:paraId="45CBB4E9"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D1T1-B</w:t>
            </w:r>
          </w:p>
        </w:tc>
        <w:tc>
          <w:tcPr>
            <w:tcW w:w="698" w:type="pct"/>
            <w:shd w:val="clear" w:color="auto" w:fill="auto"/>
            <w:vAlign w:val="center"/>
          </w:tcPr>
          <w:p w14:paraId="32E8172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CCDEC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52FA557D" w14:textId="07AB25F2"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1</w:t>
            </w:r>
          </w:p>
          <w:p w14:paraId="4BDB60BF" w14:textId="77777777" w:rsidR="00702F88" w:rsidRPr="00930831" w:rsidRDefault="00702F88" w:rsidP="00702F88">
            <w:pPr>
              <w:pStyle w:val="TAL"/>
              <w:rPr>
                <w:szCs w:val="18"/>
              </w:rPr>
            </w:pPr>
          </w:p>
          <w:p w14:paraId="68AE872E" w14:textId="26708509"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45AC7A98" w14:textId="77777777" w:rsidR="00702F88" w:rsidRPr="00930831" w:rsidRDefault="00702F88" w:rsidP="00702F88">
            <w:pPr>
              <w:pStyle w:val="TAL"/>
              <w:rPr>
                <w:szCs w:val="18"/>
              </w:rPr>
            </w:pPr>
          </w:p>
          <w:p w14:paraId="0A84E9B3" w14:textId="6C720BC8"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6E3AF9F4" w14:textId="77777777" w:rsidR="00702F88" w:rsidRPr="00930831" w:rsidRDefault="00702F88" w:rsidP="00702F88">
            <w:pPr>
              <w:pStyle w:val="TAL"/>
              <w:rPr>
                <w:szCs w:val="18"/>
              </w:rPr>
            </w:pPr>
          </w:p>
          <w:p w14:paraId="2806206A" w14:textId="77777777" w:rsidR="00AF1C67" w:rsidRPr="00930831" w:rsidRDefault="00AF1C67" w:rsidP="00702F88">
            <w:pPr>
              <w:pStyle w:val="TAL"/>
              <w:rPr>
                <w:szCs w:val="18"/>
              </w:rPr>
            </w:pPr>
            <w:r w:rsidRPr="00930831">
              <w:rPr>
                <w:szCs w:val="18"/>
                <w:lang w:eastAsia="zh-CN"/>
              </w:rPr>
              <w:t>‘</w:t>
            </w:r>
            <w:r w:rsidRPr="00930831">
              <w:rPr>
                <w:szCs w:val="18"/>
              </w:rPr>
              <w:t>R’ in R2D and ‘R’ in D2R are same</w:t>
            </w:r>
          </w:p>
        </w:tc>
        <w:tc>
          <w:tcPr>
            <w:tcW w:w="407" w:type="pct"/>
            <w:vMerge/>
            <w:shd w:val="clear" w:color="auto" w:fill="auto"/>
            <w:vAlign w:val="center"/>
          </w:tcPr>
          <w:p w14:paraId="0E1658AE" w14:textId="77777777" w:rsidR="00AF1C67" w:rsidRPr="00930831" w:rsidRDefault="00AF1C67" w:rsidP="00D23CB3">
            <w:pPr>
              <w:pStyle w:val="TAL"/>
              <w:rPr>
                <w:szCs w:val="18"/>
              </w:rPr>
            </w:pPr>
          </w:p>
        </w:tc>
        <w:tc>
          <w:tcPr>
            <w:tcW w:w="503" w:type="pct"/>
            <w:shd w:val="clear" w:color="auto" w:fill="auto"/>
          </w:tcPr>
          <w:p w14:paraId="0A54BA58" w14:textId="77777777" w:rsidR="00AF1C67" w:rsidRPr="00930831" w:rsidRDefault="00AF1C67" w:rsidP="00D23CB3">
            <w:pPr>
              <w:pStyle w:val="TAL"/>
              <w:rPr>
                <w:szCs w:val="18"/>
                <w:lang w:eastAsia="zh-CN"/>
              </w:rPr>
            </w:pPr>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p>
        </w:tc>
        <w:tc>
          <w:tcPr>
            <w:tcW w:w="503" w:type="pct"/>
            <w:shd w:val="clear" w:color="auto" w:fill="auto"/>
          </w:tcPr>
          <w:p w14:paraId="6F7D7F1C"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C823767" w14:textId="77777777" w:rsidR="00AF1C67" w:rsidRPr="00930831" w:rsidRDefault="00AF1C67" w:rsidP="00D23CB3">
            <w:pPr>
              <w:pStyle w:val="TAL"/>
              <w:rPr>
                <w:szCs w:val="18"/>
              </w:rPr>
            </w:pPr>
          </w:p>
        </w:tc>
      </w:tr>
      <w:tr w:rsidR="0072189E" w:rsidRPr="00AF1C67" w14:paraId="061233E9" w14:textId="77777777" w:rsidTr="00930831">
        <w:trPr>
          <w:jc w:val="center"/>
        </w:trPr>
        <w:tc>
          <w:tcPr>
            <w:tcW w:w="551" w:type="pct"/>
            <w:shd w:val="clear" w:color="auto" w:fill="D0CECE" w:themeFill="background2" w:themeFillShade="E6"/>
            <w:vAlign w:val="center"/>
          </w:tcPr>
          <w:p w14:paraId="55CEE0DA"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D1T1-C</w:t>
            </w:r>
          </w:p>
        </w:tc>
        <w:tc>
          <w:tcPr>
            <w:tcW w:w="698" w:type="pct"/>
            <w:shd w:val="clear" w:color="auto" w:fill="auto"/>
            <w:vAlign w:val="center"/>
          </w:tcPr>
          <w:p w14:paraId="7C94FF42"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B116EAD"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66CFCBAC" w14:textId="77777777" w:rsidR="00AF1C67" w:rsidRPr="00930831" w:rsidRDefault="00AF1C67" w:rsidP="00702F88">
            <w:pPr>
              <w:pStyle w:val="TAL"/>
              <w:rPr>
                <w:szCs w:val="18"/>
                <w:lang w:eastAsia="zh-CN"/>
              </w:rPr>
            </w:pPr>
            <w:r w:rsidRPr="00930831">
              <w:rPr>
                <w:rFonts w:hint="eastAsia"/>
                <w:szCs w:val="18"/>
                <w:lang w:eastAsia="zh-CN"/>
              </w:rPr>
              <w:t>No CW Node.</w:t>
            </w:r>
          </w:p>
        </w:tc>
        <w:tc>
          <w:tcPr>
            <w:tcW w:w="407" w:type="pct"/>
            <w:shd w:val="clear" w:color="auto" w:fill="auto"/>
            <w:vAlign w:val="center"/>
          </w:tcPr>
          <w:p w14:paraId="4CC563D2"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4B933D10" w14:textId="77777777" w:rsidR="00AF1C67" w:rsidRPr="00930831" w:rsidRDefault="00AF1C67" w:rsidP="00D23CB3">
            <w:pPr>
              <w:pStyle w:val="TAL"/>
              <w:rPr>
                <w:szCs w:val="18"/>
                <w:lang w:eastAsia="zh-CN"/>
              </w:rPr>
            </w:pPr>
            <w:r w:rsidRPr="00930831">
              <w:rPr>
                <w:rFonts w:hint="eastAsia"/>
                <w:szCs w:val="18"/>
                <w:lang w:eastAsia="zh-CN"/>
              </w:rPr>
              <w:t>N/A</w:t>
            </w:r>
          </w:p>
        </w:tc>
        <w:tc>
          <w:tcPr>
            <w:tcW w:w="503" w:type="pct"/>
            <w:shd w:val="clear" w:color="auto" w:fill="auto"/>
          </w:tcPr>
          <w:p w14:paraId="6A9A7D7B" w14:textId="77777777" w:rsidR="00AF1C67" w:rsidRPr="00930831" w:rsidRDefault="00AF1C67" w:rsidP="00D23CB3">
            <w:pPr>
              <w:pStyle w:val="TAL"/>
              <w:rPr>
                <w:szCs w:val="18"/>
                <w:lang w:eastAsia="zh-CN"/>
              </w:rPr>
            </w:pPr>
            <w:r w:rsidRPr="00930831">
              <w:rPr>
                <w:rFonts w:hint="eastAsia"/>
                <w:szCs w:val="18"/>
                <w:lang w:eastAsia="zh-CN"/>
              </w:rPr>
              <w:t>UL</w:t>
            </w:r>
          </w:p>
        </w:tc>
        <w:tc>
          <w:tcPr>
            <w:tcW w:w="503" w:type="pct"/>
            <w:shd w:val="clear" w:color="auto" w:fill="auto"/>
          </w:tcPr>
          <w:p w14:paraId="43CCBC63" w14:textId="77777777" w:rsidR="00AF1C67" w:rsidRPr="00930831" w:rsidRDefault="00AF1C67" w:rsidP="00D23CB3">
            <w:pPr>
              <w:pStyle w:val="TAL"/>
              <w:rPr>
                <w:szCs w:val="18"/>
              </w:rPr>
            </w:pPr>
          </w:p>
        </w:tc>
      </w:tr>
      <w:tr w:rsidR="0072189E" w:rsidRPr="00AF1C67" w14:paraId="12C2030A" w14:textId="77777777" w:rsidTr="00930831">
        <w:trPr>
          <w:jc w:val="center"/>
        </w:trPr>
        <w:tc>
          <w:tcPr>
            <w:tcW w:w="551" w:type="pct"/>
            <w:shd w:val="clear" w:color="auto" w:fill="D0CECE" w:themeFill="background2" w:themeFillShade="E6"/>
            <w:vAlign w:val="center"/>
          </w:tcPr>
          <w:p w14:paraId="3777D73B"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D2T2-A1</w:t>
            </w:r>
          </w:p>
          <w:p w14:paraId="0B88D09F" w14:textId="77777777" w:rsidR="00AF1C67" w:rsidRPr="00930831" w:rsidRDefault="00AF1C67" w:rsidP="0072189E">
            <w:pPr>
              <w:pStyle w:val="TAC"/>
              <w:rPr>
                <w:rFonts w:eastAsia="DengXian"/>
                <w:b/>
                <w:bCs/>
                <w:szCs w:val="18"/>
                <w:lang w:eastAsia="zh-CN"/>
              </w:rPr>
            </w:pPr>
          </w:p>
        </w:tc>
        <w:tc>
          <w:tcPr>
            <w:tcW w:w="698" w:type="pct"/>
            <w:vMerge w:val="restart"/>
            <w:shd w:val="clear" w:color="auto" w:fill="auto"/>
            <w:vAlign w:val="center"/>
          </w:tcPr>
          <w:p w14:paraId="1AB8239A"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253A9B7F"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546C14BA" w14:textId="1823F89D"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2</w:t>
            </w:r>
          </w:p>
          <w:p w14:paraId="3705634C" w14:textId="77777777" w:rsidR="00702F88" w:rsidRPr="00930831" w:rsidRDefault="00702F88" w:rsidP="00702F88">
            <w:pPr>
              <w:pStyle w:val="TAL"/>
              <w:rPr>
                <w:szCs w:val="18"/>
              </w:rPr>
            </w:pPr>
          </w:p>
          <w:p w14:paraId="5164093F" w14:textId="3DE8CE7B"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27462D0F" w14:textId="77777777" w:rsidR="00702F88" w:rsidRPr="00930831" w:rsidRDefault="00702F88" w:rsidP="00702F88">
            <w:pPr>
              <w:pStyle w:val="TAL"/>
              <w:rPr>
                <w:szCs w:val="18"/>
              </w:rPr>
            </w:pPr>
          </w:p>
          <w:p w14:paraId="05C3A263" w14:textId="1CB87D92"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6CB60E5F" w14:textId="77777777" w:rsidR="00702F88" w:rsidRPr="00930831" w:rsidRDefault="00702F88" w:rsidP="00702F88">
            <w:pPr>
              <w:pStyle w:val="TAL"/>
              <w:rPr>
                <w:szCs w:val="18"/>
              </w:rPr>
            </w:pPr>
          </w:p>
          <w:p w14:paraId="3D39640A" w14:textId="23CCE5AA"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069372FE" w14:textId="77777777" w:rsidR="00702F88" w:rsidRPr="00930831" w:rsidRDefault="00702F88" w:rsidP="00702F88">
            <w:pPr>
              <w:pStyle w:val="TAL"/>
              <w:rPr>
                <w:szCs w:val="18"/>
              </w:rPr>
            </w:pPr>
          </w:p>
          <w:p w14:paraId="5DBFB6B0" w14:textId="77777777" w:rsidR="00AF1C67" w:rsidRPr="00930831" w:rsidRDefault="00AF1C67" w:rsidP="00702F88">
            <w:pPr>
              <w:pStyle w:val="TAL"/>
              <w:rPr>
                <w:szCs w:val="18"/>
              </w:rPr>
            </w:pPr>
            <w:r w:rsidRPr="00930831">
              <w:rPr>
                <w:rFonts w:hint="eastAsia"/>
                <w:szCs w:val="18"/>
                <w:lang w:eastAsia="zh-CN"/>
              </w:rPr>
              <w:t>BS communicates with R1 and R2</w:t>
            </w:r>
          </w:p>
        </w:tc>
        <w:tc>
          <w:tcPr>
            <w:tcW w:w="407" w:type="pct"/>
            <w:vMerge w:val="restart"/>
            <w:shd w:val="clear" w:color="auto" w:fill="auto"/>
            <w:vAlign w:val="center"/>
          </w:tcPr>
          <w:p w14:paraId="1ED05CB9"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1, 2a</w:t>
            </w:r>
          </w:p>
        </w:tc>
        <w:tc>
          <w:tcPr>
            <w:tcW w:w="503" w:type="pct"/>
            <w:shd w:val="clear" w:color="auto" w:fill="auto"/>
          </w:tcPr>
          <w:p w14:paraId="3A81F66E" w14:textId="77777777" w:rsidR="00AF1C67" w:rsidRPr="00930831" w:rsidRDefault="00AF1C67" w:rsidP="00D23CB3">
            <w:pPr>
              <w:pStyle w:val="TAL"/>
              <w:rPr>
                <w:szCs w:val="18"/>
                <w:lang w:eastAsia="zh-CN"/>
              </w:rPr>
            </w:pPr>
            <w:r w:rsidRPr="00930831">
              <w:rPr>
                <w:rFonts w:hint="eastAsia"/>
                <w:szCs w:val="18"/>
                <w:lang w:eastAsia="zh-CN"/>
              </w:rPr>
              <w:t>Case 2-2 (inside topology, UL)</w:t>
            </w:r>
          </w:p>
        </w:tc>
        <w:tc>
          <w:tcPr>
            <w:tcW w:w="503" w:type="pct"/>
            <w:shd w:val="clear" w:color="auto" w:fill="auto"/>
          </w:tcPr>
          <w:p w14:paraId="26D7AFE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B8417DF" w14:textId="77777777" w:rsidR="00AF1C67" w:rsidRPr="00930831" w:rsidRDefault="00AF1C67" w:rsidP="00D23CB3">
            <w:pPr>
              <w:pStyle w:val="TAL"/>
              <w:rPr>
                <w:szCs w:val="18"/>
                <w:lang w:eastAsia="zh-CN"/>
              </w:rPr>
            </w:pPr>
          </w:p>
        </w:tc>
      </w:tr>
      <w:tr w:rsidR="0072189E" w:rsidRPr="00AF1C67" w14:paraId="6ABB4BE7" w14:textId="77777777" w:rsidTr="00930831">
        <w:trPr>
          <w:jc w:val="center"/>
        </w:trPr>
        <w:tc>
          <w:tcPr>
            <w:tcW w:w="551" w:type="pct"/>
            <w:shd w:val="clear" w:color="auto" w:fill="D0CECE" w:themeFill="background2" w:themeFillShade="E6"/>
            <w:vAlign w:val="center"/>
          </w:tcPr>
          <w:p w14:paraId="3F529C10"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lastRenderedPageBreak/>
              <w:t>D2T2-A2</w:t>
            </w:r>
          </w:p>
        </w:tc>
        <w:tc>
          <w:tcPr>
            <w:tcW w:w="698" w:type="pct"/>
            <w:vMerge/>
            <w:shd w:val="clear" w:color="auto" w:fill="auto"/>
            <w:vAlign w:val="center"/>
          </w:tcPr>
          <w:p w14:paraId="5F39D4DF" w14:textId="77777777" w:rsidR="00AF1C67" w:rsidRPr="00930831" w:rsidRDefault="00AF1C67" w:rsidP="0072189E">
            <w:pPr>
              <w:pStyle w:val="TAC"/>
              <w:rPr>
                <w:noProof/>
                <w:szCs w:val="18"/>
                <w:lang w:eastAsia="zh-CN"/>
              </w:rPr>
            </w:pPr>
          </w:p>
        </w:tc>
        <w:tc>
          <w:tcPr>
            <w:tcW w:w="1201" w:type="pct"/>
            <w:shd w:val="clear" w:color="auto" w:fill="auto"/>
            <w:vAlign w:val="center"/>
          </w:tcPr>
          <w:p w14:paraId="48A85EA8"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7E441F3B" w14:textId="73E0A2D4" w:rsidR="00AF1C67" w:rsidRPr="00930831" w:rsidRDefault="00AF1C67" w:rsidP="00702F88">
            <w:pPr>
              <w:pStyle w:val="TAL"/>
              <w:rPr>
                <w:szCs w:val="18"/>
              </w:rPr>
            </w:pPr>
            <w:r w:rsidRPr="00930831">
              <w:rPr>
                <w:szCs w:val="18"/>
              </w:rPr>
              <w:t>CW</w:t>
            </w:r>
            <w:r w:rsidRPr="00930831">
              <w:rPr>
                <w:rFonts w:hint="eastAsia"/>
                <w:szCs w:val="18"/>
              </w:rPr>
              <w:t xml:space="preserve"> node</w:t>
            </w:r>
            <w:r w:rsidRPr="00930831">
              <w:rPr>
                <w:szCs w:val="18"/>
              </w:rPr>
              <w:t xml:space="preserve"> inside topology 2</w:t>
            </w:r>
          </w:p>
          <w:p w14:paraId="0BD398A1" w14:textId="77777777" w:rsidR="00702F88" w:rsidRPr="00930831" w:rsidRDefault="00702F88" w:rsidP="00702F88">
            <w:pPr>
              <w:pStyle w:val="TAL"/>
              <w:rPr>
                <w:szCs w:val="18"/>
              </w:rPr>
            </w:pPr>
          </w:p>
          <w:p w14:paraId="166F1039" w14:textId="76311EF5" w:rsidR="00AF1C67" w:rsidRPr="00930831" w:rsidRDefault="00702F88" w:rsidP="00702F88">
            <w:pPr>
              <w:pStyle w:val="TAL"/>
              <w:rPr>
                <w:szCs w:val="18"/>
              </w:rPr>
            </w:pPr>
            <w:r w:rsidRPr="00930831">
              <w:rPr>
                <w:szCs w:val="18"/>
              </w:rPr>
              <w:t>S</w:t>
            </w:r>
            <w:r w:rsidR="00AF1C67" w:rsidRPr="00930831">
              <w:rPr>
                <w:szCs w:val="18"/>
              </w:rPr>
              <w:t>ame ‘CW’ and ‘R’ node for CW2D, D2R and R2D</w:t>
            </w:r>
          </w:p>
          <w:p w14:paraId="15A3C974" w14:textId="77777777" w:rsidR="00702F88" w:rsidRPr="00930831" w:rsidRDefault="00702F88" w:rsidP="00702F88">
            <w:pPr>
              <w:pStyle w:val="TAL"/>
              <w:rPr>
                <w:szCs w:val="18"/>
              </w:rPr>
            </w:pPr>
          </w:p>
          <w:p w14:paraId="3DCE22DD"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81C4F0E" w14:textId="77777777" w:rsidR="00AF1C67" w:rsidRPr="00930831" w:rsidRDefault="00AF1C67" w:rsidP="00D23CB3">
            <w:pPr>
              <w:pStyle w:val="TAL"/>
              <w:rPr>
                <w:szCs w:val="18"/>
              </w:rPr>
            </w:pPr>
          </w:p>
        </w:tc>
        <w:tc>
          <w:tcPr>
            <w:tcW w:w="503" w:type="pct"/>
            <w:shd w:val="clear" w:color="auto" w:fill="auto"/>
          </w:tcPr>
          <w:p w14:paraId="61118C99"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D2T2-A1</w:t>
            </w:r>
          </w:p>
        </w:tc>
        <w:tc>
          <w:tcPr>
            <w:tcW w:w="503" w:type="pct"/>
            <w:shd w:val="clear" w:color="auto" w:fill="auto"/>
          </w:tcPr>
          <w:p w14:paraId="794BB27A"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680AFDE9" w14:textId="77777777" w:rsidR="00AF1C67" w:rsidRPr="00930831" w:rsidRDefault="00AF1C67" w:rsidP="00D23CB3">
            <w:pPr>
              <w:pStyle w:val="TAL"/>
              <w:rPr>
                <w:szCs w:val="18"/>
                <w:lang w:eastAsia="zh-CN"/>
              </w:rPr>
            </w:pPr>
          </w:p>
        </w:tc>
      </w:tr>
      <w:tr w:rsidR="0072189E" w:rsidRPr="00AF1C67" w14:paraId="37FD1F07" w14:textId="77777777" w:rsidTr="00930831">
        <w:trPr>
          <w:jc w:val="center"/>
        </w:trPr>
        <w:tc>
          <w:tcPr>
            <w:tcW w:w="551" w:type="pct"/>
            <w:shd w:val="clear" w:color="auto" w:fill="D0CECE" w:themeFill="background2" w:themeFillShade="E6"/>
            <w:vAlign w:val="center"/>
          </w:tcPr>
          <w:p w14:paraId="2545A557"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D2T2-B</w:t>
            </w:r>
          </w:p>
        </w:tc>
        <w:tc>
          <w:tcPr>
            <w:tcW w:w="698" w:type="pct"/>
            <w:shd w:val="clear" w:color="auto" w:fill="auto"/>
            <w:vAlign w:val="center"/>
          </w:tcPr>
          <w:p w14:paraId="7BE4B0E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F646864"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1A057436" w14:textId="3D90B379"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2</w:t>
            </w:r>
          </w:p>
          <w:p w14:paraId="73420D82" w14:textId="77777777" w:rsidR="00702F88" w:rsidRPr="00930831" w:rsidRDefault="00702F88" w:rsidP="00702F88">
            <w:pPr>
              <w:pStyle w:val="TAL"/>
              <w:rPr>
                <w:szCs w:val="18"/>
              </w:rPr>
            </w:pPr>
          </w:p>
          <w:p w14:paraId="5E47F1B7" w14:textId="68045212"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08CD65BE" w14:textId="77777777" w:rsidR="00702F88" w:rsidRPr="00930831" w:rsidRDefault="00702F88" w:rsidP="00702F88">
            <w:pPr>
              <w:pStyle w:val="TAL"/>
              <w:rPr>
                <w:szCs w:val="18"/>
              </w:rPr>
            </w:pPr>
          </w:p>
          <w:p w14:paraId="0910D8DE" w14:textId="2456AFA2"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2C9C98DE" w14:textId="77777777" w:rsidR="00702F88" w:rsidRPr="00930831" w:rsidRDefault="00702F88" w:rsidP="00702F88">
            <w:pPr>
              <w:pStyle w:val="TAL"/>
              <w:rPr>
                <w:szCs w:val="18"/>
              </w:rPr>
            </w:pPr>
          </w:p>
          <w:p w14:paraId="665C78E4" w14:textId="3E9CEACB" w:rsidR="00AF1C67" w:rsidRPr="00930831" w:rsidRDefault="00AF1C67" w:rsidP="00702F88">
            <w:pPr>
              <w:pStyle w:val="TAL"/>
              <w:rPr>
                <w:szCs w:val="18"/>
              </w:rPr>
            </w:pPr>
            <w:r w:rsidRPr="00930831">
              <w:rPr>
                <w:szCs w:val="18"/>
                <w:lang w:eastAsia="zh-CN"/>
              </w:rPr>
              <w:t>‘</w:t>
            </w:r>
            <w:r w:rsidRPr="00930831">
              <w:rPr>
                <w:szCs w:val="18"/>
              </w:rPr>
              <w:t>R’ in R2D and ‘R’ in D2R are same</w:t>
            </w:r>
          </w:p>
          <w:p w14:paraId="24E834C8" w14:textId="77777777" w:rsidR="00702F88" w:rsidRPr="00930831" w:rsidRDefault="00702F88" w:rsidP="00702F88">
            <w:pPr>
              <w:pStyle w:val="TAL"/>
              <w:rPr>
                <w:szCs w:val="18"/>
              </w:rPr>
            </w:pPr>
          </w:p>
          <w:p w14:paraId="04969E2B"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13E9B35" w14:textId="77777777" w:rsidR="00AF1C67" w:rsidRPr="00930831" w:rsidRDefault="00AF1C67" w:rsidP="00D23CB3">
            <w:pPr>
              <w:pStyle w:val="TAL"/>
              <w:rPr>
                <w:szCs w:val="18"/>
              </w:rPr>
            </w:pPr>
          </w:p>
        </w:tc>
        <w:tc>
          <w:tcPr>
            <w:tcW w:w="503" w:type="pct"/>
            <w:shd w:val="clear" w:color="auto" w:fill="auto"/>
          </w:tcPr>
          <w:p w14:paraId="79D513F2" w14:textId="124BECDB" w:rsidR="00AF1C67" w:rsidRPr="00930831" w:rsidRDefault="00AF1C67" w:rsidP="00D23CB3">
            <w:pPr>
              <w:pStyle w:val="TAL"/>
              <w:rPr>
                <w:szCs w:val="18"/>
                <w:lang w:eastAsia="zh-CN"/>
              </w:rPr>
            </w:pPr>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p>
          <w:p w14:paraId="05CA3B32" w14:textId="77777777" w:rsidR="00D23CB3" w:rsidRPr="00930831" w:rsidRDefault="00D23CB3" w:rsidP="00D23CB3">
            <w:pPr>
              <w:pStyle w:val="TAL"/>
              <w:rPr>
                <w:szCs w:val="18"/>
                <w:lang w:eastAsia="zh-CN"/>
              </w:rPr>
            </w:pPr>
          </w:p>
          <w:p w14:paraId="7E6B26FE" w14:textId="77777777" w:rsidR="00AF1C67" w:rsidRPr="00930831" w:rsidRDefault="00AF1C67" w:rsidP="00D23CB3">
            <w:pPr>
              <w:pStyle w:val="TAL"/>
              <w:rPr>
                <w:szCs w:val="18"/>
              </w:rPr>
            </w:pPr>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p>
        </w:tc>
        <w:tc>
          <w:tcPr>
            <w:tcW w:w="503" w:type="pct"/>
            <w:shd w:val="clear" w:color="auto" w:fill="auto"/>
          </w:tcPr>
          <w:p w14:paraId="6FC3D6AE"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470FCD84" w14:textId="77777777" w:rsidR="00AF1C67" w:rsidRPr="00930831" w:rsidRDefault="00AF1C67" w:rsidP="00D23CB3">
            <w:pPr>
              <w:pStyle w:val="TAL"/>
              <w:rPr>
                <w:color w:val="808080"/>
                <w:szCs w:val="18"/>
                <w:lang w:val="fr-FR" w:eastAsia="zh-CN"/>
              </w:rPr>
            </w:pPr>
          </w:p>
        </w:tc>
      </w:tr>
      <w:tr w:rsidR="0072189E" w:rsidRPr="00AF1C67" w14:paraId="58C57473" w14:textId="77777777" w:rsidTr="00930831">
        <w:trPr>
          <w:jc w:val="center"/>
        </w:trPr>
        <w:tc>
          <w:tcPr>
            <w:tcW w:w="551" w:type="pct"/>
            <w:shd w:val="clear" w:color="auto" w:fill="D0CECE" w:themeFill="background2" w:themeFillShade="E6"/>
            <w:vAlign w:val="center"/>
          </w:tcPr>
          <w:p w14:paraId="38A698A8"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D2T2-C</w:t>
            </w:r>
          </w:p>
        </w:tc>
        <w:tc>
          <w:tcPr>
            <w:tcW w:w="698" w:type="pct"/>
            <w:shd w:val="clear" w:color="auto" w:fill="auto"/>
            <w:vAlign w:val="center"/>
          </w:tcPr>
          <w:p w14:paraId="6A3B4204"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E607D40"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56B1EC5F" w14:textId="179EB2E9" w:rsidR="00AF1C67" w:rsidRPr="00930831" w:rsidRDefault="00AF1C67" w:rsidP="00702F88">
            <w:pPr>
              <w:pStyle w:val="TAL"/>
              <w:rPr>
                <w:szCs w:val="18"/>
                <w:lang w:eastAsia="zh-CN"/>
              </w:rPr>
            </w:pPr>
            <w:r w:rsidRPr="00930831">
              <w:rPr>
                <w:rFonts w:hint="eastAsia"/>
                <w:szCs w:val="18"/>
                <w:lang w:eastAsia="zh-CN"/>
              </w:rPr>
              <w:t>No CW Node.</w:t>
            </w:r>
          </w:p>
          <w:p w14:paraId="3E42547C" w14:textId="77777777" w:rsidR="00702F88" w:rsidRPr="00930831" w:rsidRDefault="00702F88" w:rsidP="00702F88">
            <w:pPr>
              <w:pStyle w:val="TAL"/>
              <w:rPr>
                <w:szCs w:val="18"/>
                <w:lang w:eastAsia="zh-CN"/>
              </w:rPr>
            </w:pPr>
          </w:p>
          <w:p w14:paraId="02C5D68D" w14:textId="77777777" w:rsidR="00AF1C67" w:rsidRPr="00930831" w:rsidRDefault="00AF1C67" w:rsidP="00702F88">
            <w:pPr>
              <w:pStyle w:val="TAL"/>
              <w:rPr>
                <w:szCs w:val="18"/>
                <w:lang w:eastAsia="zh-CN"/>
              </w:rPr>
            </w:pPr>
            <w:r w:rsidRPr="00930831">
              <w:rPr>
                <w:rFonts w:hint="eastAsia"/>
                <w:szCs w:val="18"/>
                <w:lang w:eastAsia="zh-CN"/>
              </w:rPr>
              <w:t>BS communicates with R</w:t>
            </w:r>
          </w:p>
        </w:tc>
        <w:tc>
          <w:tcPr>
            <w:tcW w:w="407" w:type="pct"/>
            <w:shd w:val="clear" w:color="auto" w:fill="auto"/>
            <w:vAlign w:val="center"/>
          </w:tcPr>
          <w:p w14:paraId="7AC4911F"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6200516A" w14:textId="77777777" w:rsidR="00AF1C67" w:rsidRPr="00930831" w:rsidRDefault="00AF1C67" w:rsidP="00D23CB3">
            <w:pPr>
              <w:pStyle w:val="TAL"/>
              <w:rPr>
                <w:szCs w:val="18"/>
              </w:rPr>
            </w:pPr>
            <w:r w:rsidRPr="00930831">
              <w:rPr>
                <w:rFonts w:hint="eastAsia"/>
                <w:szCs w:val="18"/>
                <w:lang w:eastAsia="zh-CN"/>
              </w:rPr>
              <w:t>N/A</w:t>
            </w:r>
          </w:p>
        </w:tc>
        <w:tc>
          <w:tcPr>
            <w:tcW w:w="503" w:type="pct"/>
            <w:shd w:val="clear" w:color="auto" w:fill="auto"/>
          </w:tcPr>
          <w:p w14:paraId="414049B7" w14:textId="77777777" w:rsidR="00AF1C67" w:rsidRPr="00930831" w:rsidRDefault="00AF1C67" w:rsidP="00D23CB3">
            <w:pPr>
              <w:pStyle w:val="TAL"/>
              <w:rPr>
                <w:szCs w:val="18"/>
                <w:lang w:eastAsia="zh-CN"/>
              </w:rPr>
            </w:pPr>
            <w:r w:rsidRPr="00930831">
              <w:rPr>
                <w:rFonts w:hint="eastAsia"/>
                <w:szCs w:val="18"/>
                <w:lang w:eastAsia="zh-CN"/>
              </w:rPr>
              <w:t>F</w:t>
            </w:r>
            <w:r w:rsidRPr="00930831">
              <w:rPr>
                <w:szCs w:val="18"/>
                <w:lang w:eastAsia="zh-CN"/>
              </w:rPr>
              <w:t>FS</w:t>
            </w:r>
          </w:p>
          <w:p w14:paraId="5A58D522" w14:textId="77777777" w:rsidR="00AF1C67" w:rsidRPr="00930831" w:rsidRDefault="00AF1C67" w:rsidP="00D23CB3">
            <w:pPr>
              <w:pStyle w:val="TAL"/>
              <w:rPr>
                <w:szCs w:val="18"/>
                <w:highlight w:val="yellow"/>
                <w:lang w:eastAsia="zh-CN"/>
              </w:rPr>
            </w:pPr>
          </w:p>
        </w:tc>
        <w:tc>
          <w:tcPr>
            <w:tcW w:w="503" w:type="pct"/>
            <w:shd w:val="clear" w:color="auto" w:fill="auto"/>
          </w:tcPr>
          <w:p w14:paraId="1CF56986" w14:textId="77777777" w:rsidR="00AF1C67" w:rsidRPr="00930831" w:rsidRDefault="00AF1C67" w:rsidP="00D23CB3">
            <w:pPr>
              <w:pStyle w:val="TAL"/>
              <w:rPr>
                <w:szCs w:val="18"/>
                <w:lang w:eastAsia="zh-CN"/>
              </w:rPr>
            </w:pPr>
          </w:p>
        </w:tc>
      </w:tr>
      <w:tr w:rsidR="00AF1C67" w:rsidRPr="00AF1C67" w14:paraId="442E7FFB" w14:textId="77777777" w:rsidTr="00930831">
        <w:trPr>
          <w:jc w:val="center"/>
        </w:trPr>
        <w:tc>
          <w:tcPr>
            <w:tcW w:w="5000" w:type="pct"/>
            <w:gridSpan w:val="8"/>
            <w:shd w:val="clear" w:color="auto" w:fill="auto"/>
          </w:tcPr>
          <w:p w14:paraId="15644EC4" w14:textId="0CD53094" w:rsidR="00AF1C67" w:rsidRPr="00930831" w:rsidRDefault="00AF1C67" w:rsidP="00C2605D">
            <w:pPr>
              <w:pStyle w:val="TAN"/>
              <w:rPr>
                <w:szCs w:val="18"/>
              </w:rPr>
            </w:pPr>
            <w:r w:rsidRPr="00930831">
              <w:rPr>
                <w:rFonts w:hint="eastAsia"/>
                <w:szCs w:val="18"/>
                <w:lang w:eastAsia="zh-CN"/>
              </w:rPr>
              <w:t>N</w:t>
            </w:r>
            <w:r w:rsidRPr="00930831">
              <w:rPr>
                <w:szCs w:val="18"/>
                <w:lang w:eastAsia="zh-CN"/>
              </w:rPr>
              <w:t xml:space="preserve">ote: </w:t>
            </w:r>
            <w:r w:rsidR="00CF207F" w:rsidRPr="00930831">
              <w:rPr>
                <w:szCs w:val="18"/>
                <w:lang w:eastAsia="zh-CN"/>
              </w:rPr>
              <w:t>T</w:t>
            </w:r>
            <w:r w:rsidRPr="00930831">
              <w:rPr>
                <w:szCs w:val="18"/>
                <w:lang w:eastAsia="zh-CN"/>
              </w:rPr>
              <w:t xml:space="preserve">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p>
        </w:tc>
      </w:tr>
    </w:tbl>
    <w:p w14:paraId="3CC34298" w14:textId="77777777" w:rsidR="00AF1C67" w:rsidRPr="00AF1C67" w:rsidRDefault="00AF1C67" w:rsidP="00621DD8"/>
    <w:p w14:paraId="02F6A72A" w14:textId="73941AC7" w:rsidR="006536B1" w:rsidRDefault="006536B1" w:rsidP="006536B1">
      <w:pPr>
        <w:pStyle w:val="Heading3"/>
      </w:pPr>
      <w:bookmarkStart w:id="34" w:name="_Toc175766694"/>
      <w:r>
        <w:t>4.2.2</w:t>
      </w:r>
      <w:r>
        <w:tab/>
        <w:t>Evaluation assumptions</w:t>
      </w:r>
      <w:bookmarkEnd w:id="34"/>
    </w:p>
    <w:p w14:paraId="4F3F1D03" w14:textId="5C285CDE" w:rsidR="00E54D1B" w:rsidRDefault="00E54D1B" w:rsidP="00E54D1B">
      <w:r>
        <w:t>The following table of coverage evaluation assumptions for link-level simulation is considered.</w:t>
      </w:r>
      <w:r w:rsidR="007E3687">
        <w:t xml:space="preserve"> (M) indicates a value mandatory for evaluation, (O) indicates optional for evaluation. If there are any differences between devices, they are for evaluation purposes only.</w:t>
      </w:r>
    </w:p>
    <w:p w14:paraId="75D32CB3" w14:textId="4A21018D" w:rsidR="00BC2BF5" w:rsidRDefault="00BC2BF5" w:rsidP="00440952">
      <w:pPr>
        <w:pStyle w:val="TH"/>
        <w:keepNext w:val="0"/>
      </w:pPr>
      <w:r>
        <w:t>Table 4.2.2-1: Coverage evaluation assumptions for link-level simulation</w:t>
      </w:r>
    </w:p>
    <w:p w14:paraId="137FA205" w14:textId="77777777" w:rsidR="00BC2BF5" w:rsidRDefault="00BC2BF5" w:rsidP="00E54D1B"/>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F135B2" w14:paraId="77F45F5E" w14:textId="77777777" w:rsidTr="00A92C21">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92C21" w:rsidRDefault="00CE01C3" w:rsidP="00A92C21">
            <w:pPr>
              <w:pStyle w:val="TAC"/>
              <w:rPr>
                <w:b/>
                <w:bCs/>
              </w:rPr>
            </w:pPr>
            <w:r>
              <w:rPr>
                <w:b/>
                <w:bCs/>
              </w:rPr>
              <w:lastRenderedPageBreak/>
              <w:t>No.</w:t>
            </w:r>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F135B2" w:rsidRDefault="00E54D1B" w:rsidP="00A92C21">
            <w:pPr>
              <w:pStyle w:val="TAH"/>
              <w:rPr>
                <w:rFonts w:ascii="Times" w:hAnsi="Times" w:cs="Times"/>
                <w:lang w:val="en-US" w:eastAsia="en-GB"/>
              </w:rPr>
            </w:pPr>
            <w:r w:rsidRPr="00F135B2">
              <w:rPr>
                <w:lang w:val="en-US" w:eastAsia="zh-CN"/>
              </w:rPr>
              <w:t>Parameters</w:t>
            </w:r>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F135B2" w:rsidRDefault="00E54D1B" w:rsidP="00A92C21">
            <w:pPr>
              <w:pStyle w:val="TAH"/>
              <w:rPr>
                <w:lang w:val="en-US"/>
              </w:rPr>
            </w:pPr>
            <w:r w:rsidRPr="00F135B2">
              <w:rPr>
                <w:lang w:val="en-US" w:eastAsia="zh-CN"/>
              </w:rPr>
              <w:t>Assumptions</w:t>
            </w:r>
          </w:p>
        </w:tc>
      </w:tr>
      <w:tr w:rsidR="007349AF" w:rsidRPr="00F135B2" w14:paraId="258924EA"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92C21" w:rsidRDefault="007349AF" w:rsidP="00A92C21">
            <w:pPr>
              <w:pStyle w:val="TAC"/>
              <w:rPr>
                <w:rFonts w:ascii="Times" w:hAnsi="Times" w:cs="Times"/>
                <w:b/>
                <w:bCs/>
                <w:lang w:val="en-US" w:eastAsia="zh-CN"/>
              </w:rPr>
            </w:pPr>
            <w:r w:rsidRPr="00A92C21">
              <w:rPr>
                <w:b/>
                <w:bCs/>
                <w:lang w:val="en-US" w:eastAsia="zh-CN"/>
              </w:rPr>
              <w:t>R2D/D2R common parameters</w:t>
            </w:r>
          </w:p>
        </w:tc>
      </w:tr>
      <w:tr w:rsidR="00F135B2" w:rsidRPr="00F135B2" w14:paraId="3D0A7D9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F135B2" w:rsidRDefault="00E54D1B" w:rsidP="00A92C21">
            <w:pPr>
              <w:pStyle w:val="TAL"/>
              <w:rPr>
                <w:lang w:val="en-US"/>
              </w:rPr>
            </w:pPr>
            <w:r w:rsidRPr="00F135B2">
              <w:rPr>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F135B2" w:rsidRDefault="00E54D1B" w:rsidP="00A92C21">
            <w:pPr>
              <w:pStyle w:val="TAL"/>
              <w:rPr>
                <w:lang w:val="en-US" w:eastAsia="zh-CN"/>
              </w:rPr>
            </w:pPr>
            <w:r w:rsidRPr="00F135B2">
              <w:rPr>
                <w:lang w:val="en-US" w:eastAsia="zh-CN"/>
              </w:rPr>
              <w:t>Refer to link budget template</w:t>
            </w:r>
          </w:p>
        </w:tc>
      </w:tr>
      <w:tr w:rsidR="00F135B2" w:rsidRPr="00F135B2" w14:paraId="7D7B039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F135B2" w:rsidRDefault="00E54D1B" w:rsidP="00A92C21">
            <w:pPr>
              <w:pStyle w:val="TAL"/>
              <w:rPr>
                <w:lang w:val="en-US"/>
              </w:rPr>
            </w:pPr>
            <w:r w:rsidRPr="00F135B2">
              <w:rPr>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F135B2" w:rsidRDefault="00E54D1B" w:rsidP="00A92C21">
            <w:pPr>
              <w:pStyle w:val="TAL"/>
              <w:rPr>
                <w:lang w:val="en-US" w:eastAsia="zh-CN"/>
              </w:rPr>
            </w:pPr>
            <w:r w:rsidRPr="00F135B2">
              <w:rPr>
                <w:lang w:val="en-US" w:eastAsia="zh-CN"/>
              </w:rPr>
              <w:t>15 kHz as baseline</w:t>
            </w:r>
          </w:p>
        </w:tc>
      </w:tr>
      <w:tr w:rsidR="00F135B2" w:rsidRPr="00F135B2" w14:paraId="193602C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F135B2" w:rsidRDefault="00E54D1B" w:rsidP="00A92C21">
            <w:pPr>
              <w:pStyle w:val="TAL"/>
              <w:rPr>
                <w:lang w:val="en-US"/>
              </w:rPr>
            </w:pPr>
            <w:r w:rsidRPr="00F135B2">
              <w:rPr>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F135B2" w:rsidRDefault="00E54D1B" w:rsidP="00A92C21">
            <w:pPr>
              <w:pStyle w:val="TAL"/>
              <w:rPr>
                <w:lang w:val="en-US" w:eastAsia="zh-CN"/>
              </w:rPr>
            </w:pPr>
            <w:r w:rsidRPr="00F135B2">
              <w:rPr>
                <w:lang w:val="en-US" w:eastAsia="zh-CN"/>
              </w:rPr>
              <w:t>Blocks as agreed in 9.4.2.3, or other blocks reported by companies</w:t>
            </w:r>
          </w:p>
        </w:tc>
      </w:tr>
      <w:tr w:rsidR="00F135B2" w:rsidRPr="00F135B2" w14:paraId="16B9476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F135B2" w:rsidRDefault="00E54D1B" w:rsidP="00A92C21">
            <w:pPr>
              <w:pStyle w:val="TAL"/>
              <w:rPr>
                <w:lang w:val="en-US"/>
              </w:rPr>
            </w:pPr>
            <w:r w:rsidRPr="00F135B2">
              <w:rPr>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F135B2" w:rsidRDefault="0062475F" w:rsidP="00A92C21">
            <w:pPr>
              <w:pStyle w:val="TAL"/>
              <w:rPr>
                <w:u w:val="single"/>
                <w:lang w:val="en-US" w:eastAsia="zh-CN"/>
              </w:rPr>
            </w:pPr>
            <w:r w:rsidRPr="00A92C21">
              <w:rPr>
                <w:b/>
                <w:bCs/>
                <w:u w:val="single"/>
                <w:lang w:val="en-US" w:eastAsia="zh-CN"/>
              </w:rPr>
              <w:t>R2D</w:t>
            </w:r>
            <w:r w:rsidRPr="00F135B2">
              <w:rPr>
                <w:u w:val="single"/>
                <w:lang w:val="en-US" w:eastAsia="zh-CN"/>
              </w:rPr>
              <w:t>:</w:t>
            </w:r>
          </w:p>
          <w:p w14:paraId="3C54713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6BC77B1C" w14:textId="25334CC1"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1E5EF25C" w14:textId="77777777" w:rsidR="002E7D27" w:rsidRDefault="002E7D27" w:rsidP="009A1FFA">
            <w:pPr>
              <w:pStyle w:val="TAL"/>
              <w:ind w:left="284"/>
              <w:rPr>
                <w:rFonts w:eastAsia="DengXian"/>
                <w:lang w:eastAsia="zh-CN"/>
              </w:rPr>
            </w:pPr>
          </w:p>
          <w:p w14:paraId="0E89242E" w14:textId="2503D068"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3E3DA538" w14:textId="34DC3D61"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1D16E370" w14:textId="77777777" w:rsidR="00DF2321" w:rsidRPr="00F135B2" w:rsidRDefault="00DF2321" w:rsidP="00A92C21">
            <w:pPr>
              <w:pStyle w:val="TAL"/>
              <w:rPr>
                <w:rFonts w:eastAsia="DengXian"/>
              </w:rPr>
            </w:pPr>
          </w:p>
          <w:p w14:paraId="5DF82B23"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2F7EF106" w14:textId="65B54DCC" w:rsidR="0062475F" w:rsidRPr="00F135B2" w:rsidRDefault="0062475F" w:rsidP="009A1FFA">
            <w:pPr>
              <w:pStyle w:val="TAL"/>
              <w:ind w:left="284"/>
              <w:rPr>
                <w:rFonts w:eastAsia="DengXian"/>
                <w:lang w:eastAsia="zh-CN"/>
              </w:rPr>
            </w:pPr>
            <w:r w:rsidRPr="00F135B2">
              <w:rPr>
                <w:rFonts w:eastAsia="DengXian"/>
                <w:lang w:eastAsia="zh-CN"/>
              </w:rPr>
              <w:t>InF-DH NLOS</w:t>
            </w:r>
            <w:r w:rsidR="00687973">
              <w:rPr>
                <w:rFonts w:eastAsia="DengXian"/>
                <w:lang w:eastAsia="zh-CN"/>
              </w:rPr>
              <w:t>, with TDL-A</w:t>
            </w:r>
          </w:p>
          <w:p w14:paraId="2C2C6E54" w14:textId="77777777" w:rsidR="0062475F" w:rsidRPr="00F135B2" w:rsidRDefault="0062475F" w:rsidP="00A92C21">
            <w:pPr>
              <w:pStyle w:val="TAL"/>
              <w:rPr>
                <w:rFonts w:eastAsia="DengXian"/>
                <w:lang w:eastAsia="zh-CN"/>
              </w:rPr>
            </w:pPr>
          </w:p>
          <w:p w14:paraId="79C3ECC0" w14:textId="372F9261" w:rsidR="0062475F" w:rsidRPr="00A92C21" w:rsidRDefault="0062475F" w:rsidP="00A92C21">
            <w:pPr>
              <w:pStyle w:val="TAL"/>
              <w:rPr>
                <w:rFonts w:eastAsia="DengXian"/>
                <w:b/>
                <w:bCs/>
                <w:u w:val="single"/>
                <w:lang w:eastAsia="zh-CN"/>
              </w:rPr>
            </w:pPr>
            <w:r w:rsidRPr="00A92C21">
              <w:rPr>
                <w:rFonts w:eastAsia="DengXian"/>
                <w:b/>
                <w:bCs/>
                <w:u w:val="single"/>
                <w:lang w:eastAsia="zh-CN"/>
              </w:rPr>
              <w:t>D2R</w:t>
            </w:r>
            <w:r w:rsidR="00F135B2" w:rsidRPr="00A92C21">
              <w:rPr>
                <w:rFonts w:eastAsia="DengXian"/>
                <w:b/>
                <w:bCs/>
                <w:u w:val="single"/>
                <w:lang w:eastAsia="zh-CN"/>
              </w:rPr>
              <w:t>:</w:t>
            </w:r>
          </w:p>
          <w:p w14:paraId="61DAEFE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47B53B5D" w14:textId="13139F99"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5C30C49F" w14:textId="77777777" w:rsidR="002E7D27" w:rsidRDefault="002E7D27" w:rsidP="009A1FFA">
            <w:pPr>
              <w:pStyle w:val="TAL"/>
              <w:ind w:left="284"/>
              <w:rPr>
                <w:rFonts w:eastAsia="DengXian"/>
                <w:lang w:eastAsia="zh-CN"/>
              </w:rPr>
            </w:pPr>
          </w:p>
          <w:p w14:paraId="27335B33" w14:textId="7C5ECECF"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783E6FEB" w14:textId="1905D9E6"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0DA91D84" w14:textId="77777777" w:rsidR="00DF2321" w:rsidRPr="00F135B2" w:rsidRDefault="00DF2321" w:rsidP="00A92C21">
            <w:pPr>
              <w:pStyle w:val="TAL"/>
              <w:rPr>
                <w:rFonts w:eastAsia="DengXian"/>
              </w:rPr>
            </w:pPr>
          </w:p>
          <w:p w14:paraId="0E5873A6"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44C29268" w14:textId="5956BC85" w:rsidR="0062475F" w:rsidRPr="00F135B2" w:rsidRDefault="0062475F" w:rsidP="009A1FFA">
            <w:pPr>
              <w:pStyle w:val="TAL"/>
              <w:ind w:left="284"/>
              <w:rPr>
                <w:lang w:val="en-US" w:eastAsia="zh-CN"/>
              </w:rPr>
            </w:pPr>
            <w:r w:rsidRPr="00F135B2">
              <w:rPr>
                <w:rFonts w:eastAsia="DengXian"/>
                <w:lang w:eastAsia="zh-CN"/>
              </w:rPr>
              <w:t>InF-DH NLOS</w:t>
            </w:r>
            <w:r w:rsidR="00687973">
              <w:rPr>
                <w:rFonts w:eastAsia="DengXian"/>
                <w:lang w:eastAsia="zh-CN"/>
              </w:rPr>
              <w:t>, with TDL-A</w:t>
            </w:r>
          </w:p>
        </w:tc>
      </w:tr>
      <w:tr w:rsidR="00F135B2" w:rsidRPr="00F135B2" w14:paraId="572C47F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F135B2" w:rsidRDefault="00E54D1B" w:rsidP="00A92C21">
            <w:pPr>
              <w:pStyle w:val="TAL"/>
              <w:rPr>
                <w:lang w:val="en-US"/>
              </w:rPr>
            </w:pPr>
            <w:r w:rsidRPr="00F135B2">
              <w:rPr>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Default="00E54D1B" w:rsidP="00DF2321">
            <w:pPr>
              <w:pStyle w:val="TAL"/>
              <w:rPr>
                <w:rFonts w:eastAsia="Batang"/>
              </w:rPr>
            </w:pPr>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p>
          <w:p w14:paraId="4CC2730A" w14:textId="77777777" w:rsidR="00DF2321" w:rsidRPr="00F135B2" w:rsidRDefault="00DF2321" w:rsidP="00A92C21">
            <w:pPr>
              <w:pStyle w:val="TAL"/>
              <w:rPr>
                <w:rFonts w:ascii="Times" w:eastAsia="Batang" w:hAnsi="Times"/>
                <w:szCs w:val="24"/>
              </w:rPr>
            </w:pPr>
          </w:p>
          <w:p w14:paraId="2669E35A" w14:textId="77777777" w:rsidR="00E54D1B" w:rsidRPr="00F135B2" w:rsidRDefault="00E54D1B" w:rsidP="00A92C21">
            <w:pPr>
              <w:pStyle w:val="TAL"/>
              <w:rPr>
                <w:rFonts w:eastAsia="Batang"/>
                <w:strike/>
              </w:rPr>
            </w:pPr>
            <w:r w:rsidRPr="00F135B2">
              <w:rPr>
                <w:rFonts w:eastAsia="Batang"/>
              </w:rPr>
              <w:t>An RMS delay spread of 30 ns is considered for TDL-D channel model.</w:t>
            </w:r>
          </w:p>
        </w:tc>
      </w:tr>
      <w:tr w:rsidR="00F135B2" w:rsidRPr="00F135B2" w14:paraId="2BA70E9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F135B2" w:rsidRDefault="00E54D1B" w:rsidP="00A92C21">
            <w:pPr>
              <w:pStyle w:val="TAL"/>
              <w:rPr>
                <w:lang w:val="en-US"/>
              </w:rPr>
            </w:pPr>
            <w:r w:rsidRPr="00F135B2">
              <w:rPr>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F135B2" w:rsidRDefault="00E54D1B" w:rsidP="00A92C21">
            <w:pPr>
              <w:pStyle w:val="TAL"/>
              <w:rPr>
                <w:lang w:val="en-US" w:eastAsia="zh-CN"/>
              </w:rPr>
            </w:pPr>
            <w:r w:rsidRPr="00F135B2">
              <w:rPr>
                <w:lang w:val="en-US" w:eastAsia="zh-CN"/>
              </w:rPr>
              <w:t>3 km/h</w:t>
            </w:r>
          </w:p>
        </w:tc>
      </w:tr>
      <w:tr w:rsidR="00F135B2" w:rsidRPr="00F135B2" w14:paraId="79F7F3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F135B2" w:rsidRDefault="00E54D1B" w:rsidP="00A92C21">
            <w:pPr>
              <w:pStyle w:val="TAL"/>
              <w:rPr>
                <w:lang w:val="en-US"/>
              </w:rPr>
            </w:pPr>
            <w:r w:rsidRPr="00F135B2">
              <w:rPr>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F135B2" w:rsidRDefault="00E54D1B" w:rsidP="00A92C21">
            <w:pPr>
              <w:pStyle w:val="TAL"/>
              <w:rPr>
                <w:lang w:val="en-US" w:eastAsia="zh-CN"/>
              </w:rPr>
            </w:pPr>
            <w:r w:rsidRPr="00F135B2">
              <w:rPr>
                <w:lang w:val="en-US" w:eastAsia="zh-CN"/>
              </w:rPr>
              <w:t>1</w:t>
            </w:r>
          </w:p>
        </w:tc>
      </w:tr>
      <w:tr w:rsidR="00F135B2" w:rsidRPr="00F135B2" w14:paraId="7E3D2A8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F135B2" w:rsidRDefault="00E54D1B" w:rsidP="00A92C21">
            <w:pPr>
              <w:pStyle w:val="TAL"/>
              <w:rPr>
                <w:lang w:val="en-US"/>
              </w:rPr>
            </w:pPr>
            <w:r w:rsidRPr="00F135B2">
              <w:rPr>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191ED8EA"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[0h2]</w:t>
            </w:r>
          </w:p>
        </w:tc>
        <w:tc>
          <w:tcPr>
            <w:tcW w:w="632" w:type="pct"/>
            <w:vMerge/>
            <w:tcBorders>
              <w:top w:val="nil"/>
              <w:left w:val="nil"/>
              <w:bottom w:val="single" w:sz="8" w:space="0" w:color="auto"/>
              <w:right w:val="single" w:sz="8" w:space="0" w:color="auto"/>
            </w:tcBorders>
            <w:vAlign w:val="center"/>
            <w:hideMark/>
          </w:tcPr>
          <w:p w14:paraId="1F972AA1"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39E64786"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F135B2" w:rsidRDefault="00E54D1B" w:rsidP="00A92C21">
            <w:pPr>
              <w:pStyle w:val="TAL"/>
              <w:rPr>
                <w:lang w:val="en-US"/>
              </w:rPr>
            </w:pPr>
            <w:r w:rsidRPr="00F135B2">
              <w:rPr>
                <w:lang w:val="en-US"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284D775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[0j2]</w:t>
            </w:r>
          </w:p>
        </w:tc>
        <w:tc>
          <w:tcPr>
            <w:tcW w:w="632" w:type="pct"/>
            <w:vMerge/>
            <w:tcBorders>
              <w:top w:val="nil"/>
              <w:left w:val="nil"/>
              <w:bottom w:val="single" w:sz="8" w:space="0" w:color="auto"/>
              <w:right w:val="single" w:sz="8" w:space="0" w:color="auto"/>
            </w:tcBorders>
            <w:vAlign w:val="center"/>
            <w:hideMark/>
          </w:tcPr>
          <w:p w14:paraId="4AB81415"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62F17E9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494983" w:rsidRDefault="00E54D1B" w:rsidP="00A92C21">
            <w:pPr>
              <w:pStyle w:val="TAL"/>
              <w:rPr>
                <w:lang w:val="en-US"/>
              </w:rPr>
            </w:pPr>
            <w:r w:rsidRPr="00494983">
              <w:rPr>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F2910" w14:textId="77777777" w:rsidR="001A6871" w:rsidRDefault="00E54D1B" w:rsidP="00A92C21">
            <w:pPr>
              <w:pStyle w:val="TAL"/>
              <w:rPr>
                <w:lang w:val="en-US" w:eastAsia="zh-CN"/>
              </w:rPr>
            </w:pPr>
            <w:r w:rsidRPr="00A92C21">
              <w:rPr>
                <w:lang w:val="en-US" w:eastAsia="zh-CN"/>
              </w:rPr>
              <w:t>1 kbps (M)</w:t>
            </w:r>
          </w:p>
          <w:p w14:paraId="7054B0B8" w14:textId="7CA38CC0" w:rsidR="001A6871" w:rsidRDefault="00E54D1B" w:rsidP="00A92C21">
            <w:pPr>
              <w:pStyle w:val="TAL"/>
              <w:rPr>
                <w:lang w:val="en-US" w:eastAsia="zh-CN"/>
              </w:rPr>
            </w:pPr>
            <w:r w:rsidRPr="00A92C21">
              <w:rPr>
                <w:lang w:val="en-US" w:eastAsia="zh-CN"/>
              </w:rPr>
              <w:t xml:space="preserve">5 </w:t>
            </w:r>
            <w:r w:rsidR="00BB3F19">
              <w:rPr>
                <w:lang w:val="en-US" w:eastAsia="zh-CN"/>
              </w:rPr>
              <w:t>-</w:t>
            </w:r>
            <w:r w:rsidRPr="00A92C21">
              <w:rPr>
                <w:lang w:val="en-US" w:eastAsia="zh-CN"/>
              </w:rPr>
              <w:t xml:space="preserve"> 7 kbps (M)</w:t>
            </w:r>
          </w:p>
          <w:p w14:paraId="6B6480C7" w14:textId="39A91340" w:rsidR="001A6871" w:rsidRDefault="00767D13" w:rsidP="00A92C21">
            <w:pPr>
              <w:pStyle w:val="TAL"/>
              <w:rPr>
                <w:lang w:val="en-US" w:eastAsia="zh-CN"/>
              </w:rPr>
            </w:pPr>
            <w:r>
              <w:rPr>
                <w:lang w:val="en-US" w:eastAsia="zh-CN"/>
              </w:rPr>
              <w:t>48 - 60 kbps</w:t>
            </w:r>
            <w:r w:rsidR="00E54D1B" w:rsidRPr="00A92C21">
              <w:rPr>
                <w:lang w:val="en-US" w:eastAsia="zh-CN"/>
              </w:rPr>
              <w:t xml:space="preserve"> (O)</w:t>
            </w:r>
          </w:p>
          <w:p w14:paraId="64252BCB" w14:textId="26544FEC" w:rsidR="00E54D1B" w:rsidRPr="00A92C21" w:rsidRDefault="0084076E" w:rsidP="00A92C21">
            <w:pPr>
              <w:pStyle w:val="TAL"/>
              <w:rPr>
                <w:lang w:val="en-US" w:eastAsia="zh-CN"/>
              </w:rPr>
            </w:pPr>
            <w:r>
              <w:rPr>
                <w:lang w:val="en-US" w:eastAsia="zh-CN"/>
              </w:rPr>
              <w:t>0.1 kbps for message size of 20 bits or 96 bits (O)</w:t>
            </w:r>
          </w:p>
          <w:p w14:paraId="0A7D5125" w14:textId="77777777" w:rsidR="00AA400B" w:rsidRDefault="00AA400B" w:rsidP="00A92C21">
            <w:pPr>
              <w:pStyle w:val="TAL"/>
              <w:rPr>
                <w:lang w:val="en-US" w:eastAsia="zh-CN"/>
              </w:rPr>
            </w:pPr>
          </w:p>
          <w:p w14:paraId="744C6A3F" w14:textId="16F3C1E9" w:rsidR="00EB0973" w:rsidRPr="00A92C21" w:rsidRDefault="00EB0973" w:rsidP="00A92C21">
            <w:pPr>
              <w:pStyle w:val="TAL"/>
              <w:rPr>
                <w:lang w:val="en-US" w:eastAsia="zh-CN"/>
              </w:rPr>
            </w:pPr>
            <w:r>
              <w:rPr>
                <w:lang w:val="en-US" w:eastAsia="zh-CN"/>
              </w:rPr>
              <w:t>Other data rates can be reported by companies</w:t>
            </w:r>
          </w:p>
          <w:p w14:paraId="0EDE8AF5" w14:textId="77777777" w:rsidR="00E54D1B" w:rsidRPr="00494983" w:rsidRDefault="00E54D1B" w:rsidP="00A92C21">
            <w:pPr>
              <w:pStyle w:val="TAL"/>
              <w:rPr>
                <w:lang w:val="en-US" w:eastAsia="zh-CN"/>
              </w:rPr>
            </w:pPr>
          </w:p>
          <w:p w14:paraId="0A859AB9" w14:textId="2E3B51D6" w:rsidR="00E54D1B" w:rsidRPr="00A92C21" w:rsidRDefault="00E54D1B" w:rsidP="00A92C21">
            <w:pPr>
              <w:pStyle w:val="TAL"/>
            </w:pPr>
            <w:r w:rsidRPr="00A92C21">
              <w:t>Note</w:t>
            </w:r>
            <w:r w:rsidR="00F83E84">
              <w:t xml:space="preserve"> </w:t>
            </w:r>
            <w:r w:rsidRPr="00A92C21">
              <w:t xml:space="preserve">1: </w:t>
            </w:r>
            <w:r w:rsidR="00831A8F">
              <w:t>C</w:t>
            </w:r>
            <w:r w:rsidRPr="00A92C21">
              <w:t>ompanies to report the exact data rate.</w:t>
            </w:r>
          </w:p>
          <w:p w14:paraId="428D4F49" w14:textId="2BBC1F59" w:rsidR="00E54D1B" w:rsidRPr="00A92C21" w:rsidRDefault="00E54D1B" w:rsidP="00A92C21">
            <w:pPr>
              <w:pStyle w:val="TAL"/>
            </w:pPr>
            <w:r w:rsidRPr="00A92C21">
              <w:t xml:space="preserve">Note 2: </w:t>
            </w:r>
            <w:r w:rsidR="00831A8F">
              <w:t>T</w:t>
            </w:r>
            <w:r w:rsidRPr="00A92C21">
              <w:t>he exact data rate is close to the values listed above.</w:t>
            </w:r>
          </w:p>
          <w:p w14:paraId="42277BD3" w14:textId="5D21A13D" w:rsidR="00E54D1B" w:rsidRPr="00A92C21" w:rsidRDefault="00E54D1B" w:rsidP="00A92C21">
            <w:pPr>
              <w:pStyle w:val="TAL"/>
            </w:pPr>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p>
          <w:p w14:paraId="7FC616C7" w14:textId="10775678" w:rsidR="00E54D1B" w:rsidRPr="00494983" w:rsidRDefault="00E54D1B" w:rsidP="00A92C21">
            <w:pPr>
              <w:pStyle w:val="TAL"/>
            </w:pPr>
            <w:r w:rsidRPr="00A92C21">
              <w:t xml:space="preserve">Note 4: </w:t>
            </w:r>
            <w:r w:rsidR="00831A8F">
              <w:t>T</w:t>
            </w:r>
            <w:r w:rsidRPr="00A92C21">
              <w:t>he exact data rate may be related to coding scheme, repetition and etc.</w:t>
            </w:r>
          </w:p>
          <w:p w14:paraId="6D64DB48" w14:textId="614B5D09" w:rsidR="00E54D1B" w:rsidRPr="00A92C21" w:rsidRDefault="00E54D1B" w:rsidP="00A92C21">
            <w:pPr>
              <w:pStyle w:val="TAL"/>
            </w:pPr>
            <w:r w:rsidRPr="00A92C21">
              <w:t xml:space="preserve">Note 5: </w:t>
            </w:r>
            <w:r w:rsidR="00831A8F">
              <w:t>A</w:t>
            </w:r>
            <w:r w:rsidRPr="00A92C21">
              <w:t>ll data rates considered are for evaluation purpose only</w:t>
            </w:r>
          </w:p>
          <w:p w14:paraId="513D5743" w14:textId="77777777" w:rsidR="00E54D1B" w:rsidRPr="00494983" w:rsidRDefault="00E54D1B" w:rsidP="00A92C21">
            <w:pPr>
              <w:pStyle w:val="TAL"/>
              <w:rPr>
                <w:rFonts w:eastAsia="Batang"/>
              </w:rPr>
            </w:pPr>
          </w:p>
        </w:tc>
      </w:tr>
      <w:tr w:rsidR="00F135B2" w:rsidRPr="00F135B2" w14:paraId="7CC5423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F135B2" w:rsidRDefault="00E54D1B" w:rsidP="00A92C21">
            <w:pPr>
              <w:pStyle w:val="TAL"/>
              <w:rPr>
                <w:lang w:val="en-US"/>
              </w:rPr>
            </w:pPr>
            <w:r w:rsidRPr="00F135B2">
              <w:rPr>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92C21" w:rsidRDefault="00E54D1B" w:rsidP="00A92C21">
            <w:pPr>
              <w:pStyle w:val="TAL"/>
              <w:rPr>
                <w:lang w:val="en-US" w:eastAsia="zh-CN"/>
              </w:rPr>
            </w:pPr>
            <w:r w:rsidRPr="00A92C21">
              <w:rPr>
                <w:lang w:val="en-US" w:eastAsia="zh-CN"/>
              </w:rPr>
              <w:t>{20 bits, 96 bits, 400 bits} are considered for message size.</w:t>
            </w:r>
          </w:p>
          <w:p w14:paraId="21E9BC43" w14:textId="77777777" w:rsidR="00E54D1B" w:rsidRPr="00A92C21" w:rsidRDefault="00E54D1B" w:rsidP="00A92C21">
            <w:pPr>
              <w:pStyle w:val="TAL"/>
              <w:rPr>
                <w:lang w:val="en-US" w:eastAsia="zh-CN"/>
              </w:rPr>
            </w:pPr>
            <w:r w:rsidRPr="00A92C21">
              <w:rPr>
                <w:lang w:val="en-US" w:eastAsia="zh-CN"/>
              </w:rPr>
              <w:t>Note 1: companies to report the M value and chip length used for each message size</w:t>
            </w:r>
          </w:p>
          <w:p w14:paraId="1EE821DF" w14:textId="77777777" w:rsidR="00E54D1B" w:rsidRPr="00F135B2" w:rsidRDefault="00E54D1B" w:rsidP="00A92C21">
            <w:pPr>
              <w:pStyle w:val="TAL"/>
              <w:rPr>
                <w:lang w:val="en-US" w:eastAsia="zh-CN"/>
              </w:rPr>
            </w:pPr>
            <w:r w:rsidRPr="00A92C21">
              <w:rPr>
                <w:lang w:val="en-US" w:eastAsia="zh-CN"/>
              </w:rPr>
              <w:t>Note 2: CRC is not included for the message size</w:t>
            </w:r>
          </w:p>
        </w:tc>
      </w:tr>
      <w:tr w:rsidR="00F135B2" w:rsidRPr="00F135B2" w14:paraId="119E07A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F135B2" w:rsidRDefault="00E54D1B" w:rsidP="00A92C21">
            <w:pPr>
              <w:pStyle w:val="TAL"/>
              <w:rPr>
                <w:lang w:val="en-US"/>
              </w:rPr>
            </w:pPr>
            <w:r w:rsidRPr="00F135B2">
              <w:rPr>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F135B2" w:rsidRDefault="00E54D1B" w:rsidP="00A92C21">
            <w:pPr>
              <w:pStyle w:val="TAL"/>
              <w:rPr>
                <w:lang w:val="en-US" w:eastAsia="zh-CN"/>
              </w:rPr>
            </w:pPr>
            <w:r w:rsidRPr="00F135B2">
              <w:rPr>
                <w:lang w:val="en-US" w:eastAsia="zh-CN"/>
              </w:rPr>
              <w:t>1%, 10%</w:t>
            </w:r>
          </w:p>
        </w:tc>
      </w:tr>
      <w:tr w:rsidR="00F135B2" w:rsidRPr="00F135B2" w14:paraId="50DA04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F135B2" w:rsidRDefault="00E54D1B" w:rsidP="00A92C21">
            <w:pPr>
              <w:pStyle w:val="TAL"/>
              <w:rPr>
                <w:lang w:val="en-US"/>
              </w:rPr>
            </w:pPr>
            <w:r w:rsidRPr="00F135B2">
              <w:rPr>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AB92AE" w14:textId="421BC5F3" w:rsidR="00E54D1B" w:rsidRPr="00F135B2" w:rsidRDefault="00E54D1B" w:rsidP="00A92C21">
            <w:pPr>
              <w:pStyle w:val="TAL"/>
              <w:rPr>
                <w:lang w:val="en-US" w:eastAsia="zh-CN"/>
              </w:rPr>
            </w:pPr>
            <w:r w:rsidRPr="00F135B2">
              <w:rPr>
                <w:lang w:val="en-US" w:eastAsia="zh-CN"/>
              </w:rPr>
              <w:t xml:space="preserve">Companies to report the </w:t>
            </w:r>
            <w:r w:rsidR="002D6266">
              <w:rPr>
                <w:lang w:val="en-US" w:eastAsia="zh-CN"/>
              </w:rPr>
              <w:t>s</w:t>
            </w:r>
            <w:r w:rsidRPr="00F135B2">
              <w:rPr>
                <w:lang w:val="en-US" w:eastAsia="zh-CN"/>
              </w:rPr>
              <w:t>ampling frequency (e.g., 1.92Msps or other feasible values if any)</w:t>
            </w:r>
          </w:p>
          <w:p w14:paraId="4D26E059" w14:textId="77777777" w:rsidR="00E54D1B" w:rsidRPr="00F135B2" w:rsidRDefault="00E54D1B" w:rsidP="00A92C21">
            <w:pPr>
              <w:pStyle w:val="TAL"/>
              <w:rPr>
                <w:strike/>
                <w:lang w:val="en-US" w:eastAsia="zh-CN"/>
              </w:rPr>
            </w:pPr>
            <w:r w:rsidRPr="00F135B2">
              <w:rPr>
                <w:lang w:val="en-US" w:eastAsia="zh-CN"/>
              </w:rPr>
              <w:t xml:space="preserve">Initial SFO (Sampling Frequency Offset) (Fe): </w:t>
            </w:r>
          </w:p>
          <w:p w14:paraId="67798694" w14:textId="77777777" w:rsidR="00E54D1B" w:rsidRPr="00F135B2" w:rsidRDefault="00E54D1B" w:rsidP="00A92C21">
            <w:pPr>
              <w:pStyle w:val="TAL"/>
              <w:rPr>
                <w:rFonts w:eastAsia="Batang"/>
              </w:rPr>
            </w:pPr>
            <w:r w:rsidRPr="00F135B2">
              <w:rPr>
                <w:rFonts w:eastAsia="Batang"/>
              </w:rPr>
              <w:t>(M) Randomly select a value from the range of [0.1 ~ 1] *10^4 ppm for device 2,</w:t>
            </w:r>
          </w:p>
          <w:p w14:paraId="3C2CCA36" w14:textId="77777777" w:rsidR="00E54D1B" w:rsidRPr="00F135B2" w:rsidRDefault="00E54D1B" w:rsidP="00A92C21">
            <w:pPr>
              <w:pStyle w:val="TAL"/>
              <w:rPr>
                <w:rFonts w:eastAsia="Batang"/>
              </w:rPr>
            </w:pPr>
            <w:r w:rsidRPr="00F135B2">
              <w:rPr>
                <w:rFonts w:eastAsia="Batang"/>
              </w:rPr>
              <w:t>(M) Randomly select a value from the range of [0.1 ~ 1] * 10^5 ppm for device 1,</w:t>
            </w:r>
          </w:p>
          <w:p w14:paraId="1D56496B" w14:textId="77777777" w:rsidR="00E54D1B" w:rsidRPr="00F135B2" w:rsidRDefault="00E54D1B" w:rsidP="00A92C21">
            <w:pPr>
              <w:pStyle w:val="TAL"/>
              <w:rPr>
                <w:rFonts w:eastAsia="Batang"/>
              </w:rPr>
            </w:pPr>
            <w:r w:rsidRPr="00F135B2">
              <w:rPr>
                <w:rFonts w:eastAsia="Batang"/>
              </w:rPr>
              <w:t>(O) Randomly select a value from the range of [0.1 ~ 1] *10^5 ppm for device 2,</w:t>
            </w:r>
          </w:p>
          <w:p w14:paraId="124B5282" w14:textId="77777777" w:rsidR="00E54D1B" w:rsidRPr="00F135B2" w:rsidRDefault="00E54D1B" w:rsidP="00A92C21">
            <w:pPr>
              <w:pStyle w:val="TAL"/>
              <w:rPr>
                <w:rFonts w:eastAsia="Batang"/>
              </w:rPr>
            </w:pPr>
            <w:r w:rsidRPr="00F135B2">
              <w:rPr>
                <w:rFonts w:eastAsia="Batang"/>
              </w:rPr>
              <w:t xml:space="preserve">FFS: Optionally evaluate a fixed value SFO for device 1 and 2 </w:t>
            </w:r>
          </w:p>
          <w:p w14:paraId="6EA90763" w14:textId="77777777" w:rsidR="00E54D1B" w:rsidRPr="00F135B2" w:rsidRDefault="00E54D1B" w:rsidP="00A92C21">
            <w:pPr>
              <w:pStyle w:val="TAL"/>
              <w:rPr>
                <w:rFonts w:eastAsia="Batang"/>
              </w:rPr>
            </w:pPr>
            <w:r w:rsidRPr="00F135B2">
              <w:rPr>
                <w:rFonts w:eastAsia="Batang"/>
              </w:rPr>
              <w:t>Note: For random selection, the value is randomly selected per simulation drop, according to a uniform distribution</w:t>
            </w:r>
          </w:p>
          <w:p w14:paraId="658D49B6" w14:textId="77777777" w:rsidR="00E54D1B" w:rsidRPr="00F135B2" w:rsidRDefault="00E54D1B" w:rsidP="00A92C21">
            <w:pPr>
              <w:pStyle w:val="TAL"/>
              <w:rPr>
                <w:rFonts w:eastAsia="Batang"/>
              </w:rPr>
            </w:pPr>
            <w:r w:rsidRPr="00F135B2">
              <w:rPr>
                <w:rFonts w:eastAsia="Batang"/>
              </w:rPr>
              <w:t>Note: Above values are only for sampling purpose.</w:t>
            </w:r>
          </w:p>
          <w:p w14:paraId="7851C8EB" w14:textId="77777777" w:rsidR="00E54D1B" w:rsidRPr="00F135B2" w:rsidRDefault="00E54D1B" w:rsidP="00A92C21">
            <w:pPr>
              <w:pStyle w:val="TAL"/>
              <w:rPr>
                <w:rFonts w:eastAsia="Batang"/>
              </w:rPr>
            </w:pPr>
            <w:r w:rsidRPr="00F135B2">
              <w:rPr>
                <w:rFonts w:eastAsia="Batang"/>
              </w:rPr>
              <w:t>FFS other values</w:t>
            </w:r>
          </w:p>
          <w:p w14:paraId="7495DE99" w14:textId="2D3CC95E" w:rsidR="00E54D1B" w:rsidRPr="00F135B2" w:rsidRDefault="00E54D1B" w:rsidP="00A92C21">
            <w:pPr>
              <w:pStyle w:val="TAL"/>
              <w:rPr>
                <w:rFonts w:eastAsia="Batang"/>
              </w:rPr>
            </w:pPr>
            <w:r w:rsidRPr="00F135B2">
              <w:rPr>
                <w:rFonts w:eastAsia="Batang"/>
              </w:rPr>
              <w:t>Note: Above assumptions are only for LLS evaluation purpose only for R2D and D2R.</w:t>
            </w:r>
          </w:p>
          <w:p w14:paraId="34897DE8" w14:textId="77777777" w:rsidR="00E54D1B" w:rsidRPr="00F135B2" w:rsidRDefault="00E54D1B" w:rsidP="00A92C21">
            <w:pPr>
              <w:pStyle w:val="TAL"/>
              <w:rPr>
                <w:rFonts w:ascii="Times" w:hAnsi="Times" w:cs="Times"/>
                <w:lang w:val="en-US" w:eastAsia="zh-CN"/>
              </w:rPr>
            </w:pPr>
            <w:r w:rsidRPr="00F135B2">
              <w:rPr>
                <w:lang w:val="en-US" w:eastAsia="zh-CN"/>
              </w:rPr>
              <w:t>The timing drift ΔT over a time T is modelled as ΔT = ±Fe * T.</w:t>
            </w:r>
          </w:p>
          <w:p w14:paraId="19AFFD88" w14:textId="77777777" w:rsidR="00E54D1B" w:rsidRPr="00F135B2" w:rsidRDefault="00E54D1B" w:rsidP="00A92C21">
            <w:pPr>
              <w:pStyle w:val="TAL"/>
              <w:rPr>
                <w:rFonts w:eastAsia="Batang"/>
              </w:rPr>
            </w:pPr>
            <w:r w:rsidRPr="00F135B2">
              <w:rPr>
                <w:rFonts w:eastAsia="Batang"/>
              </w:rPr>
              <w:t>Note: Accuracy can be improved after clock calibration for at least device 2.  FFS applicable for device 1</w:t>
            </w:r>
          </w:p>
          <w:p w14:paraId="0F9E127E" w14:textId="77777777" w:rsidR="00E54D1B" w:rsidRPr="00F135B2" w:rsidRDefault="00E54D1B" w:rsidP="00A92C21">
            <w:pPr>
              <w:pStyle w:val="TAL"/>
              <w:rPr>
                <w:rFonts w:eastAsia="Batang"/>
              </w:rPr>
            </w:pPr>
            <w:r w:rsidRPr="00F135B2">
              <w:rPr>
                <w:rFonts w:eastAsia="Batang"/>
              </w:rPr>
              <w:t>Note: SFO after clock calibration can be applied to Fe.</w:t>
            </w:r>
          </w:p>
          <w:p w14:paraId="3E381536" w14:textId="250C3ABC" w:rsidR="00E54D1B" w:rsidRDefault="00E54D1B" w:rsidP="00A92C21">
            <w:pPr>
              <w:pStyle w:val="TAL"/>
              <w:rPr>
                <w:rFonts w:eastAsia="Batang"/>
              </w:rPr>
            </w:pPr>
            <w:r w:rsidRPr="00F135B2">
              <w:rPr>
                <w:rFonts w:eastAsia="Batang"/>
              </w:rPr>
              <w:t>FFS other models</w:t>
            </w:r>
          </w:p>
          <w:p w14:paraId="613612E4" w14:textId="77777777" w:rsidR="006A0A0F" w:rsidRPr="00F135B2" w:rsidRDefault="006A0A0F" w:rsidP="00A92C21">
            <w:pPr>
              <w:pStyle w:val="TAL"/>
              <w:rPr>
                <w:rFonts w:eastAsia="Batang"/>
              </w:rPr>
            </w:pPr>
          </w:p>
          <w:p w14:paraId="1F1F1B04" w14:textId="1005EB8D" w:rsidR="006A0A0F" w:rsidRDefault="00E54D1B" w:rsidP="00A92C21">
            <w:pPr>
              <w:pStyle w:val="TAL"/>
              <w:rPr>
                <w:lang w:val="en-US" w:eastAsia="zh-CN"/>
              </w:rPr>
            </w:pPr>
            <w:r w:rsidRPr="00F135B2">
              <w:rPr>
                <w:lang w:val="en-US" w:eastAsia="zh-CN"/>
              </w:rPr>
              <w:t>CFO for device 2b</w:t>
            </w:r>
            <w:r w:rsidR="006A0A0F">
              <w:rPr>
                <w:lang w:val="en-US" w:eastAsia="zh-CN"/>
              </w:rPr>
              <w:t>:</w:t>
            </w:r>
          </w:p>
          <w:p w14:paraId="7D7456DE" w14:textId="6C851767" w:rsidR="006A0A0F" w:rsidRDefault="006A0A0F" w:rsidP="00A92C21">
            <w:pPr>
              <w:pStyle w:val="TAL"/>
              <w:rPr>
                <w:lang w:val="en-US" w:eastAsia="zh-CN"/>
              </w:rPr>
            </w:pPr>
            <w:r>
              <w:rPr>
                <w:lang w:val="en-US" w:eastAsia="zh-CN"/>
              </w:rPr>
              <w:tab/>
              <w:t>100 ppm (M)</w:t>
            </w:r>
          </w:p>
          <w:p w14:paraId="48DFC06E" w14:textId="71556548" w:rsidR="006A0A0F" w:rsidRDefault="006A0A0F" w:rsidP="00A92C21">
            <w:pPr>
              <w:pStyle w:val="TAL"/>
              <w:rPr>
                <w:lang w:val="en-US" w:eastAsia="zh-CN"/>
              </w:rPr>
            </w:pPr>
            <w:r>
              <w:rPr>
                <w:lang w:val="en-US" w:eastAsia="zh-CN"/>
              </w:rPr>
              <w:tab/>
              <w:t>200 ppm (O)</w:t>
            </w:r>
          </w:p>
          <w:p w14:paraId="7A12BA0D" w14:textId="6094C630" w:rsidR="006A0A0F" w:rsidRDefault="006A0A0F" w:rsidP="00A92C21">
            <w:pPr>
              <w:pStyle w:val="TAL"/>
              <w:rPr>
                <w:lang w:val="en-US" w:eastAsia="zh-CN"/>
              </w:rPr>
            </w:pPr>
            <w:r>
              <w:rPr>
                <w:lang w:val="en-US" w:eastAsia="zh-CN"/>
              </w:rPr>
              <w:tab/>
              <w:t>1000 ppm (O, only as initial CFO)</w:t>
            </w:r>
          </w:p>
          <w:p w14:paraId="4684008B" w14:textId="50605FCE" w:rsidR="00DC3A21" w:rsidRPr="00F135B2" w:rsidRDefault="00DC3A21" w:rsidP="00A92C21">
            <w:pPr>
              <w:pStyle w:val="TAL"/>
              <w:rPr>
                <w:lang w:val="en-US" w:eastAsia="zh-CN"/>
              </w:rPr>
            </w:pPr>
            <w:r>
              <w:rPr>
                <w:lang w:val="en-US" w:eastAsia="zh-CN"/>
              </w:rPr>
              <w:tab/>
              <w:t>Drift rate of TBD ppm/s</w:t>
            </w:r>
          </w:p>
          <w:p w14:paraId="75D19997" w14:textId="77777777" w:rsidR="005D7CE0" w:rsidRPr="00516F18" w:rsidRDefault="005D7CE0" w:rsidP="00516F18">
            <w:pPr>
              <w:pStyle w:val="TAL"/>
              <w:ind w:left="284"/>
              <w:rPr>
                <w:rFonts w:eastAsia="DengXian"/>
                <w:lang w:eastAsia="zh-CN"/>
              </w:rPr>
            </w:pPr>
          </w:p>
          <w:p w14:paraId="1087D6A8" w14:textId="437B924B" w:rsidR="00E54D1B" w:rsidRPr="00F135B2" w:rsidRDefault="00E54D1B" w:rsidP="00A92C21">
            <w:pPr>
              <w:pStyle w:val="TAL"/>
              <w:rPr>
                <w:lang w:val="en-US" w:eastAsia="zh-CN"/>
              </w:rPr>
            </w:pPr>
            <w:r w:rsidRPr="00F135B2">
              <w:rPr>
                <w:lang w:val="en-US" w:eastAsia="zh-CN"/>
              </w:rPr>
              <w:t>Note: Above assumptions are for LLS evaluation purpose only</w:t>
            </w:r>
          </w:p>
        </w:tc>
      </w:tr>
      <w:tr w:rsidR="00F135B2" w:rsidRPr="00F135B2" w14:paraId="5449E56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F135B2" w:rsidRDefault="00E54D1B" w:rsidP="00A92C21">
            <w:pPr>
              <w:pStyle w:val="TAL"/>
              <w:rPr>
                <w:lang w:val="en-US"/>
              </w:rPr>
            </w:pPr>
            <w:r w:rsidRPr="00F135B2">
              <w:rPr>
                <w:lang w:val="en-US"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F135B2" w:rsidRDefault="00E54D1B" w:rsidP="00A92C21">
            <w:pPr>
              <w:pStyle w:val="TAL"/>
              <w:rPr>
                <w:lang w:val="en-US" w:eastAsia="zh-CN"/>
              </w:rPr>
            </w:pPr>
            <w:r w:rsidRPr="00F135B2">
              <w:rPr>
                <w:lang w:val="en-US" w:eastAsia="zh-CN"/>
              </w:rPr>
              <w:t>Options are as follows,</w:t>
            </w:r>
          </w:p>
          <w:p w14:paraId="55AF2116" w14:textId="77777777" w:rsidR="00E54D1B" w:rsidRPr="00F135B2" w:rsidRDefault="00E54D1B" w:rsidP="00A92C21">
            <w:pPr>
              <w:pStyle w:val="TAL"/>
              <w:rPr>
                <w:rFonts w:eastAsia="Batang"/>
              </w:rPr>
            </w:pPr>
            <w:commentRangeStart w:id="35"/>
            <w:r w:rsidRPr="00F135B2">
              <w:rPr>
                <w:rFonts w:eastAsia="Batang"/>
              </w:rPr>
              <w:t>Device 1, RF-ED</w:t>
            </w:r>
          </w:p>
          <w:p w14:paraId="3A9530FE" w14:textId="77777777" w:rsidR="00E54D1B" w:rsidRPr="00F135B2" w:rsidRDefault="00E54D1B" w:rsidP="00A92C21">
            <w:pPr>
              <w:pStyle w:val="TAL"/>
              <w:rPr>
                <w:rFonts w:eastAsia="Batang"/>
              </w:rPr>
            </w:pPr>
            <w:r w:rsidRPr="00F135B2">
              <w:rPr>
                <w:rFonts w:eastAsia="Batang"/>
              </w:rPr>
              <w:t>Device 2a, RF-ED</w:t>
            </w:r>
          </w:p>
          <w:p w14:paraId="7F8B5472" w14:textId="19987561" w:rsidR="00E54D1B" w:rsidRPr="00F135B2" w:rsidRDefault="00E54D1B" w:rsidP="00A92C21">
            <w:pPr>
              <w:pStyle w:val="TAL"/>
              <w:rPr>
                <w:rFonts w:eastAsia="Batang"/>
              </w:rPr>
            </w:pPr>
            <w:r w:rsidRPr="00F135B2">
              <w:rPr>
                <w:rFonts w:eastAsia="Batang"/>
              </w:rPr>
              <w:t>Device 2b, RF-ED/IF-ED/ZIF</w:t>
            </w:r>
            <w:commentRangeEnd w:id="35"/>
            <w:r w:rsidR="004030C6" w:rsidRPr="00F135B2">
              <w:rPr>
                <w:rStyle w:val="CommentReference"/>
              </w:rPr>
              <w:commentReference w:id="35"/>
            </w:r>
          </w:p>
        </w:tc>
      </w:tr>
      <w:tr w:rsidR="007349AF" w:rsidRPr="00F135B2" w14:paraId="51543984"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92C21" w:rsidRDefault="007349AF" w:rsidP="00A92C21">
            <w:pPr>
              <w:pStyle w:val="TAC"/>
              <w:rPr>
                <w:rFonts w:ascii="Times" w:hAnsi="Times" w:cs="Times"/>
                <w:b/>
                <w:bCs/>
                <w:lang w:val="en-US" w:eastAsia="zh-CN"/>
              </w:rPr>
            </w:pPr>
            <w:r w:rsidRPr="00A92C21">
              <w:rPr>
                <w:b/>
                <w:bCs/>
                <w:lang w:val="en-US" w:eastAsia="zh-CN"/>
              </w:rPr>
              <w:t>R2D specific parameters</w:t>
            </w:r>
          </w:p>
        </w:tc>
      </w:tr>
      <w:tr w:rsidR="00F135B2" w:rsidRPr="00F135B2" w14:paraId="2A24432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F135B2" w:rsidRDefault="00E54D1B" w:rsidP="00A92C21">
            <w:pPr>
              <w:pStyle w:val="TAL"/>
              <w:rPr>
                <w:lang w:val="en-US"/>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F135B2" w:rsidRDefault="00E54D1B" w:rsidP="00A92C21">
            <w:pPr>
              <w:pStyle w:val="TAL"/>
              <w:rPr>
                <w:lang w:val="en-US" w:eastAsia="zh-CN"/>
              </w:rPr>
            </w:pPr>
            <w:r w:rsidRPr="00F135B2">
              <w:rPr>
                <w:lang w:val="en-US" w:eastAsia="zh-CN"/>
              </w:rPr>
              <w:t xml:space="preserve">180 kHz as baseline. </w:t>
            </w:r>
            <w:r w:rsidRPr="00A92C21">
              <w:rPr>
                <w:lang w:val="en-US" w:eastAsia="zh-CN"/>
              </w:rPr>
              <w:t>Other larger values are not precluded.</w:t>
            </w:r>
          </w:p>
        </w:tc>
      </w:tr>
      <w:tr w:rsidR="00F135B2" w:rsidRPr="00F135B2" w14:paraId="2006BCA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F135B2" w:rsidRDefault="00E54D1B" w:rsidP="00A92C21">
            <w:pPr>
              <w:pStyle w:val="TAL"/>
              <w:rPr>
                <w:lang w:val="en-US"/>
              </w:rPr>
            </w:pPr>
            <w:r w:rsidRPr="00F135B2">
              <w:rPr>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F135B2" w:rsidRDefault="00E54D1B" w:rsidP="00A92C21">
            <w:pPr>
              <w:pStyle w:val="TAL"/>
              <w:rPr>
                <w:lang w:val="en-US" w:eastAsia="zh-CN"/>
              </w:rPr>
            </w:pPr>
            <w:r w:rsidRPr="00F135B2">
              <w:rPr>
                <w:lang w:val="en-US" w:eastAsia="zh-CN"/>
              </w:rPr>
              <w:t>The ED bandwidth is the bandwidth for calculating the noise/interference (if any) power:</w:t>
            </w:r>
          </w:p>
          <w:p w14:paraId="2BED0D65" w14:textId="77777777" w:rsidR="00E54D1B" w:rsidRPr="00F135B2" w:rsidRDefault="00E54D1B" w:rsidP="00A92C21">
            <w:pPr>
              <w:pStyle w:val="TAL"/>
              <w:rPr>
                <w:lang w:val="en-US" w:eastAsia="zh-CN"/>
              </w:rPr>
            </w:pPr>
            <w:bookmarkStart w:id="36" w:name="OLE_LINK38"/>
            <w:r w:rsidRPr="00F135B2">
              <w:rPr>
                <w:lang w:val="en-US" w:eastAsia="zh-CN"/>
              </w:rPr>
              <w:t xml:space="preserve">For evaluations, the value(s) of ED bandwidth is 20 MHz for RF-ED, [180] kHz for IF/ZIF receiver. </w:t>
            </w:r>
          </w:p>
          <w:p w14:paraId="4027B275" w14:textId="77777777" w:rsidR="00E54D1B" w:rsidRPr="00F135B2" w:rsidRDefault="00E54D1B" w:rsidP="00A92C21">
            <w:pPr>
              <w:pStyle w:val="TAL"/>
              <w:rPr>
                <w:lang w:val="en-US" w:eastAsia="zh-CN"/>
              </w:rPr>
            </w:pPr>
          </w:p>
          <w:p w14:paraId="4DF61961" w14:textId="77777777" w:rsidR="00E54D1B" w:rsidRPr="00F135B2" w:rsidRDefault="00E54D1B" w:rsidP="00A92C21">
            <w:pPr>
              <w:pStyle w:val="TAL"/>
              <w:rPr>
                <w:lang w:val="en-US"/>
              </w:rPr>
            </w:pPr>
            <w:r w:rsidRPr="00F135B2">
              <w:rPr>
                <w:lang w:val="en-US" w:eastAsia="zh-CN"/>
              </w:rPr>
              <w:t>Note: this does not imply that a A-IoT device supports sampling clock rate as large as RF ED bandwidth.</w:t>
            </w:r>
            <w:bookmarkEnd w:id="36"/>
          </w:p>
        </w:tc>
      </w:tr>
      <w:tr w:rsidR="00F135B2" w:rsidRPr="00F135B2" w14:paraId="1081CE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F135B2" w:rsidRDefault="00E54D1B" w:rsidP="00A92C21">
            <w:pPr>
              <w:pStyle w:val="TAL"/>
              <w:rPr>
                <w:lang w:val="en-US"/>
              </w:rPr>
            </w:pPr>
            <w:r w:rsidRPr="00F135B2">
              <w:rPr>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F135B2" w:rsidRDefault="00E54D1B" w:rsidP="00A92C21">
            <w:pPr>
              <w:pStyle w:val="TAL"/>
              <w:rPr>
                <w:lang w:val="en-US" w:eastAsia="zh-CN"/>
              </w:rPr>
            </w:pPr>
            <w:r w:rsidRPr="00F135B2">
              <w:rPr>
                <w:lang w:val="en-US" w:eastAsia="zh-CN"/>
              </w:rPr>
              <w:t>[X]-order Butterworth/RC filter with cutoff frequency at half of R2D transmission bandwidth.</w:t>
            </w:r>
          </w:p>
          <w:p w14:paraId="7C36B89C" w14:textId="77777777" w:rsidR="00E54D1B" w:rsidRPr="00F135B2" w:rsidRDefault="00E54D1B" w:rsidP="00A92C21">
            <w:pPr>
              <w:pStyle w:val="TAL"/>
              <w:rPr>
                <w:lang w:val="en-US" w:eastAsia="zh-CN"/>
              </w:rPr>
            </w:pPr>
            <w:r w:rsidRPr="00F135B2">
              <w:rPr>
                <w:lang w:val="en-US" w:eastAsia="zh-CN"/>
              </w:rPr>
              <w:t>Companies to report X = {3, 5}.</w:t>
            </w:r>
          </w:p>
        </w:tc>
      </w:tr>
      <w:tr w:rsidR="00F135B2" w:rsidRPr="00F135B2" w14:paraId="76534E1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F135B2" w:rsidRDefault="00E54D1B" w:rsidP="00A92C21">
            <w:pPr>
              <w:pStyle w:val="TAL"/>
              <w:rPr>
                <w:lang w:val="en-US"/>
              </w:rPr>
            </w:pPr>
            <w:r w:rsidRPr="00F135B2">
              <w:rPr>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F135B2" w:rsidRDefault="00E54D1B" w:rsidP="00A92C21">
            <w:pPr>
              <w:pStyle w:val="TAL"/>
              <w:rPr>
                <w:lang w:val="en-US" w:eastAsia="zh-CN"/>
              </w:rPr>
            </w:pPr>
            <w:r w:rsidRPr="00F135B2">
              <w:rPr>
                <w:lang w:val="en-US" w:eastAsia="zh-CN"/>
              </w:rPr>
              <w:t>OOK waveform generated by OFDM modulator</w:t>
            </w:r>
          </w:p>
        </w:tc>
      </w:tr>
      <w:tr w:rsidR="00F135B2" w:rsidRPr="00F135B2" w14:paraId="78F8FD4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F135B2" w:rsidRDefault="00E54D1B" w:rsidP="00A92C21">
            <w:pPr>
              <w:pStyle w:val="TAL"/>
              <w:rPr>
                <w:lang w:val="en-US" w:eastAsia="zh-CN"/>
              </w:rPr>
            </w:pPr>
            <w:r w:rsidRPr="00F135B2">
              <w:rPr>
                <w:lang w:val="en-US" w:eastAsia="zh-CN"/>
              </w:rPr>
              <w:t>OOK</w:t>
            </w:r>
          </w:p>
          <w:p w14:paraId="2B95E35C" w14:textId="77777777" w:rsidR="00E54D1B" w:rsidRPr="00F135B2" w:rsidRDefault="00E54D1B" w:rsidP="00A92C21">
            <w:pPr>
              <w:pStyle w:val="TAL"/>
              <w:rPr>
                <w:lang w:val="en-US" w:eastAsia="zh-CN"/>
              </w:rPr>
            </w:pPr>
            <w:r w:rsidRPr="00F135B2">
              <w:rPr>
                <w:lang w:val="en-US" w:eastAsia="zh-CN"/>
              </w:rPr>
              <w:t>Companies to report, e.g., OOK-1, OOK-4 with M chips per OFDM symbol</w:t>
            </w:r>
          </w:p>
        </w:tc>
      </w:tr>
      <w:tr w:rsidR="00F135B2" w:rsidRPr="00F135B2" w14:paraId="102C58C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F135B2" w:rsidRDefault="00E54D1B" w:rsidP="00A92C21">
            <w:pPr>
              <w:pStyle w:val="TAL"/>
              <w:rPr>
                <w:lang w:val="en-US" w:eastAsia="zh-CN"/>
              </w:rPr>
            </w:pPr>
            <w:r w:rsidRPr="00F135B2">
              <w:rPr>
                <w:lang w:val="en-US" w:eastAsia="zh-CN"/>
              </w:rPr>
              <w:t>Companies to report, e.g., Manchester, PIE</w:t>
            </w:r>
          </w:p>
        </w:tc>
      </w:tr>
      <w:tr w:rsidR="00F135B2" w:rsidRPr="00F135B2" w14:paraId="3BEB147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F135B2" w:rsidRDefault="00E54D1B" w:rsidP="00A92C21">
            <w:pPr>
              <w:pStyle w:val="TAL"/>
              <w:rPr>
                <w:lang w:val="en-US" w:eastAsia="zh-CN"/>
              </w:rPr>
            </w:pPr>
            <w:r w:rsidRPr="00F135B2">
              <w:rPr>
                <w:lang w:val="en-US" w:eastAsia="zh-CN"/>
              </w:rPr>
              <w:t>No FEC as baseline</w:t>
            </w:r>
          </w:p>
        </w:tc>
      </w:tr>
      <w:tr w:rsidR="00F135B2" w:rsidRPr="00F135B2" w14:paraId="0B57A647"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F135B2" w:rsidRDefault="00E54D1B" w:rsidP="00A92C21">
            <w:pPr>
              <w:pStyle w:val="TAL"/>
              <w:rPr>
                <w:lang w:val="en-US" w:eastAsia="zh-CN"/>
              </w:rPr>
            </w:pPr>
            <w:r w:rsidRPr="00F135B2">
              <w:rPr>
                <w:lang w:val="en-US" w:eastAsia="zh-CN"/>
              </w:rPr>
              <w:t>1-bit for device 1</w:t>
            </w:r>
          </w:p>
          <w:p w14:paraId="7466DAE1" w14:textId="77777777" w:rsidR="00E54D1B" w:rsidRPr="00F135B2" w:rsidRDefault="00E54D1B" w:rsidP="00A92C21">
            <w:pPr>
              <w:pStyle w:val="TAL"/>
              <w:rPr>
                <w:lang w:val="en-US" w:eastAsia="zh-CN"/>
              </w:rPr>
            </w:pPr>
            <w:r w:rsidRPr="00F135B2">
              <w:rPr>
                <w:lang w:val="en-US" w:eastAsia="zh-CN"/>
              </w:rPr>
              <w:t>4-bit for device 2</w:t>
            </w:r>
          </w:p>
        </w:tc>
      </w:tr>
      <w:tr w:rsidR="00F135B2" w:rsidRPr="00F135B2" w14:paraId="3A19CB2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F135B2" w:rsidRDefault="00E54D1B" w:rsidP="00A92C21">
            <w:pPr>
              <w:pStyle w:val="TAL"/>
              <w:rPr>
                <w:lang w:val="en-US"/>
              </w:rPr>
            </w:pPr>
            <w:r w:rsidRPr="00F135B2">
              <w:rPr>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F135B2" w:rsidRDefault="00E54D1B" w:rsidP="00A92C21">
            <w:pPr>
              <w:pStyle w:val="TAL"/>
              <w:rPr>
                <w:lang w:val="en-US" w:eastAsia="zh-CN"/>
              </w:rPr>
            </w:pPr>
            <w:r w:rsidRPr="00F135B2">
              <w:rPr>
                <w:lang w:val="en-US" w:eastAsia="zh-CN"/>
              </w:rPr>
              <w:t>Companies to report</w:t>
            </w:r>
          </w:p>
        </w:tc>
      </w:tr>
      <w:tr w:rsidR="007349AF" w:rsidRPr="00F135B2" w14:paraId="44D42232"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92C21" w:rsidRDefault="007349AF" w:rsidP="00A92C21">
            <w:pPr>
              <w:pStyle w:val="TAC"/>
              <w:rPr>
                <w:rFonts w:ascii="Times" w:hAnsi="Times" w:cs="Times"/>
                <w:b/>
                <w:bCs/>
                <w:lang w:val="en-US" w:eastAsia="zh-CN"/>
              </w:rPr>
            </w:pPr>
            <w:r w:rsidRPr="00A92C21">
              <w:rPr>
                <w:b/>
                <w:bCs/>
                <w:lang w:val="en-US" w:eastAsia="zh-CN"/>
              </w:rPr>
              <w:t>D2R specific parameters</w:t>
            </w:r>
          </w:p>
        </w:tc>
      </w:tr>
      <w:tr w:rsidR="00F135B2" w:rsidRPr="00F135B2" w14:paraId="6D9981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F135B2" w:rsidRDefault="00E54D1B" w:rsidP="00A92C21">
            <w:pPr>
              <w:pStyle w:val="TAL"/>
              <w:rPr>
                <w:lang w:val="en-US" w:eastAsia="zh-CN"/>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92C21" w:rsidRDefault="00E54D1B" w:rsidP="00A92C21">
            <w:pPr>
              <w:pStyle w:val="TAL"/>
              <w:rPr>
                <w:rFonts w:eastAsia="Batang"/>
                <w:b/>
                <w:bCs/>
              </w:rPr>
            </w:pPr>
            <w:r w:rsidRPr="00A92C21">
              <w:rPr>
                <w:rFonts w:eastAsia="Batang"/>
                <w:b/>
                <w:bCs/>
              </w:rPr>
              <w:t xml:space="preserve">[2a1]-Alt1 (M): </w:t>
            </w:r>
          </w:p>
          <w:p w14:paraId="5F42C8FE" w14:textId="77777777" w:rsidR="00E54D1B" w:rsidRPr="00F135B2" w:rsidRDefault="00E54D1B" w:rsidP="00A92C21">
            <w:pPr>
              <w:pStyle w:val="TAL"/>
              <w:rPr>
                <w:rFonts w:eastAsia="Batang"/>
              </w:rPr>
            </w:pPr>
            <w:r w:rsidRPr="00F135B2">
              <w:rPr>
                <w:rFonts w:eastAsia="Batang"/>
              </w:rPr>
              <w:t>DSB</w:t>
            </w:r>
          </w:p>
          <w:p w14:paraId="20259B55" w14:textId="049C0AD7" w:rsidR="00E54D1B" w:rsidRPr="00F135B2" w:rsidRDefault="00E54D1B" w:rsidP="00A92C21">
            <w:pPr>
              <w:pStyle w:val="TAL"/>
              <w:rPr>
                <w:rFonts w:eastAsia="Batang"/>
              </w:rPr>
            </w:pPr>
            <w:r w:rsidRPr="00F135B2">
              <w:rPr>
                <w:rFonts w:eastAsia="Batang"/>
              </w:rPr>
              <w:t xml:space="preserve">X kHz is considered for D2R transmission bandwidth. </w:t>
            </w:r>
          </w:p>
          <w:p w14:paraId="5DC4C44C" w14:textId="66C21AF0" w:rsidR="00E54D1B" w:rsidRPr="00F135B2" w:rsidRDefault="00E54D1B" w:rsidP="00A92C21">
            <w:pPr>
              <w:pStyle w:val="TAL"/>
              <w:rPr>
                <w:rFonts w:eastAsia="Batang"/>
              </w:rPr>
            </w:pPr>
            <w:r w:rsidRPr="00F135B2">
              <w:rPr>
                <w:rFonts w:eastAsia="Batang"/>
              </w:rPr>
              <w:t>The value is for two sidebands, i.e., the total transmission bandwidth for DSB is X kHz</w:t>
            </w:r>
          </w:p>
          <w:p w14:paraId="60AB8F31" w14:textId="77777777" w:rsidR="00E54D1B" w:rsidRPr="00A92C21" w:rsidRDefault="00E54D1B" w:rsidP="00A92C21">
            <w:pPr>
              <w:pStyle w:val="TAL"/>
              <w:rPr>
                <w:rFonts w:eastAsia="Batang"/>
                <w:b/>
                <w:bCs/>
              </w:rPr>
            </w:pPr>
            <w:r w:rsidRPr="00A92C21">
              <w:rPr>
                <w:rFonts w:eastAsia="Batang"/>
                <w:b/>
                <w:bCs/>
              </w:rPr>
              <w:t xml:space="preserve">[2a1]-Alt2: </w:t>
            </w:r>
          </w:p>
          <w:p w14:paraId="30A1471C" w14:textId="77777777" w:rsidR="00E54D1B" w:rsidRPr="00A92C21" w:rsidRDefault="00E54D1B" w:rsidP="00A92C21">
            <w:pPr>
              <w:pStyle w:val="TAL"/>
              <w:rPr>
                <w:rFonts w:eastAsia="Batang"/>
              </w:rPr>
            </w:pPr>
            <w:r w:rsidRPr="00A92C21">
              <w:rPr>
                <w:rFonts w:eastAsia="Batang"/>
              </w:rPr>
              <w:t>SSB</w:t>
            </w:r>
          </w:p>
          <w:p w14:paraId="3631BDC3" w14:textId="1F1D89EA" w:rsidR="00E54D1B" w:rsidRPr="00A92C21" w:rsidRDefault="00E54D1B" w:rsidP="00A92C21">
            <w:pPr>
              <w:pStyle w:val="TAL"/>
              <w:rPr>
                <w:rFonts w:eastAsia="Batang"/>
              </w:rPr>
            </w:pPr>
            <w:r w:rsidRPr="00A92C21">
              <w:rPr>
                <w:rFonts w:eastAsia="Batang"/>
              </w:rPr>
              <w:t xml:space="preserve">X kHz is considered for D2R transmission bandwidth. </w:t>
            </w:r>
          </w:p>
          <w:p w14:paraId="2D49AB59" w14:textId="415A4273" w:rsidR="00E54D1B" w:rsidRPr="00A92C21" w:rsidRDefault="00E54D1B" w:rsidP="00A92C21">
            <w:pPr>
              <w:pStyle w:val="TAL"/>
              <w:rPr>
                <w:rFonts w:eastAsia="Batang"/>
              </w:rPr>
            </w:pPr>
            <w:r w:rsidRPr="00A92C21">
              <w:rPr>
                <w:rFonts w:eastAsia="Batang"/>
              </w:rPr>
              <w:t>The value is for one sideband, i.e., the total transmission bandwidth for SSB is X kHz.</w:t>
            </w:r>
          </w:p>
          <w:p w14:paraId="7E3F3013" w14:textId="77777777" w:rsidR="00E54D1B" w:rsidRPr="00A92C21" w:rsidRDefault="00E54D1B" w:rsidP="00A92C21">
            <w:pPr>
              <w:pStyle w:val="TAL"/>
              <w:rPr>
                <w:rFonts w:eastAsia="Batang"/>
              </w:rPr>
            </w:pPr>
            <w:r w:rsidRPr="00A92C21">
              <w:rPr>
                <w:rFonts w:eastAsia="Batang"/>
              </w:rPr>
              <w:t>For device 2b only, FFS for device 2a.</w:t>
            </w:r>
          </w:p>
          <w:p w14:paraId="34952913" w14:textId="77777777" w:rsidR="00E54D1B" w:rsidRPr="00F135B2" w:rsidRDefault="00E54D1B" w:rsidP="00A92C21">
            <w:pPr>
              <w:pStyle w:val="TAL"/>
              <w:rPr>
                <w:strike/>
                <w:lang w:val="en-US" w:eastAsia="zh-CN"/>
              </w:rPr>
            </w:pPr>
          </w:p>
          <w:p w14:paraId="59558B87" w14:textId="77777777" w:rsidR="00E54D1B" w:rsidRPr="00A92C21" w:rsidRDefault="00E54D1B" w:rsidP="00A92C21">
            <w:pPr>
              <w:pStyle w:val="TAL"/>
              <w:rPr>
                <w:rFonts w:eastAsia="Batang"/>
              </w:rPr>
            </w:pPr>
            <w:r w:rsidRPr="00A92C21">
              <w:rPr>
                <w:rFonts w:eastAsia="Batang"/>
              </w:rPr>
              <w:t>X = {[15 (M)], [180 (O)]}, other values are not precluded and reported by companies</w:t>
            </w:r>
          </w:p>
          <w:p w14:paraId="41D69AC7" w14:textId="77777777" w:rsidR="00E54D1B" w:rsidRPr="00F135B2" w:rsidRDefault="00E54D1B" w:rsidP="00A92C21">
            <w:pPr>
              <w:pStyle w:val="TAL"/>
              <w:rPr>
                <w:strike/>
                <w:lang w:val="en-US" w:eastAsia="zh-CN"/>
              </w:rPr>
            </w:pPr>
          </w:p>
        </w:tc>
      </w:tr>
      <w:tr w:rsidR="00F135B2" w:rsidRPr="00F135B2" w14:paraId="3B870D2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F135B2" w:rsidRDefault="00E54D1B" w:rsidP="00A92C21">
            <w:pPr>
              <w:pStyle w:val="TAL"/>
              <w:rPr>
                <w:lang w:val="en-US" w:eastAsia="zh-CN"/>
              </w:rPr>
            </w:pPr>
            <w:r w:rsidRPr="00F135B2">
              <w:rPr>
                <w:lang w:val="en-US" w:eastAsia="zh-CN"/>
              </w:rPr>
              <w:t>[OOK/BPSK/BFSK chip rate</w:t>
            </w:r>
            <w:r w:rsidRPr="00A92C21">
              <w:rPr>
                <w:lang w:val="en-US" w:eastAsia="zh-CN"/>
              </w:rPr>
              <w:t xml:space="preserv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F135B2" w:rsidRDefault="00E54D1B" w:rsidP="00A92C21">
            <w:pPr>
              <w:pStyle w:val="TAL"/>
              <w:rPr>
                <w:lang w:val="en-US" w:eastAsia="zh-CN"/>
              </w:rPr>
            </w:pPr>
            <w:r w:rsidRPr="00F135B2">
              <w:rPr>
                <w:lang w:val="en-US" w:eastAsia="zh-CN"/>
              </w:rPr>
              <w:t xml:space="preserve">Companies to report </w:t>
            </w:r>
          </w:p>
        </w:tc>
      </w:tr>
      <w:tr w:rsidR="00F135B2" w:rsidRPr="00F135B2" w14:paraId="1CD238A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F135B2" w:rsidRDefault="00E54D1B" w:rsidP="00A92C21">
            <w:pPr>
              <w:pStyle w:val="TAL"/>
              <w:rPr>
                <w:lang w:val="en-US"/>
              </w:rPr>
            </w:pPr>
            <w:r w:rsidRPr="00F135B2">
              <w:rPr>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F135B2" w:rsidRDefault="00E54D1B" w:rsidP="00A92C21">
            <w:pPr>
              <w:pStyle w:val="TAL"/>
              <w:rPr>
                <w:lang w:val="en-US" w:eastAsia="zh-CN"/>
              </w:rPr>
            </w:pPr>
            <w:r w:rsidRPr="00F135B2">
              <w:rPr>
                <w:lang w:val="en-US" w:eastAsia="zh-CN"/>
              </w:rPr>
              <w:t xml:space="preserve">D2R receiver bandwidth is the bandwidth used at the reader side to filter out the D2R signals for calculating noise and interference (if any) power. </w:t>
            </w:r>
          </w:p>
          <w:p w14:paraId="051A9C7C" w14:textId="77777777" w:rsidR="00E54D1B" w:rsidRPr="00F135B2" w:rsidRDefault="00E54D1B" w:rsidP="00A92C21">
            <w:pPr>
              <w:pStyle w:val="TAL"/>
              <w:rPr>
                <w:rFonts w:eastAsia="Batang"/>
              </w:rPr>
            </w:pPr>
            <w:bookmarkStart w:id="37" w:name="OLE_LINK39"/>
            <w:bookmarkStart w:id="38" w:name="OLE_LINK40"/>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p>
          <w:p w14:paraId="68F1EB14" w14:textId="77777777" w:rsidR="00E54D1B" w:rsidRPr="00F135B2" w:rsidRDefault="00E54D1B" w:rsidP="00A92C21">
            <w:pPr>
              <w:pStyle w:val="TAL"/>
              <w:rPr>
                <w:lang w:val="en-US"/>
              </w:rPr>
            </w:pPr>
            <w:r w:rsidRPr="00F135B2">
              <w:rPr>
                <w:lang w:val="en-US" w:eastAsia="zh-CN"/>
              </w:rPr>
              <w:t>Companies to report the value</w:t>
            </w:r>
            <w:r w:rsidRPr="00A92C21">
              <w:rPr>
                <w:lang w:val="en-US" w:eastAsia="zh-CN"/>
              </w:rPr>
              <w:t>, and further down-selection of the values and DSB/SSB is not precluded.</w:t>
            </w:r>
            <w:bookmarkEnd w:id="37"/>
            <w:bookmarkEnd w:id="38"/>
          </w:p>
        </w:tc>
      </w:tr>
      <w:tr w:rsidR="00F135B2" w:rsidRPr="00F135B2" w14:paraId="2B85A63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F135B2" w:rsidRDefault="00E54D1B" w:rsidP="00A92C21">
            <w:pPr>
              <w:pStyle w:val="TAL"/>
              <w:rPr>
                <w:lang w:val="en-US"/>
              </w:rPr>
            </w:pPr>
            <w:r w:rsidRPr="00F135B2">
              <w:rPr>
                <w:lang w:val="en-US"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F135B2" w:rsidRDefault="00E54D1B" w:rsidP="00A92C21">
            <w:pPr>
              <w:pStyle w:val="TAL"/>
              <w:rPr>
                <w:lang w:val="en-US" w:eastAsia="zh-CN"/>
              </w:rPr>
            </w:pPr>
            <w:r w:rsidRPr="00F135B2">
              <w:rPr>
                <w:lang w:val="en-US" w:eastAsia="zh-CN"/>
              </w:rPr>
              <w:t>Companies to report waveform, e.g., unmodulated single tone, multi-tone(multiple unmodulated single tone)</w:t>
            </w:r>
          </w:p>
        </w:tc>
      </w:tr>
      <w:tr w:rsidR="00F135B2" w:rsidRPr="00F135B2" w14:paraId="6106F44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F135B2" w:rsidRDefault="00E54D1B" w:rsidP="00A92C21">
            <w:pPr>
              <w:pStyle w:val="TAL"/>
              <w:rPr>
                <w:lang w:val="en-US" w:eastAsia="zh-CN"/>
              </w:rPr>
            </w:pPr>
            <w:r w:rsidRPr="00F135B2">
              <w:rPr>
                <w:lang w:val="en-US" w:eastAsia="zh-CN"/>
              </w:rPr>
              <w:t>Companies to report modulation, e.g., OOK, BPSK, BFSK</w:t>
            </w:r>
          </w:p>
        </w:tc>
      </w:tr>
      <w:tr w:rsidR="00F135B2" w:rsidRPr="00F135B2" w14:paraId="11F54DE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F135B2" w:rsidRDefault="00E54D1B" w:rsidP="00A92C21">
            <w:pPr>
              <w:pStyle w:val="TAL"/>
              <w:rPr>
                <w:lang w:val="en-US" w:eastAsia="zh-CN"/>
              </w:rPr>
            </w:pPr>
            <w:r w:rsidRPr="00F135B2">
              <w:rPr>
                <w:lang w:val="en-US" w:eastAsia="zh-CN"/>
              </w:rPr>
              <w:t>Companies to report, e.g., Manchester encoding, FM0 encoding, Miller encoding, no line coding</w:t>
            </w:r>
          </w:p>
        </w:tc>
      </w:tr>
      <w:tr w:rsidR="00F135B2" w:rsidRPr="00F135B2" w14:paraId="333E517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F135B2" w:rsidRDefault="00E54D1B" w:rsidP="00A92C21">
            <w:pPr>
              <w:pStyle w:val="TAL"/>
              <w:rPr>
                <w:lang w:val="en-US" w:eastAsia="zh-CN"/>
              </w:rPr>
            </w:pPr>
            <w:r w:rsidRPr="00F135B2">
              <w:rPr>
                <w:lang w:val="en-US" w:eastAsia="zh-CN"/>
              </w:rPr>
              <w:t>Companies to report, e.g., CC, No FEC</w:t>
            </w:r>
          </w:p>
        </w:tc>
      </w:tr>
      <w:tr w:rsidR="00F135B2" w:rsidRPr="00F135B2" w14:paraId="53BB092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F135B2" w:rsidRDefault="00E54D1B" w:rsidP="00A92C21">
            <w:pPr>
              <w:pStyle w:val="TAL"/>
              <w:rPr>
                <w:lang w:val="en-US" w:eastAsia="zh-CN"/>
              </w:rPr>
            </w:pPr>
            <w:r w:rsidRPr="00F135B2">
              <w:rPr>
                <w:lang w:val="en-US" w:eastAsia="zh-CN"/>
              </w:rPr>
              <w:t>Companies to report, e.g., 11-bit</w:t>
            </w:r>
          </w:p>
        </w:tc>
      </w:tr>
      <w:tr w:rsidR="00F135B2" w:rsidRPr="00F135B2" w14:paraId="7EF43E4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F135B2" w:rsidRDefault="00E54D1B" w:rsidP="00A92C21">
            <w:pPr>
              <w:pStyle w:val="TAL"/>
              <w:rPr>
                <w:lang w:val="en-US"/>
              </w:rPr>
            </w:pPr>
            <w:r w:rsidRPr="00F135B2">
              <w:rPr>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F135B2" w:rsidRDefault="00E54D1B" w:rsidP="00A92C21">
            <w:pPr>
              <w:pStyle w:val="TAL"/>
              <w:rPr>
                <w:lang w:val="en-US" w:eastAsia="zh-CN"/>
              </w:rPr>
            </w:pPr>
            <w:bookmarkStart w:id="39" w:name="OLE_LINK41"/>
            <w:bookmarkStart w:id="40" w:name="OLE_LINK42"/>
            <w:r w:rsidRPr="00F135B2">
              <w:rPr>
                <w:lang w:val="en-US" w:eastAsia="zh-CN"/>
              </w:rPr>
              <w:t>Companies to report, e.g., coherent receiver / non-coherent receiver</w:t>
            </w:r>
            <w:bookmarkEnd w:id="39"/>
            <w:bookmarkEnd w:id="40"/>
          </w:p>
        </w:tc>
      </w:tr>
      <w:tr w:rsidR="00F135B2" w:rsidRPr="00F135B2" w14:paraId="3A975A79"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92C21" w:rsidRDefault="00E54D1B" w:rsidP="00A92C21">
            <w:pPr>
              <w:pStyle w:val="TAC"/>
              <w:rPr>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92C21" w:rsidRDefault="00E54D1B" w:rsidP="00A92C21">
            <w:pPr>
              <w:pStyle w:val="TAC"/>
              <w:rPr>
                <w:rFonts w:ascii="Times" w:hAnsi="Times" w:cs="Times"/>
                <w:b/>
                <w:bCs/>
                <w:lang w:val="en-US" w:eastAsia="zh-CN"/>
              </w:rPr>
            </w:pPr>
            <w:r w:rsidRPr="00A92C21">
              <w:rPr>
                <w:b/>
                <w:bCs/>
                <w:lang w:val="en-US" w:eastAsia="zh-CN"/>
              </w:rPr>
              <w:t>Other assumptions</w:t>
            </w:r>
          </w:p>
        </w:tc>
      </w:tr>
      <w:tr w:rsidR="00F135B2" w:rsidRPr="00F135B2" w14:paraId="5848702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F135B2" w:rsidRDefault="00E54D1B" w:rsidP="00A92C21">
            <w:pPr>
              <w:pStyle w:val="TAL"/>
              <w:rPr>
                <w:lang w:val="en-US"/>
              </w:rPr>
            </w:pPr>
            <w:r w:rsidRPr="00F135B2">
              <w:rPr>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F135B2" w:rsidRDefault="00E54D1B" w:rsidP="00A92C21">
            <w:pPr>
              <w:pStyle w:val="TAL"/>
              <w:rPr>
                <w:lang w:val="en-US" w:eastAsia="zh-CN"/>
              </w:rPr>
            </w:pPr>
            <w:r w:rsidRPr="00F135B2">
              <w:rPr>
                <w:lang w:val="en-US" w:eastAsia="zh-CN"/>
              </w:rPr>
              <w:t>To be reported by company</w:t>
            </w:r>
          </w:p>
        </w:tc>
      </w:tr>
      <w:tr w:rsidR="00F135B2" w:rsidRPr="00F135B2" w14:paraId="6E64981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F135B2" w:rsidRDefault="00E54D1B" w:rsidP="00A92C21">
            <w:pPr>
              <w:pStyle w:val="TAL"/>
              <w:rPr>
                <w:lang w:val="en-US"/>
              </w:rPr>
            </w:pPr>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p>
        </w:tc>
      </w:tr>
    </w:tbl>
    <w:p w14:paraId="34D4856D" w14:textId="64C3228D" w:rsidR="00E54D1B" w:rsidRDefault="00E54D1B" w:rsidP="00D05063">
      <w:pPr>
        <w:rPr>
          <w:lang w:val="en-US"/>
        </w:rPr>
      </w:pPr>
    </w:p>
    <w:p w14:paraId="3A544EFA" w14:textId="3FD6B7B4" w:rsidR="002754DB" w:rsidRDefault="002754DB" w:rsidP="00D05063">
      <w:pPr>
        <w:rPr>
          <w:lang w:val="en-US"/>
        </w:rPr>
      </w:pPr>
      <w:r>
        <w:rPr>
          <w:lang w:val="en-US"/>
        </w:rPr>
        <w:t xml:space="preserve">The following layouts are used for evaluation </w:t>
      </w:r>
      <w:commentRangeStart w:id="41"/>
      <w:r>
        <w:rPr>
          <w:lang w:val="en-US"/>
        </w:rPr>
        <w:t>purposes</w:t>
      </w:r>
      <w:commentRangeEnd w:id="41"/>
      <w:r w:rsidR="00E26689">
        <w:rPr>
          <w:rStyle w:val="CommentReference"/>
        </w:rPr>
        <w:commentReference w:id="41"/>
      </w:r>
      <w:r w:rsidR="00E26689">
        <w:rPr>
          <w:lang w:val="en-US"/>
        </w:rPr>
        <w:t xml:space="preserve">. </w:t>
      </w:r>
    </w:p>
    <w:p w14:paraId="3AA3A426" w14:textId="7B1DDE86" w:rsidR="00B110D3" w:rsidRDefault="00B110D3" w:rsidP="00621DD8">
      <w:pPr>
        <w:pStyle w:val="TH"/>
        <w:rPr>
          <w:lang w:val="en-US"/>
        </w:rPr>
      </w:pPr>
      <w:r>
        <w:rPr>
          <w:lang w:val="en-US"/>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2754DB" w14:paraId="466D773E"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D10F3D" w:rsidRDefault="002754DB" w:rsidP="00D10F3D">
            <w:pPr>
              <w:pStyle w:val="TAC"/>
              <w:rPr>
                <w:b/>
                <w:bCs/>
                <w:lang w:val="en-US" w:eastAsia="zh-CN"/>
              </w:rPr>
            </w:pPr>
            <w:r w:rsidRPr="00D10F3D">
              <w:rPr>
                <w:b/>
                <w:bCs/>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D10F3D" w:rsidRDefault="002754DB" w:rsidP="00D10F3D">
            <w:pPr>
              <w:pStyle w:val="TAC"/>
              <w:rPr>
                <w:b/>
                <w:bCs/>
                <w:lang w:val="en-US" w:eastAsia="zh-CN"/>
              </w:rPr>
            </w:pPr>
            <w:r w:rsidRPr="00D10F3D">
              <w:rPr>
                <w:b/>
                <w:bCs/>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D10F3D" w:rsidRDefault="002754DB" w:rsidP="00D10F3D">
            <w:pPr>
              <w:pStyle w:val="TAC"/>
              <w:rPr>
                <w:b/>
                <w:bCs/>
                <w:lang w:val="en-US" w:eastAsia="zh-CN" w:bidi="ar"/>
              </w:rPr>
            </w:pPr>
            <w:r w:rsidRPr="00D10F3D">
              <w:rPr>
                <w:b/>
                <w:bCs/>
                <w:lang w:val="en-US" w:eastAsia="zh-CN" w:bidi="ar"/>
              </w:rPr>
              <w:t>Assumptions for D2T2</w:t>
            </w:r>
          </w:p>
        </w:tc>
      </w:tr>
      <w:tr w:rsidR="002754DB" w:rsidRPr="002754DB" w14:paraId="50544F87"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D10F3D" w:rsidRDefault="002754DB" w:rsidP="00D10F3D">
            <w:pPr>
              <w:pStyle w:val="TAC"/>
              <w:rPr>
                <w:b/>
                <w:bCs/>
                <w:szCs w:val="24"/>
              </w:rPr>
            </w:pPr>
            <w:r w:rsidRPr="00D10F3D">
              <w:rPr>
                <w:b/>
                <w:bCs/>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2754DB" w:rsidRDefault="002754DB" w:rsidP="00D10F3D">
            <w:pPr>
              <w:pStyle w:val="TAL"/>
              <w:rPr>
                <w:lang w:eastAsia="zh-CN" w:bidi="ar"/>
              </w:rPr>
            </w:pPr>
            <w:r w:rsidRPr="002754DB">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2754DB" w:rsidRDefault="002754DB" w:rsidP="00D10F3D">
            <w:pPr>
              <w:pStyle w:val="TAL"/>
              <w:rPr>
                <w:lang w:bidi="ar"/>
              </w:rPr>
            </w:pPr>
            <w:r w:rsidRPr="002754DB">
              <w:rPr>
                <w:rFonts w:hint="eastAsia"/>
                <w:lang w:eastAsia="zh-CN" w:bidi="ar"/>
              </w:rPr>
              <w:t>InH</w:t>
            </w:r>
            <w:r w:rsidRPr="002754DB">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2754DB" w:rsidRDefault="002754DB" w:rsidP="00D10F3D">
            <w:pPr>
              <w:pStyle w:val="TAL"/>
              <w:rPr>
                <w:lang w:eastAsia="zh-CN" w:bidi="ar"/>
              </w:rPr>
            </w:pPr>
            <w:r w:rsidRPr="002754DB">
              <w:rPr>
                <w:rFonts w:hint="eastAsia"/>
                <w:lang w:eastAsia="zh-CN" w:bidi="ar"/>
              </w:rPr>
              <w:t>I</w:t>
            </w:r>
            <w:r w:rsidRPr="002754DB">
              <w:rPr>
                <w:lang w:eastAsia="zh-CN" w:bidi="ar"/>
              </w:rPr>
              <w:t>nF-DL</w:t>
            </w:r>
          </w:p>
        </w:tc>
      </w:tr>
      <w:tr w:rsidR="002754DB" w:rsidRPr="002754DB" w14:paraId="3B5FDF1C"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D10F3D" w:rsidRDefault="002754DB" w:rsidP="00D10F3D">
            <w:pPr>
              <w:pStyle w:val="TAC"/>
              <w:rPr>
                <w:b/>
                <w:bCs/>
                <w:szCs w:val="24"/>
              </w:rPr>
            </w:pPr>
            <w:r w:rsidRPr="00D10F3D">
              <w:rPr>
                <w:b/>
                <w:bCs/>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2754DB" w:rsidDel="008D2049" w:rsidRDefault="002754DB" w:rsidP="00D10F3D">
            <w:pPr>
              <w:pStyle w:val="TAL"/>
              <w:rPr>
                <w:rFonts w:eastAsia="DengXian"/>
                <w:lang w:bidi="ar"/>
              </w:rPr>
            </w:pPr>
            <w:r w:rsidRPr="002754DB">
              <w:rPr>
                <w:rFonts w:eastAsia="DengXian"/>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2754DB" w:rsidDel="008D2049" w:rsidRDefault="002754DB" w:rsidP="00D10F3D">
            <w:pPr>
              <w:pStyle w:val="TAL"/>
              <w:rPr>
                <w:rFonts w:eastAsia="DengXian"/>
                <w:lang w:eastAsia="zh-CN" w:bidi="ar"/>
              </w:rPr>
            </w:pPr>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2754DB" w:rsidRDefault="002754DB" w:rsidP="00D10F3D">
            <w:pPr>
              <w:pStyle w:val="TAL"/>
              <w:rPr>
                <w:rFonts w:eastAsia="DengXian"/>
                <w:lang w:bidi="ar"/>
              </w:rPr>
            </w:pPr>
            <w:r w:rsidRPr="002754DB">
              <w:rPr>
                <w:rFonts w:eastAsia="DengXian"/>
                <w:lang w:bidi="ar"/>
              </w:rPr>
              <w:t>300x150 m</w:t>
            </w:r>
          </w:p>
        </w:tc>
      </w:tr>
      <w:tr w:rsidR="002754DB" w:rsidRPr="002754DB" w14:paraId="07DD5A79"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D10F3D" w:rsidRDefault="002754DB" w:rsidP="00D10F3D">
            <w:pPr>
              <w:pStyle w:val="TAC"/>
              <w:rPr>
                <w:b/>
                <w:bCs/>
                <w:szCs w:val="24"/>
              </w:rPr>
            </w:pPr>
            <w:r w:rsidRPr="00D10F3D">
              <w:rPr>
                <w:b/>
                <w:bCs/>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2754DB" w:rsidRDefault="002754DB" w:rsidP="00D10F3D">
            <w:pPr>
              <w:pStyle w:val="TAL"/>
              <w:rPr>
                <w:lang w:bidi="ar"/>
              </w:rPr>
            </w:pPr>
            <w:r w:rsidRPr="002754DB">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2754DB" w:rsidRDefault="002754DB" w:rsidP="00D10F3D">
            <w:pPr>
              <w:pStyle w:val="TAL"/>
              <w:rPr>
                <w:lang w:eastAsia="zh-CN" w:bidi="ar"/>
              </w:rPr>
            </w:pPr>
            <w:r w:rsidRPr="002754DB">
              <w:rPr>
                <w:rFonts w:hint="eastAsia"/>
                <w:lang w:eastAsia="zh-CN" w:bidi="ar"/>
              </w:rPr>
              <w:t>3</w:t>
            </w:r>
            <w:r w:rsidRPr="002754DB">
              <w:rPr>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2754DB" w:rsidRDefault="002754DB" w:rsidP="00D10F3D">
            <w:pPr>
              <w:pStyle w:val="TAL"/>
              <w:rPr>
                <w:lang w:bidi="ar"/>
              </w:rPr>
            </w:pPr>
            <w:r w:rsidRPr="002754DB">
              <w:rPr>
                <w:lang w:bidi="ar"/>
              </w:rPr>
              <w:t>10 m</w:t>
            </w:r>
          </w:p>
        </w:tc>
      </w:tr>
      <w:tr w:rsidR="002754DB" w:rsidRPr="002754DB" w14:paraId="41F35BC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D10F3D" w:rsidRDefault="002754DB" w:rsidP="00D10F3D">
            <w:pPr>
              <w:pStyle w:val="TAC"/>
              <w:rPr>
                <w:b/>
                <w:bCs/>
                <w:szCs w:val="24"/>
              </w:rPr>
            </w:pPr>
            <w:r w:rsidRPr="00D10F3D">
              <w:rPr>
                <w:b/>
                <w:bCs/>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2754DB" w:rsidRDefault="002754DB" w:rsidP="00D10F3D">
            <w:pPr>
              <w:pStyle w:val="TAL"/>
              <w:rPr>
                <w:lang w:bidi="ar"/>
              </w:rPr>
            </w:pPr>
            <w:r w:rsidRPr="002754DB">
              <w:rPr>
                <w:lang w:bidi="ar"/>
              </w:rPr>
              <w:t>None</w:t>
            </w:r>
          </w:p>
        </w:tc>
      </w:tr>
      <w:tr w:rsidR="002754DB" w:rsidRPr="002754DB" w14:paraId="45421BFB" w14:textId="77777777" w:rsidTr="00EC49B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D10F3D" w:rsidRDefault="002754DB" w:rsidP="00D10F3D">
            <w:pPr>
              <w:pStyle w:val="TAC"/>
              <w:rPr>
                <w:b/>
                <w:bCs/>
                <w:szCs w:val="24"/>
                <w:lang w:eastAsia="zh-CN"/>
              </w:rPr>
            </w:pPr>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Default="002754DB" w:rsidP="00D10F3D">
            <w:pPr>
              <w:pStyle w:val="TAL"/>
              <w:rPr>
                <w:rFonts w:eastAsia="DengXian"/>
                <w:lang w:bidi="ar"/>
              </w:rPr>
            </w:pPr>
            <w:r w:rsidRPr="002754DB">
              <w:rPr>
                <w:rFonts w:eastAsia="DengXian"/>
                <w:lang w:bidi="ar"/>
              </w:rPr>
              <w:t>18 BSs on a square lattice with spacing D, located D/2 from the walls.</w:t>
            </w:r>
          </w:p>
          <w:p w14:paraId="40ED07F2" w14:textId="77777777" w:rsidR="00D10F3D" w:rsidRPr="002754DB" w:rsidRDefault="00D10F3D" w:rsidP="00D10F3D">
            <w:pPr>
              <w:pStyle w:val="TAL"/>
              <w:rPr>
                <w:rFonts w:eastAsia="DengXian"/>
                <w:lang w:bidi="ar"/>
              </w:rPr>
            </w:pPr>
          </w:p>
          <w:p w14:paraId="0FBB3476" w14:textId="77777777" w:rsidR="002754DB" w:rsidRPr="002754DB" w:rsidRDefault="002754DB" w:rsidP="00D10F3D">
            <w:pPr>
              <w:pStyle w:val="TAL"/>
              <w:rPr>
                <w:rFonts w:eastAsia="DengXian"/>
                <w:lang w:bidi="ar"/>
              </w:rPr>
            </w:pPr>
            <w:r w:rsidRPr="002754DB">
              <w:rPr>
                <w:rFonts w:eastAsia="DengXian"/>
                <w:lang w:bidi="ar"/>
              </w:rPr>
              <w:t>L=120m x W=60m; D=20m</w:t>
            </w:r>
          </w:p>
          <w:p w14:paraId="1BD84EAA" w14:textId="77777777" w:rsidR="002754DB" w:rsidRPr="002754DB" w:rsidRDefault="002754DB" w:rsidP="00D10F3D">
            <w:pPr>
              <w:pStyle w:val="TAL"/>
              <w:rPr>
                <w:rFonts w:eastAsia="DengXian"/>
                <w:lang w:bidi="ar"/>
              </w:rPr>
            </w:pPr>
            <w:r w:rsidRPr="002754DB">
              <w:rPr>
                <w:rFonts w:eastAsia="DengXian"/>
                <w:lang w:bidi="ar"/>
              </w:rPr>
              <w:t xml:space="preserve">BS height = 8 m </w:t>
            </w:r>
          </w:p>
          <w:p w14:paraId="544E8149" w14:textId="77777777" w:rsidR="002754DB" w:rsidRPr="002754DB" w:rsidDel="003643A8" w:rsidRDefault="002754DB" w:rsidP="00BB6B05">
            <w:pPr>
              <w:pStyle w:val="TAC"/>
              <w:rPr>
                <w:lang w:eastAsia="zh-CN" w:bidi="ar"/>
              </w:rPr>
            </w:pPr>
            <w:r w:rsidRPr="002754DB">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2754DB" w:rsidRDefault="002754DB" w:rsidP="00D10F3D">
            <w:pPr>
              <w:pStyle w:val="TAL"/>
              <w:rPr>
                <w:rFonts w:eastAsia="DengXian"/>
                <w:lang w:bidi="ar"/>
              </w:rPr>
            </w:pPr>
            <w:r w:rsidRPr="002754DB">
              <w:rPr>
                <w:rFonts w:eastAsia="DengXian"/>
                <w:lang w:bidi="ar"/>
              </w:rPr>
              <w:t xml:space="preserve">L=120m x W=50m; </w:t>
            </w:r>
          </w:p>
          <w:p w14:paraId="60FA21D3"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76F0867F" w14:textId="77777777" w:rsidR="002754DB" w:rsidRPr="002754DB" w:rsidRDefault="002754DB" w:rsidP="00D10F3D">
            <w:pPr>
              <w:pStyle w:val="TAL"/>
              <w:rPr>
                <w:rFonts w:eastAsia="DengXian"/>
                <w:lang w:bidi="ar"/>
              </w:rPr>
            </w:pPr>
          </w:p>
          <w:p w14:paraId="0464B718" w14:textId="77777777" w:rsidR="002754DB" w:rsidRPr="002754DB" w:rsidRDefault="002754DB" w:rsidP="00D10F3D">
            <w:pPr>
              <w:pStyle w:val="TAL"/>
              <w:rPr>
                <w:rFonts w:eastAsia="DengXian"/>
                <w:lang w:bidi="ar"/>
              </w:rPr>
            </w:pPr>
            <w:r w:rsidRPr="002754DB">
              <w:rPr>
                <w:rFonts w:eastAsia="DengXian" w:hint="eastAsia"/>
                <w:lang w:bidi="ar"/>
              </w:rPr>
              <w:t xml:space="preserve">FFS: </w:t>
            </w:r>
            <w:r w:rsidRPr="002754DB">
              <w:rPr>
                <w:rFonts w:eastAsia="DengXian"/>
                <w:lang w:bidi="ar"/>
              </w:rPr>
              <w:t>Intermediate UE drop</w:t>
            </w:r>
            <w:r w:rsidRPr="002754DB">
              <w:rPr>
                <w:rFonts w:eastAsia="DengXian" w:hint="eastAsia"/>
                <w:lang w:bidi="ar"/>
              </w:rPr>
              <w:t>ping</w:t>
            </w:r>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2754DB" w:rsidRDefault="002754DB" w:rsidP="00D10F3D">
            <w:pPr>
              <w:pStyle w:val="TAL"/>
              <w:rPr>
                <w:rFonts w:eastAsia="DengXian"/>
                <w:lang w:bidi="ar"/>
              </w:rPr>
            </w:pPr>
            <w:r w:rsidRPr="002754DB">
              <w:rPr>
                <w:rFonts w:eastAsia="DengXian"/>
                <w:lang w:bidi="ar"/>
              </w:rPr>
              <w:t xml:space="preserve">L=300m x W=150m; </w:t>
            </w:r>
          </w:p>
          <w:p w14:paraId="3031F4F6"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078F4F39" w14:textId="77777777" w:rsidR="002754DB" w:rsidRPr="002754DB" w:rsidRDefault="002754DB" w:rsidP="00D10F3D">
            <w:pPr>
              <w:pStyle w:val="TAL"/>
              <w:rPr>
                <w:rFonts w:eastAsia="DengXian" w:cs="Arial"/>
                <w:color w:val="493118"/>
                <w:lang w:val="en-US" w:eastAsia="zh-CN" w:bidi="ar"/>
              </w:rPr>
            </w:pPr>
          </w:p>
          <w:p w14:paraId="1FDEE69F" w14:textId="77777777" w:rsidR="002754DB" w:rsidRPr="002754DB" w:rsidRDefault="002754DB" w:rsidP="00D10F3D">
            <w:pPr>
              <w:pStyle w:val="TAL"/>
              <w:rPr>
                <w:rFonts w:eastAsia="DengXian"/>
                <w:lang w:eastAsia="zh-CN" w:bidi="ar"/>
              </w:rPr>
            </w:pPr>
            <w:r w:rsidRPr="002754DB">
              <w:rPr>
                <w:rFonts w:eastAsia="DengXian" w:hint="eastAsia"/>
                <w:lang w:eastAsia="zh-CN" w:bidi="ar"/>
              </w:rPr>
              <w:t xml:space="preserve">FFS: </w:t>
            </w:r>
            <w:r w:rsidRPr="002754DB">
              <w:rPr>
                <w:rFonts w:eastAsia="Batang"/>
                <w:lang w:bidi="ar"/>
              </w:rPr>
              <w:t>Intermediate UE drop</w:t>
            </w:r>
            <w:r w:rsidRPr="002754DB">
              <w:rPr>
                <w:rFonts w:eastAsia="DengXian" w:hint="eastAsia"/>
                <w:lang w:eastAsia="zh-CN" w:bidi="ar"/>
              </w:rPr>
              <w:t>ping</w:t>
            </w:r>
          </w:p>
        </w:tc>
      </w:tr>
      <w:tr w:rsidR="002754DB" w:rsidRPr="002754DB" w14:paraId="7E2C3268"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D10F3D" w:rsidRDefault="002754DB" w:rsidP="00D10F3D">
            <w:pPr>
              <w:pStyle w:val="TAC"/>
              <w:rPr>
                <w:b/>
                <w:bCs/>
                <w:szCs w:val="24"/>
              </w:rPr>
            </w:pPr>
            <w:r w:rsidRPr="00D10F3D">
              <w:rPr>
                <w:b/>
                <w:bCs/>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Default="002754DB" w:rsidP="00D10F3D">
            <w:pPr>
              <w:pStyle w:val="TAL"/>
              <w:rPr>
                <w:lang w:bidi="ar"/>
              </w:rPr>
            </w:pPr>
            <w:r w:rsidRPr="002754DB">
              <w:rPr>
                <w:lang w:bidi="ar"/>
              </w:rPr>
              <w:t>Device Height= 1.5 m</w:t>
            </w:r>
          </w:p>
          <w:p w14:paraId="312438F9" w14:textId="77777777" w:rsidR="00D10F3D" w:rsidRPr="002754DB" w:rsidRDefault="00D10F3D" w:rsidP="00D10F3D">
            <w:pPr>
              <w:pStyle w:val="TAL"/>
              <w:rPr>
                <w:lang w:bidi="ar"/>
              </w:rPr>
            </w:pPr>
          </w:p>
          <w:p w14:paraId="572A800A" w14:textId="3E5C0FB6" w:rsidR="002754DB" w:rsidRP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Default="002754DB" w:rsidP="00D10F3D">
            <w:pPr>
              <w:pStyle w:val="TAL"/>
              <w:rPr>
                <w:lang w:bidi="ar"/>
              </w:rPr>
            </w:pPr>
            <w:r w:rsidRPr="002754DB">
              <w:rPr>
                <w:lang w:bidi="ar"/>
              </w:rPr>
              <w:t>Device Height= 1</w:t>
            </w:r>
            <w:r w:rsidRPr="002754DB">
              <w:rPr>
                <w:rFonts w:hint="eastAsia"/>
                <w:lang w:eastAsia="zh-CN" w:bidi="ar"/>
              </w:rPr>
              <w:t xml:space="preserve">.5 </w:t>
            </w:r>
            <w:r w:rsidRPr="002754DB">
              <w:rPr>
                <w:lang w:bidi="ar"/>
              </w:rPr>
              <w:t>m</w:t>
            </w:r>
          </w:p>
          <w:p w14:paraId="48BDA51D" w14:textId="77777777" w:rsidR="00D10F3D" w:rsidRPr="002754DB" w:rsidRDefault="00D10F3D" w:rsidP="00D10F3D">
            <w:pPr>
              <w:pStyle w:val="TAL"/>
              <w:rPr>
                <w:lang w:bidi="ar"/>
              </w:rPr>
            </w:pPr>
          </w:p>
          <w:p w14:paraId="638BF00E" w14:textId="50E64F7A" w:rsid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p w14:paraId="38875462" w14:textId="77777777" w:rsidR="00D10F3D" w:rsidRPr="002754DB" w:rsidRDefault="00D10F3D" w:rsidP="00D10F3D">
            <w:pPr>
              <w:pStyle w:val="TAL"/>
              <w:rPr>
                <w:lang w:bidi="ar"/>
              </w:rPr>
            </w:pPr>
          </w:p>
          <w:p w14:paraId="0A85391B"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Default="002754DB" w:rsidP="00D10F3D">
            <w:pPr>
              <w:pStyle w:val="TAL"/>
              <w:rPr>
                <w:lang w:bidi="ar"/>
              </w:rPr>
            </w:pPr>
            <w:r w:rsidRPr="002754DB">
              <w:rPr>
                <w:lang w:bidi="ar"/>
              </w:rPr>
              <w:t>Device Height= 1.5m</w:t>
            </w:r>
          </w:p>
          <w:p w14:paraId="7B2F417B" w14:textId="77777777" w:rsidR="00D10F3D" w:rsidRPr="002754DB" w:rsidRDefault="00D10F3D" w:rsidP="00D10F3D">
            <w:pPr>
              <w:pStyle w:val="TAL"/>
              <w:rPr>
                <w:lang w:bidi="ar"/>
              </w:rPr>
            </w:pPr>
          </w:p>
          <w:p w14:paraId="14636198" w14:textId="118FBD60" w:rsid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p w14:paraId="38679D1B" w14:textId="77777777" w:rsidR="00D10F3D" w:rsidRPr="002754DB" w:rsidRDefault="00D10F3D" w:rsidP="00D10F3D">
            <w:pPr>
              <w:pStyle w:val="TAL"/>
              <w:rPr>
                <w:lang w:bidi="ar"/>
              </w:rPr>
            </w:pPr>
          </w:p>
          <w:p w14:paraId="43A3CE3F"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r>
      <w:tr w:rsidR="002754DB" w:rsidRPr="002754DB" w14:paraId="534263A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D10F3D" w:rsidRDefault="002754DB" w:rsidP="00D10F3D">
            <w:pPr>
              <w:pStyle w:val="TAC"/>
              <w:rPr>
                <w:b/>
                <w:bCs/>
                <w:lang w:eastAsia="zh-CN" w:bidi="ar"/>
              </w:rPr>
            </w:pPr>
            <w:r w:rsidRPr="00D10F3D">
              <w:rPr>
                <w:b/>
                <w:bCs/>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D10F3D" w:rsidRDefault="002754DB" w:rsidP="00D10F3D">
            <w:pPr>
              <w:pStyle w:val="TAL"/>
            </w:pPr>
            <w:r w:rsidRPr="00D10F3D">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D10F3D" w:rsidRDefault="002754DB" w:rsidP="00D10F3D">
            <w:pPr>
              <w:pStyle w:val="TAL"/>
            </w:pPr>
            <w:r w:rsidRPr="00D10F3D">
              <w:t>3 kph</w:t>
            </w:r>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D10F3D" w:rsidRDefault="002754DB" w:rsidP="00D10F3D">
            <w:pPr>
              <w:pStyle w:val="TAL"/>
            </w:pPr>
            <w:r w:rsidRPr="00D10F3D">
              <w:t>3 kph</w:t>
            </w:r>
          </w:p>
        </w:tc>
      </w:tr>
    </w:tbl>
    <w:p w14:paraId="52340F16" w14:textId="77777777" w:rsidR="002754DB" w:rsidRPr="00D05063" w:rsidRDefault="002754DB" w:rsidP="00D05063">
      <w:pPr>
        <w:rPr>
          <w:lang w:val="en-US"/>
        </w:rPr>
      </w:pPr>
    </w:p>
    <w:p w14:paraId="31933AF6" w14:textId="24035A58" w:rsidR="00765904" w:rsidRDefault="00300250">
      <w:pPr>
        <w:pStyle w:val="Heading2"/>
      </w:pPr>
      <w:bookmarkStart w:id="42" w:name="_Toc175766695"/>
      <w:r>
        <w:t>4.3</w:t>
      </w:r>
      <w:r>
        <w:tab/>
        <w:t>Link budget</w:t>
      </w:r>
      <w:bookmarkEnd w:id="42"/>
    </w:p>
    <w:p w14:paraId="14F4E105" w14:textId="2C32EBAB" w:rsidR="00EB20BA" w:rsidRDefault="00EB20BA" w:rsidP="00EB20BA">
      <w:pPr>
        <w:pStyle w:val="Heading3"/>
        <w:rPr>
          <w:lang w:eastAsia="zh-CN"/>
        </w:rPr>
      </w:pPr>
      <w:bookmarkStart w:id="43" w:name="_Toc175766696"/>
      <w:r>
        <w:rPr>
          <w:lang w:eastAsia="zh-CN"/>
        </w:rPr>
        <w:t>4.3.1</w:t>
      </w:r>
      <w:r>
        <w:rPr>
          <w:lang w:eastAsia="zh-CN"/>
        </w:rPr>
        <w:tab/>
        <w:t>Receiver sensitivity</w:t>
      </w:r>
      <w:bookmarkEnd w:id="43"/>
    </w:p>
    <w:p w14:paraId="11692F52" w14:textId="77777777" w:rsidR="00EB20BA" w:rsidRDefault="00EB20BA" w:rsidP="00EB20BA">
      <w:pPr>
        <w:rPr>
          <w:lang w:eastAsia="zh-CN"/>
        </w:rPr>
      </w:pPr>
      <w:r>
        <w:rPr>
          <w:lang w:eastAsia="zh-CN"/>
        </w:rPr>
        <w:t>The study uses the following definitions for receiver sensitivity.</w:t>
      </w:r>
    </w:p>
    <w:p w14:paraId="0B49209A" w14:textId="77777777" w:rsidR="00EB20BA" w:rsidRDefault="00EB20BA" w:rsidP="00EB20BA">
      <w:pPr>
        <w:pStyle w:val="EX"/>
        <w:rPr>
          <w:lang w:eastAsia="zh-CN"/>
        </w:rPr>
      </w:pPr>
      <w:r>
        <w:rPr>
          <w:lang w:eastAsia="zh-CN"/>
        </w:rPr>
        <w:t>Budget-Alt1:</w:t>
      </w:r>
      <w:r>
        <w:rPr>
          <w:lang w:eastAsia="zh-CN"/>
        </w:rPr>
        <w:tab/>
        <w:t>Receiver sensitivity is derived by a predefined threshold and no link-level simulation is needed for link budget calculation</w:t>
      </w:r>
    </w:p>
    <w:p w14:paraId="0F74762F" w14:textId="77777777" w:rsidR="00EB20BA" w:rsidRDefault="00EB20BA" w:rsidP="00EB20BA">
      <w:pPr>
        <w:pStyle w:val="EX"/>
        <w:rPr>
          <w:lang w:eastAsia="zh-CN"/>
        </w:rPr>
      </w:pPr>
      <w:r>
        <w:rPr>
          <w:lang w:eastAsia="zh-CN"/>
        </w:rPr>
        <w:lastRenderedPageBreak/>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01E6B26F" w14:textId="77777777" w:rsidR="00EB20BA" w:rsidRDefault="00EB20BA" w:rsidP="00EB20BA">
      <w:pPr>
        <w:rPr>
          <w:lang w:eastAsia="zh-CN"/>
        </w:rPr>
      </w:pPr>
    </w:p>
    <w:p w14:paraId="0A57F923" w14:textId="77777777" w:rsidR="00EB20BA" w:rsidRDefault="00EB20BA" w:rsidP="00EB20BA">
      <w:pPr>
        <w:pStyle w:val="EX"/>
        <w:rPr>
          <w:lang w:eastAsia="zh-CN"/>
        </w:rPr>
      </w:pPr>
      <w:r>
        <w:rPr>
          <w:lang w:eastAsia="zh-CN"/>
        </w:rPr>
        <w:t>Budget-Alt2:</w:t>
      </w:r>
      <w:r>
        <w:rPr>
          <w:lang w:eastAsia="zh-CN"/>
        </w:rPr>
        <w:tab/>
        <w:t xml:space="preserve">Receiver sensitivity is derived by required SINR which is given by LLS results </w:t>
      </w:r>
    </w:p>
    <w:p w14:paraId="6BFD58A8" w14:textId="77777777" w:rsidR="00EB20BA" w:rsidRDefault="00EB20BA" w:rsidP="00EB20BA">
      <w:pPr>
        <w:pStyle w:val="EX"/>
        <w:rPr>
          <w:lang w:eastAsia="zh-CN"/>
        </w:rPr>
      </w:pPr>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713F048E" w14:textId="77777777" w:rsidR="00EB20BA" w:rsidRPr="00B43156" w:rsidRDefault="00EB20BA" w:rsidP="00EB20BA">
      <w:pPr>
        <w:pStyle w:val="EX"/>
        <w:rPr>
          <w:lang w:eastAsia="zh-CN"/>
        </w:rPr>
      </w:pPr>
      <w:r>
        <w:rPr>
          <w:lang w:eastAsia="zh-CN"/>
        </w:rPr>
        <w:tab/>
      </w:r>
      <w:r>
        <w:rPr>
          <w:lang w:eastAsia="zh-CN"/>
        </w:rPr>
        <w:tab/>
        <w:t>Note: For noise power, a noise figure value needs to be provided.</w:t>
      </w:r>
    </w:p>
    <w:p w14:paraId="3A26460B" w14:textId="35E46EEA" w:rsidR="009076F7" w:rsidRDefault="009076F7" w:rsidP="009076F7">
      <w:pPr>
        <w:pStyle w:val="Heading3"/>
      </w:pPr>
      <w:bookmarkStart w:id="44" w:name="_Toc175766697"/>
      <w:r>
        <w:t>4.3.</w:t>
      </w:r>
      <w:r w:rsidR="00EB20BA">
        <w:t>2</w:t>
      </w:r>
      <w:r>
        <w:tab/>
        <w:t>Link budget template</w:t>
      </w:r>
      <w:bookmarkEnd w:id="44"/>
    </w:p>
    <w:p w14:paraId="0C536B98" w14:textId="0057494D" w:rsidR="00B43411" w:rsidRPr="00A92C21" w:rsidRDefault="00B43411" w:rsidP="00A92C21">
      <w:pPr>
        <w:autoSpaceDE w:val="0"/>
        <w:autoSpaceDN w:val="0"/>
        <w:adjustRightInd w:val="0"/>
        <w:snapToGrid w:val="0"/>
        <w:spacing w:after="120"/>
        <w:jc w:val="both"/>
        <w:rPr>
          <w:rFonts w:ascii="Times" w:eastAsia="DengXian" w:hAnsi="Times" w:cs="Times"/>
          <w:lang w:val="en-US" w:eastAsia="zh-CN"/>
        </w:rPr>
      </w:pPr>
      <w:r>
        <w:t>Link budget is calculated according to the following</w:t>
      </w:r>
      <w:r w:rsidR="00C70225">
        <w:t xml:space="preserve"> Table 4.3</w:t>
      </w:r>
      <w:r w:rsidR="005C35C5">
        <w:t>.</w:t>
      </w:r>
      <w:r w:rsidR="00EB20BA">
        <w:t>2</w:t>
      </w:r>
      <w:r w:rsidR="00C70225">
        <w:t>-1</w:t>
      </w:r>
      <w:r>
        <w:t xml:space="preserve">. </w:t>
      </w:r>
      <w:r w:rsidRPr="00B43411">
        <w:rPr>
          <w:rFonts w:ascii="Times" w:eastAsia="DengXian" w:hAnsi="Times" w:cs="Times" w:hint="eastAsia"/>
          <w:lang w:val="en-US" w:eastAsia="zh-CN"/>
        </w:rPr>
        <w:t>(M) denotes the value is mandatory to be evaluated. (O) denotes the value can be optionally evaluated</w:t>
      </w:r>
      <w:r w:rsidRPr="00B43411">
        <w:rPr>
          <w:rFonts w:ascii="Times" w:eastAsia="DengXian" w:hAnsi="Times" w:cs="Times"/>
          <w:lang w:val="en-US" w:eastAsia="zh-CN"/>
        </w:rPr>
        <w:t>.</w:t>
      </w:r>
    </w:p>
    <w:p w14:paraId="4812AA0C" w14:textId="2E5A28D5" w:rsidR="00B43411" w:rsidRPr="00B43411" w:rsidRDefault="008C1662" w:rsidP="00621DD8">
      <w:pPr>
        <w:pStyle w:val="TH"/>
        <w:keepNext w:val="0"/>
        <w:rPr>
          <w:lang w:val="en-US" w:eastAsia="zh-CN"/>
        </w:rPr>
      </w:pPr>
      <w:r>
        <w:rPr>
          <w:lang w:val="en-US" w:eastAsia="zh-CN"/>
        </w:rPr>
        <w:t>Table 4.3</w:t>
      </w:r>
      <w:r w:rsidR="009076F7">
        <w:rPr>
          <w:lang w:val="en-US" w:eastAsia="zh-CN"/>
        </w:rPr>
        <w:t>.</w:t>
      </w:r>
      <w:r w:rsidR="00EB20BA">
        <w:rPr>
          <w:lang w:val="en-US" w:eastAsia="zh-CN"/>
        </w:rPr>
        <w:t>2</w:t>
      </w:r>
      <w:r>
        <w:rPr>
          <w:lang w:val="en-US" w:eastAsia="zh-CN"/>
        </w:rPr>
        <w:t>-1: Link budget temp</w:t>
      </w:r>
      <w:r w:rsidR="00255BEB">
        <w:rPr>
          <w:lang w:val="en-US" w:eastAsia="zh-CN"/>
        </w:rPr>
        <w:t>l</w:t>
      </w:r>
      <w:r>
        <w:rPr>
          <w:lang w:val="en-US" w:eastAsia="zh-CN"/>
        </w:rPr>
        <w: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0C5293" w14:paraId="1178B90F" w14:textId="77777777" w:rsidTr="00EC49B7">
        <w:trPr>
          <w:trHeight w:val="64"/>
          <w:jc w:val="center"/>
        </w:trPr>
        <w:tc>
          <w:tcPr>
            <w:tcW w:w="365" w:type="pct"/>
            <w:shd w:val="clear" w:color="auto" w:fill="D0CECE" w:themeFill="background2" w:themeFillShade="E6"/>
            <w:vAlign w:val="center"/>
          </w:tcPr>
          <w:p w14:paraId="17187C16" w14:textId="77777777" w:rsidR="00EF1EDE" w:rsidRPr="000C5293" w:rsidRDefault="00EF1EDE" w:rsidP="00EC49B7">
            <w:pPr>
              <w:pStyle w:val="TAC"/>
              <w:rPr>
                <w:b/>
                <w:bCs/>
                <w:lang w:val="en-US" w:eastAsia="zh-CN" w:bidi="ar"/>
              </w:rPr>
            </w:pPr>
            <w:r w:rsidRPr="000C5293">
              <w:rPr>
                <w:b/>
                <w:bCs/>
                <w:lang w:val="en-US" w:eastAsia="zh-CN" w:bidi="ar"/>
              </w:rPr>
              <w:lastRenderedPageBreak/>
              <w:t>No.</w:t>
            </w:r>
          </w:p>
        </w:tc>
        <w:tc>
          <w:tcPr>
            <w:tcW w:w="809" w:type="pct"/>
            <w:shd w:val="clear" w:color="auto" w:fill="D0CECE" w:themeFill="background2" w:themeFillShade="E6"/>
            <w:noWrap/>
            <w:vAlign w:val="center"/>
          </w:tcPr>
          <w:p w14:paraId="215D1EBA" w14:textId="77777777" w:rsidR="00EF1EDE" w:rsidRPr="000C5293" w:rsidRDefault="00EF1EDE" w:rsidP="00EC49B7">
            <w:pPr>
              <w:pStyle w:val="TAC"/>
              <w:rPr>
                <w:b/>
                <w:bCs/>
                <w:lang w:val="en-US" w:eastAsia="zh-CN" w:bidi="ar"/>
              </w:rPr>
            </w:pPr>
            <w:r w:rsidRPr="000C5293">
              <w:rPr>
                <w:b/>
                <w:bCs/>
                <w:lang w:val="en-US" w:eastAsia="zh-CN" w:bidi="ar"/>
              </w:rPr>
              <w:t>Item</w:t>
            </w:r>
          </w:p>
        </w:tc>
        <w:tc>
          <w:tcPr>
            <w:tcW w:w="1987" w:type="pct"/>
            <w:shd w:val="clear" w:color="auto" w:fill="D0CECE" w:themeFill="background2" w:themeFillShade="E6"/>
            <w:noWrap/>
            <w:vAlign w:val="center"/>
          </w:tcPr>
          <w:p w14:paraId="0C708B08" w14:textId="77777777" w:rsidR="00EF1EDE" w:rsidRPr="000C5293" w:rsidRDefault="00EF1EDE" w:rsidP="00EC49B7">
            <w:pPr>
              <w:pStyle w:val="TAC"/>
              <w:rPr>
                <w:b/>
                <w:bCs/>
                <w:lang w:val="en-US" w:eastAsia="zh-CN" w:bidi="ar"/>
              </w:rPr>
            </w:pPr>
            <w:r w:rsidRPr="000C5293">
              <w:rPr>
                <w:b/>
                <w:bCs/>
                <w:lang w:val="en-US" w:eastAsia="zh-CN" w:bidi="ar"/>
              </w:rPr>
              <w:t>Reader-to-Device</w:t>
            </w:r>
          </w:p>
        </w:tc>
        <w:tc>
          <w:tcPr>
            <w:tcW w:w="1839" w:type="pct"/>
            <w:shd w:val="clear" w:color="auto" w:fill="D0CECE" w:themeFill="background2" w:themeFillShade="E6"/>
            <w:noWrap/>
            <w:vAlign w:val="center"/>
          </w:tcPr>
          <w:p w14:paraId="549273FE" w14:textId="77777777" w:rsidR="00EF1EDE" w:rsidRPr="000C5293" w:rsidRDefault="00EF1EDE" w:rsidP="00EC49B7">
            <w:pPr>
              <w:pStyle w:val="TAC"/>
              <w:rPr>
                <w:b/>
                <w:bCs/>
                <w:lang w:val="en-US" w:eastAsia="zh-CN" w:bidi="ar"/>
              </w:rPr>
            </w:pPr>
            <w:r w:rsidRPr="000C5293">
              <w:rPr>
                <w:b/>
                <w:bCs/>
                <w:lang w:val="en-US" w:eastAsia="zh-CN" w:bidi="ar"/>
              </w:rPr>
              <w:t>Device-to-Reader</w:t>
            </w:r>
          </w:p>
        </w:tc>
      </w:tr>
      <w:tr w:rsidR="00EF1EDE" w:rsidRPr="000C5293" w14:paraId="0724DE0F" w14:textId="77777777" w:rsidTr="00EC49B7">
        <w:trPr>
          <w:trHeight w:val="330"/>
          <w:jc w:val="center"/>
        </w:trPr>
        <w:tc>
          <w:tcPr>
            <w:tcW w:w="5000" w:type="pct"/>
            <w:gridSpan w:val="4"/>
            <w:shd w:val="clear" w:color="auto" w:fill="D0CECE" w:themeFill="background2" w:themeFillShade="E6"/>
            <w:vAlign w:val="center"/>
          </w:tcPr>
          <w:p w14:paraId="5F60297F" w14:textId="77777777" w:rsidR="00EF1EDE" w:rsidRPr="000C5293" w:rsidRDefault="00EF1EDE" w:rsidP="00EC49B7">
            <w:pPr>
              <w:pStyle w:val="TAC"/>
              <w:rPr>
                <w:b/>
                <w:bCs/>
                <w:lang w:val="en-US" w:eastAsia="zh-CN"/>
              </w:rPr>
            </w:pPr>
            <w:r w:rsidRPr="000C5293">
              <w:rPr>
                <w:b/>
                <w:bCs/>
                <w:lang w:val="en-US" w:eastAsia="zh-CN" w:bidi="ar"/>
              </w:rPr>
              <w:t>(0) System configuration</w:t>
            </w:r>
          </w:p>
        </w:tc>
      </w:tr>
      <w:tr w:rsidR="00EF1EDE" w:rsidRPr="00CD7C40" w14:paraId="1F37B23B" w14:textId="77777777" w:rsidTr="00EC49B7">
        <w:trPr>
          <w:trHeight w:val="151"/>
          <w:jc w:val="center"/>
        </w:trPr>
        <w:tc>
          <w:tcPr>
            <w:tcW w:w="365" w:type="pct"/>
            <w:shd w:val="clear" w:color="auto" w:fill="D0CECE" w:themeFill="background2" w:themeFillShade="E6"/>
            <w:vAlign w:val="center"/>
          </w:tcPr>
          <w:p w14:paraId="2C678EA9" w14:textId="77777777" w:rsidR="00EF1EDE" w:rsidRPr="000C5293" w:rsidRDefault="00EF1EDE" w:rsidP="00EC49B7">
            <w:pPr>
              <w:pStyle w:val="TAC"/>
              <w:rPr>
                <w:b/>
                <w:bCs/>
                <w:lang w:val="en-US" w:eastAsia="zh-CN" w:bidi="ar"/>
              </w:rPr>
            </w:pPr>
            <w:r w:rsidRPr="000C5293">
              <w:rPr>
                <w:b/>
                <w:bCs/>
                <w:lang w:val="en-US" w:eastAsia="zh-CN" w:bidi="ar"/>
              </w:rPr>
              <w:t>[0A]</w:t>
            </w:r>
          </w:p>
        </w:tc>
        <w:tc>
          <w:tcPr>
            <w:tcW w:w="809" w:type="pct"/>
            <w:shd w:val="clear" w:color="auto" w:fill="auto"/>
            <w:noWrap/>
            <w:vAlign w:val="center"/>
          </w:tcPr>
          <w:p w14:paraId="1BD8BF7D" w14:textId="77777777" w:rsidR="00EF1EDE" w:rsidRPr="00CD7C40" w:rsidRDefault="00EF1EDE" w:rsidP="00EC49B7">
            <w:pPr>
              <w:pStyle w:val="TAL"/>
              <w:rPr>
                <w:lang w:val="en-US" w:eastAsia="zh-CN" w:bidi="ar"/>
              </w:rPr>
            </w:pPr>
            <w:r w:rsidRPr="00CD7C40">
              <w:rPr>
                <w:lang w:val="en-US" w:eastAsia="zh-CN" w:bidi="ar"/>
              </w:rPr>
              <w:t>Scenarios</w:t>
            </w:r>
          </w:p>
        </w:tc>
        <w:tc>
          <w:tcPr>
            <w:tcW w:w="1987" w:type="pct"/>
            <w:shd w:val="clear" w:color="auto" w:fill="auto"/>
            <w:vAlign w:val="center"/>
          </w:tcPr>
          <w:p w14:paraId="6536ECEF" w14:textId="77777777" w:rsidR="00EF1EDE" w:rsidRPr="00CD7C40" w:rsidRDefault="00EF1EDE" w:rsidP="00EC49B7">
            <w:pPr>
              <w:pStyle w:val="TAL"/>
              <w:rPr>
                <w:lang w:val="fr-FR" w:eastAsia="zh-CN"/>
              </w:rPr>
            </w:pPr>
            <w:r w:rsidRPr="00CD7C40">
              <w:rPr>
                <w:lang w:val="fr-FR" w:eastAsia="zh-CN"/>
              </w:rPr>
              <w:t>D1T1-A1/A2/B/C</w:t>
            </w:r>
          </w:p>
          <w:p w14:paraId="072C7474" w14:textId="77777777" w:rsidR="00EF1EDE" w:rsidRPr="00CD7C40" w:rsidRDefault="00EF1EDE" w:rsidP="00EC49B7">
            <w:pPr>
              <w:pStyle w:val="TAL"/>
              <w:rPr>
                <w:lang w:val="fr-FR" w:eastAsia="zh-CN"/>
              </w:rPr>
            </w:pPr>
            <w:r w:rsidRPr="00CD7C40">
              <w:rPr>
                <w:lang w:val="fr-FR" w:eastAsia="zh-CN"/>
              </w:rPr>
              <w:t>D2T2-A1/A2/B/C</w:t>
            </w:r>
          </w:p>
        </w:tc>
        <w:tc>
          <w:tcPr>
            <w:tcW w:w="1839" w:type="pct"/>
            <w:shd w:val="clear" w:color="auto" w:fill="auto"/>
            <w:vAlign w:val="center"/>
          </w:tcPr>
          <w:p w14:paraId="4F7C41A2" w14:textId="77777777" w:rsidR="00EF1EDE" w:rsidRPr="00CD7C40" w:rsidRDefault="00EF1EDE" w:rsidP="00EC49B7">
            <w:pPr>
              <w:pStyle w:val="TAL"/>
              <w:rPr>
                <w:lang w:val="fr-FR" w:eastAsia="zh-CN"/>
              </w:rPr>
            </w:pPr>
            <w:r w:rsidRPr="00CD7C40">
              <w:rPr>
                <w:lang w:val="fr-FR" w:eastAsia="zh-CN"/>
              </w:rPr>
              <w:t>D1T1-A1/A2/B/C</w:t>
            </w:r>
          </w:p>
          <w:p w14:paraId="6CEEC63B" w14:textId="77777777" w:rsidR="00EF1EDE" w:rsidRPr="00CD7C40" w:rsidRDefault="00EF1EDE" w:rsidP="00EC49B7">
            <w:pPr>
              <w:pStyle w:val="TAL"/>
              <w:rPr>
                <w:lang w:val="fr-FR" w:eastAsia="zh-CN"/>
              </w:rPr>
            </w:pPr>
            <w:r w:rsidRPr="00CD7C40">
              <w:rPr>
                <w:lang w:val="fr-FR" w:eastAsia="zh-CN"/>
              </w:rPr>
              <w:t>D2T2-A1/A2/B/C</w:t>
            </w:r>
          </w:p>
        </w:tc>
      </w:tr>
      <w:tr w:rsidR="00EF1EDE" w:rsidRPr="00CD7C40" w14:paraId="3175F024" w14:textId="77777777" w:rsidTr="00EC49B7">
        <w:trPr>
          <w:trHeight w:val="151"/>
          <w:jc w:val="center"/>
        </w:trPr>
        <w:tc>
          <w:tcPr>
            <w:tcW w:w="365" w:type="pct"/>
            <w:shd w:val="clear" w:color="auto" w:fill="D0CECE" w:themeFill="background2" w:themeFillShade="E6"/>
            <w:vAlign w:val="center"/>
          </w:tcPr>
          <w:p w14:paraId="36BD5162" w14:textId="77777777" w:rsidR="00EF1EDE" w:rsidRPr="000C5293" w:rsidRDefault="00EF1EDE" w:rsidP="00EC49B7">
            <w:pPr>
              <w:pStyle w:val="TAC"/>
              <w:rPr>
                <w:b/>
                <w:bCs/>
                <w:lang w:val="en-US" w:eastAsia="zh-CN" w:bidi="ar"/>
              </w:rPr>
            </w:pPr>
            <w:r w:rsidRPr="000C5293">
              <w:rPr>
                <w:b/>
                <w:bCs/>
                <w:lang w:val="en-US" w:eastAsia="zh-CN" w:bidi="ar"/>
              </w:rPr>
              <w:t>[0A1]</w:t>
            </w:r>
          </w:p>
        </w:tc>
        <w:tc>
          <w:tcPr>
            <w:tcW w:w="809" w:type="pct"/>
            <w:shd w:val="clear" w:color="auto" w:fill="auto"/>
            <w:noWrap/>
            <w:vAlign w:val="center"/>
          </w:tcPr>
          <w:p w14:paraId="17E7EF2D" w14:textId="77777777" w:rsidR="00EF1EDE" w:rsidRPr="00CD7C40" w:rsidRDefault="00EF1EDE" w:rsidP="00EC49B7">
            <w:pPr>
              <w:pStyle w:val="TAL"/>
              <w:rPr>
                <w:lang w:val="en-US" w:eastAsia="zh-CN" w:bidi="ar"/>
              </w:rPr>
            </w:pPr>
            <w:r w:rsidRPr="00CD7C40">
              <w:rPr>
                <w:lang w:val="en-US" w:eastAsia="zh-CN" w:bidi="ar"/>
              </w:rPr>
              <w:t>CW case</w:t>
            </w:r>
          </w:p>
        </w:tc>
        <w:tc>
          <w:tcPr>
            <w:tcW w:w="1987" w:type="pct"/>
            <w:shd w:val="clear" w:color="auto" w:fill="auto"/>
            <w:vAlign w:val="center"/>
          </w:tcPr>
          <w:p w14:paraId="37CF4B45" w14:textId="77777777" w:rsidR="00EF1EDE" w:rsidRPr="00CD7C40" w:rsidRDefault="00EF1EDE" w:rsidP="00EC49B7">
            <w:pPr>
              <w:pStyle w:val="TAL"/>
              <w:rPr>
                <w:lang w:val="en-US" w:eastAsia="zh-CN"/>
              </w:rPr>
            </w:pPr>
            <w:r w:rsidRPr="00CD7C40">
              <w:rPr>
                <w:lang w:val="en-US" w:eastAsia="zh-CN"/>
              </w:rPr>
              <w:t>N/A</w:t>
            </w:r>
          </w:p>
        </w:tc>
        <w:tc>
          <w:tcPr>
            <w:tcW w:w="1839" w:type="pct"/>
            <w:shd w:val="clear" w:color="auto" w:fill="auto"/>
            <w:vAlign w:val="center"/>
          </w:tcPr>
          <w:p w14:paraId="26875934" w14:textId="77777777" w:rsidR="00EF1EDE" w:rsidRPr="00CD7C40" w:rsidRDefault="00EF1EDE" w:rsidP="00EC49B7">
            <w:pPr>
              <w:pStyle w:val="TAL"/>
              <w:rPr>
                <w:lang w:val="en-US" w:eastAsia="zh-CN"/>
              </w:rPr>
            </w:pPr>
            <w:r w:rsidRPr="00CD7C40">
              <w:rPr>
                <w:lang w:val="en-US" w:eastAsia="zh-CN"/>
              </w:rPr>
              <w:t>1-1/1-2/1-4/2-2/2-3/2-4</w:t>
            </w:r>
          </w:p>
        </w:tc>
      </w:tr>
      <w:tr w:rsidR="00EF1EDE" w:rsidRPr="00CD7C40" w14:paraId="4FF2072D" w14:textId="77777777" w:rsidTr="00EC49B7">
        <w:trPr>
          <w:trHeight w:val="151"/>
          <w:jc w:val="center"/>
        </w:trPr>
        <w:tc>
          <w:tcPr>
            <w:tcW w:w="365" w:type="pct"/>
            <w:shd w:val="clear" w:color="auto" w:fill="D0CECE" w:themeFill="background2" w:themeFillShade="E6"/>
            <w:vAlign w:val="center"/>
          </w:tcPr>
          <w:p w14:paraId="148A5D2A" w14:textId="77777777" w:rsidR="00EF1EDE" w:rsidRPr="000C5293" w:rsidRDefault="00EF1EDE" w:rsidP="00EC49B7">
            <w:pPr>
              <w:pStyle w:val="TAC"/>
              <w:rPr>
                <w:b/>
                <w:bCs/>
                <w:lang w:val="en-US" w:eastAsia="zh-CN" w:bidi="ar"/>
              </w:rPr>
            </w:pPr>
            <w:r w:rsidRPr="000C5293">
              <w:rPr>
                <w:b/>
                <w:bCs/>
                <w:lang w:val="en-US" w:eastAsia="zh-CN" w:bidi="ar"/>
              </w:rPr>
              <w:t>[0B]</w:t>
            </w:r>
          </w:p>
        </w:tc>
        <w:tc>
          <w:tcPr>
            <w:tcW w:w="809" w:type="pct"/>
            <w:shd w:val="clear" w:color="auto" w:fill="auto"/>
            <w:noWrap/>
            <w:vAlign w:val="center"/>
          </w:tcPr>
          <w:p w14:paraId="1B24BDB2" w14:textId="77777777" w:rsidR="00EF1EDE" w:rsidRPr="00CD7C40" w:rsidRDefault="00EF1EDE" w:rsidP="00EC49B7">
            <w:pPr>
              <w:pStyle w:val="TAL"/>
              <w:rPr>
                <w:lang w:val="en-US" w:eastAsia="zh-CN" w:bidi="ar"/>
              </w:rPr>
            </w:pPr>
            <w:r w:rsidRPr="00CD7C40">
              <w:rPr>
                <w:lang w:val="en-US" w:eastAsia="zh-CN" w:bidi="ar"/>
              </w:rPr>
              <w:t>Device 1/2a/2b</w:t>
            </w:r>
          </w:p>
        </w:tc>
        <w:tc>
          <w:tcPr>
            <w:tcW w:w="1987" w:type="pct"/>
            <w:shd w:val="clear" w:color="auto" w:fill="auto"/>
            <w:vAlign w:val="center"/>
          </w:tcPr>
          <w:p w14:paraId="6B8E1A4C" w14:textId="77777777" w:rsidR="00EF1EDE" w:rsidRPr="00CD7C40" w:rsidRDefault="00EF1EDE" w:rsidP="00EC49B7">
            <w:pPr>
              <w:pStyle w:val="TAL"/>
              <w:rPr>
                <w:lang w:val="en-US" w:eastAsia="zh-CN"/>
              </w:rPr>
            </w:pPr>
            <w:r w:rsidRPr="00CD7C40">
              <w:rPr>
                <w:lang w:val="en-US" w:eastAsia="zh-CN"/>
              </w:rPr>
              <w:t>Device 1/2a/2b</w:t>
            </w:r>
          </w:p>
        </w:tc>
        <w:tc>
          <w:tcPr>
            <w:tcW w:w="1839" w:type="pct"/>
            <w:shd w:val="clear" w:color="auto" w:fill="auto"/>
            <w:vAlign w:val="center"/>
          </w:tcPr>
          <w:p w14:paraId="4593BE22" w14:textId="77777777" w:rsidR="00EF1EDE" w:rsidRPr="00CD7C40" w:rsidRDefault="00EF1EDE" w:rsidP="00EC49B7">
            <w:pPr>
              <w:pStyle w:val="TAL"/>
              <w:rPr>
                <w:lang w:val="en-US" w:eastAsia="zh-CN"/>
              </w:rPr>
            </w:pPr>
            <w:r w:rsidRPr="00CD7C40">
              <w:rPr>
                <w:lang w:val="en-US" w:eastAsia="zh-CN"/>
              </w:rPr>
              <w:t>Device 1/2a/2b</w:t>
            </w:r>
          </w:p>
        </w:tc>
      </w:tr>
      <w:tr w:rsidR="00EF1EDE" w:rsidRPr="00CD7C40" w14:paraId="44D4FBA8" w14:textId="77777777" w:rsidTr="00EC49B7">
        <w:trPr>
          <w:trHeight w:val="151"/>
          <w:jc w:val="center"/>
        </w:trPr>
        <w:tc>
          <w:tcPr>
            <w:tcW w:w="365" w:type="pct"/>
            <w:shd w:val="clear" w:color="auto" w:fill="D0CECE" w:themeFill="background2" w:themeFillShade="E6"/>
            <w:vAlign w:val="center"/>
          </w:tcPr>
          <w:p w14:paraId="130A279C" w14:textId="77777777" w:rsidR="00EF1EDE" w:rsidRPr="000C5293" w:rsidRDefault="00EF1EDE" w:rsidP="00EC49B7">
            <w:pPr>
              <w:pStyle w:val="TAC"/>
              <w:rPr>
                <w:b/>
                <w:bCs/>
                <w:lang w:val="en-US" w:eastAsia="zh-CN" w:bidi="ar"/>
              </w:rPr>
            </w:pPr>
            <w:r w:rsidRPr="000C5293">
              <w:rPr>
                <w:b/>
                <w:bCs/>
                <w:lang w:val="en-US" w:eastAsia="zh-CN" w:bidi="ar"/>
              </w:rPr>
              <w:t>[0C]</w:t>
            </w:r>
          </w:p>
        </w:tc>
        <w:tc>
          <w:tcPr>
            <w:tcW w:w="809" w:type="pct"/>
            <w:shd w:val="clear" w:color="auto" w:fill="auto"/>
            <w:noWrap/>
            <w:vAlign w:val="center"/>
          </w:tcPr>
          <w:p w14:paraId="079E527C" w14:textId="77777777" w:rsidR="00EF1EDE" w:rsidRPr="00CD7C40" w:rsidRDefault="00EF1EDE" w:rsidP="00EC49B7">
            <w:pPr>
              <w:pStyle w:val="TAL"/>
              <w:rPr>
                <w:lang w:val="en-US" w:eastAsia="zh-CN"/>
              </w:rPr>
            </w:pPr>
            <w:r w:rsidRPr="00CD7C40">
              <w:rPr>
                <w:lang w:val="en-US" w:eastAsia="zh-CN" w:bidi="ar"/>
              </w:rPr>
              <w:t>Center frequency (MHz)</w:t>
            </w:r>
          </w:p>
        </w:tc>
        <w:tc>
          <w:tcPr>
            <w:tcW w:w="1987" w:type="pct"/>
            <w:shd w:val="clear" w:color="auto" w:fill="auto"/>
            <w:vAlign w:val="center"/>
          </w:tcPr>
          <w:p w14:paraId="5FCF051C" w14:textId="77777777" w:rsidR="00EF1EDE" w:rsidRPr="00CD7C40" w:rsidRDefault="00EF1EDE" w:rsidP="00EC49B7">
            <w:pPr>
              <w:pStyle w:val="TAL"/>
              <w:rPr>
                <w:lang w:val="en-US" w:eastAsia="zh-CN"/>
              </w:rPr>
            </w:pPr>
            <w:r w:rsidRPr="00CD7C40">
              <w:rPr>
                <w:lang w:val="en-US" w:eastAsia="zh-CN"/>
              </w:rPr>
              <w:t>900MHz (M), 2GHz (O)</w:t>
            </w:r>
          </w:p>
        </w:tc>
        <w:tc>
          <w:tcPr>
            <w:tcW w:w="1839" w:type="pct"/>
            <w:shd w:val="clear" w:color="auto" w:fill="auto"/>
            <w:vAlign w:val="center"/>
          </w:tcPr>
          <w:p w14:paraId="2403E781" w14:textId="77777777" w:rsidR="00EF1EDE" w:rsidRPr="00CD7C40" w:rsidRDefault="00EF1EDE" w:rsidP="00EC49B7">
            <w:pPr>
              <w:pStyle w:val="TAL"/>
              <w:rPr>
                <w:lang w:val="en-US" w:eastAsia="zh-CN"/>
              </w:rPr>
            </w:pPr>
            <w:r w:rsidRPr="00CD7C40">
              <w:rPr>
                <w:lang w:val="en-US" w:eastAsia="zh-CN"/>
              </w:rPr>
              <w:t>900MHz (M), 2GHz (O)</w:t>
            </w:r>
          </w:p>
        </w:tc>
      </w:tr>
      <w:tr w:rsidR="00EF1EDE" w:rsidRPr="00CD7C40" w14:paraId="2CAB8061" w14:textId="77777777" w:rsidTr="00EC49B7">
        <w:trPr>
          <w:trHeight w:val="151"/>
          <w:jc w:val="center"/>
        </w:trPr>
        <w:tc>
          <w:tcPr>
            <w:tcW w:w="365" w:type="pct"/>
            <w:shd w:val="clear" w:color="auto" w:fill="D0CECE" w:themeFill="background2" w:themeFillShade="E6"/>
            <w:vAlign w:val="center"/>
          </w:tcPr>
          <w:p w14:paraId="39C733EC" w14:textId="77777777" w:rsidR="00EF1EDE" w:rsidRPr="000C5293" w:rsidRDefault="00EF1EDE" w:rsidP="00EC49B7">
            <w:pPr>
              <w:pStyle w:val="TAC"/>
              <w:rPr>
                <w:b/>
                <w:bCs/>
                <w:lang w:val="en-US" w:eastAsia="zh-CN" w:bidi="ar"/>
              </w:rPr>
            </w:pPr>
            <w:r w:rsidRPr="000C5293">
              <w:rPr>
                <w:b/>
                <w:bCs/>
                <w:lang w:val="en-US" w:eastAsia="zh-CN" w:bidi="ar"/>
              </w:rPr>
              <w:t>[0D]</w:t>
            </w:r>
          </w:p>
        </w:tc>
        <w:tc>
          <w:tcPr>
            <w:tcW w:w="809" w:type="pct"/>
            <w:shd w:val="clear" w:color="auto" w:fill="auto"/>
            <w:noWrap/>
            <w:vAlign w:val="center"/>
          </w:tcPr>
          <w:p w14:paraId="2A1FC10C" w14:textId="77777777" w:rsidR="00EF1EDE" w:rsidRPr="00CD7C40" w:rsidRDefault="00EF1EDE" w:rsidP="00EC49B7">
            <w:pPr>
              <w:pStyle w:val="TAL"/>
              <w:rPr>
                <w:lang w:val="en-US" w:eastAsia="zh-CN" w:bidi="ar"/>
              </w:rPr>
            </w:pPr>
            <w:r w:rsidRPr="00CD7C40">
              <w:rPr>
                <w:lang w:val="en-US" w:eastAsia="zh-CN" w:bidi="ar"/>
              </w:rPr>
              <w:t>Topology/Pathloss model</w:t>
            </w:r>
          </w:p>
        </w:tc>
        <w:tc>
          <w:tcPr>
            <w:tcW w:w="1987" w:type="pct"/>
            <w:shd w:val="clear" w:color="auto" w:fill="auto"/>
            <w:vAlign w:val="center"/>
          </w:tcPr>
          <w:p w14:paraId="1F3DBACF" w14:textId="77777777" w:rsidR="00EF1EDE" w:rsidRPr="00CD7C40" w:rsidRDefault="00EF1EDE" w:rsidP="00EC49B7">
            <w:pPr>
              <w:pStyle w:val="TAL"/>
              <w:rPr>
                <w:lang w:val="en-US" w:eastAsia="zh-CN"/>
              </w:rPr>
            </w:pPr>
            <w:r w:rsidRPr="00CD7C40">
              <w:rPr>
                <w:lang w:val="en-US" w:eastAsia="zh-CN"/>
              </w:rPr>
              <w:t>For D2T2:</w:t>
            </w:r>
          </w:p>
          <w:p w14:paraId="3243CFA0" w14:textId="6B870F2E"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03EAA39C" w14:textId="77777777" w:rsidR="002E7D27" w:rsidRDefault="002E7D27" w:rsidP="00EC49B7">
            <w:pPr>
              <w:pStyle w:val="TAL"/>
              <w:ind w:left="284"/>
              <w:rPr>
                <w:lang w:eastAsia="zh-CN"/>
              </w:rPr>
            </w:pPr>
          </w:p>
          <w:p w14:paraId="1E345BB0" w14:textId="0BA995F6" w:rsidR="00EF1EDE" w:rsidRPr="00CD7C40" w:rsidRDefault="00EF1EDE" w:rsidP="00EC49B7">
            <w:pPr>
              <w:pStyle w:val="TAL"/>
              <w:ind w:left="284"/>
            </w:pPr>
            <w:r w:rsidRPr="00CD7C40">
              <w:rPr>
                <w:lang w:eastAsia="zh-CN"/>
              </w:rPr>
              <w:t xml:space="preserve">[0D]-Alt1: </w:t>
            </w:r>
            <w:r w:rsidRPr="00CD7C40">
              <w:t xml:space="preserve">InF-DL NLOS </w:t>
            </w:r>
          </w:p>
          <w:p w14:paraId="59AE2329" w14:textId="77777777" w:rsidR="00EF1EDE" w:rsidRDefault="00EF1EDE" w:rsidP="00EC49B7">
            <w:pPr>
              <w:pStyle w:val="TAL"/>
              <w:ind w:left="284"/>
            </w:pPr>
            <w:r w:rsidRPr="00CD7C40">
              <w:rPr>
                <w:lang w:eastAsia="zh-CN"/>
              </w:rPr>
              <w:t>[0D]-Alt2:</w:t>
            </w:r>
            <w:r w:rsidRPr="00CD7C40">
              <w:t xml:space="preserve"> InH-Office LOS</w:t>
            </w:r>
          </w:p>
          <w:p w14:paraId="0887CCE4" w14:textId="77777777" w:rsidR="00EF1EDE" w:rsidRPr="00CD7C40" w:rsidRDefault="00EF1EDE" w:rsidP="00EC49B7">
            <w:pPr>
              <w:pStyle w:val="TAL"/>
              <w:ind w:left="284"/>
            </w:pPr>
          </w:p>
          <w:p w14:paraId="5CCBF701" w14:textId="77777777" w:rsidR="00EF1EDE" w:rsidRPr="00CD7C40" w:rsidRDefault="00EF1EDE" w:rsidP="00EC49B7">
            <w:pPr>
              <w:pStyle w:val="TAL"/>
              <w:rPr>
                <w:lang w:val="en-US" w:eastAsia="zh-CN"/>
              </w:rPr>
            </w:pPr>
            <w:r w:rsidRPr="00CD7C40">
              <w:rPr>
                <w:lang w:val="en-US" w:eastAsia="zh-CN"/>
              </w:rPr>
              <w:t>For D1T1:</w:t>
            </w:r>
          </w:p>
          <w:p w14:paraId="17CFD9B3" w14:textId="77777777" w:rsidR="00EF1EDE" w:rsidRPr="00CD7C40" w:rsidRDefault="00EF1EDE" w:rsidP="00EC49B7">
            <w:pPr>
              <w:pStyle w:val="TAL"/>
              <w:ind w:left="284"/>
              <w:rPr>
                <w:lang w:eastAsia="zh-CN"/>
              </w:rPr>
            </w:pPr>
            <w:r w:rsidRPr="00CD7C40">
              <w:rPr>
                <w:lang w:eastAsia="zh-CN"/>
              </w:rPr>
              <w:t>InF-DH NLOS</w:t>
            </w:r>
          </w:p>
        </w:tc>
        <w:tc>
          <w:tcPr>
            <w:tcW w:w="1839" w:type="pct"/>
            <w:shd w:val="clear" w:color="auto" w:fill="auto"/>
            <w:vAlign w:val="center"/>
          </w:tcPr>
          <w:p w14:paraId="1BDF76EE" w14:textId="77777777" w:rsidR="00EF1EDE" w:rsidRPr="00CD7C40" w:rsidRDefault="00EF1EDE" w:rsidP="00EC49B7">
            <w:pPr>
              <w:pStyle w:val="TAL"/>
              <w:rPr>
                <w:lang w:val="en-US" w:eastAsia="zh-CN"/>
              </w:rPr>
            </w:pPr>
            <w:r w:rsidRPr="00CD7C40">
              <w:rPr>
                <w:lang w:val="en-US" w:eastAsia="zh-CN"/>
              </w:rPr>
              <w:t>For D2T2:</w:t>
            </w:r>
          </w:p>
          <w:p w14:paraId="24344C82" w14:textId="77777777"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6CB93B42" w14:textId="77777777" w:rsidR="002E7D27" w:rsidRDefault="002E7D27" w:rsidP="00EC49B7">
            <w:pPr>
              <w:pStyle w:val="TAL"/>
              <w:ind w:left="284"/>
              <w:rPr>
                <w:lang w:eastAsia="zh-CN"/>
              </w:rPr>
            </w:pPr>
          </w:p>
          <w:p w14:paraId="66E24633" w14:textId="65C5B4E2" w:rsidR="00EF1EDE" w:rsidRPr="00CD7C40" w:rsidRDefault="00EF1EDE" w:rsidP="00EC49B7">
            <w:pPr>
              <w:pStyle w:val="TAL"/>
              <w:ind w:left="284"/>
            </w:pPr>
            <w:r w:rsidRPr="00CD7C40">
              <w:rPr>
                <w:lang w:eastAsia="zh-CN"/>
              </w:rPr>
              <w:t xml:space="preserve">[0D]-Alt1: </w:t>
            </w:r>
            <w:r w:rsidRPr="00CD7C40">
              <w:t xml:space="preserve">InF-DL NLOS </w:t>
            </w:r>
          </w:p>
          <w:p w14:paraId="11AC0625" w14:textId="77777777" w:rsidR="00EF1EDE" w:rsidRDefault="00EF1EDE" w:rsidP="00EC49B7">
            <w:pPr>
              <w:pStyle w:val="TAL"/>
              <w:ind w:left="284"/>
            </w:pPr>
            <w:r w:rsidRPr="00CD7C40">
              <w:rPr>
                <w:lang w:eastAsia="zh-CN"/>
              </w:rPr>
              <w:t>[0D]-Alt2:</w:t>
            </w:r>
            <w:r w:rsidRPr="00CD7C40">
              <w:t xml:space="preserve"> InH-Office LOS</w:t>
            </w:r>
          </w:p>
          <w:p w14:paraId="0F747756" w14:textId="77777777" w:rsidR="00EF1EDE" w:rsidRPr="00CD7C40" w:rsidRDefault="00EF1EDE" w:rsidP="00EC49B7">
            <w:pPr>
              <w:pStyle w:val="TAL"/>
              <w:ind w:left="284"/>
            </w:pPr>
          </w:p>
          <w:p w14:paraId="0212D312" w14:textId="77777777" w:rsidR="00EF1EDE" w:rsidRPr="00CD7C40" w:rsidRDefault="00EF1EDE" w:rsidP="00EC49B7">
            <w:pPr>
              <w:pStyle w:val="TAL"/>
              <w:rPr>
                <w:lang w:val="en-US" w:eastAsia="zh-CN"/>
              </w:rPr>
            </w:pPr>
            <w:r w:rsidRPr="00CD7C40">
              <w:rPr>
                <w:lang w:val="en-US" w:eastAsia="zh-CN"/>
              </w:rPr>
              <w:t>For D1T1:</w:t>
            </w:r>
          </w:p>
          <w:p w14:paraId="27380F31" w14:textId="77777777" w:rsidR="00EF1EDE" w:rsidRPr="00CD7C40" w:rsidRDefault="00EF1EDE" w:rsidP="00EC49B7">
            <w:pPr>
              <w:pStyle w:val="TAL"/>
              <w:ind w:left="284"/>
              <w:rPr>
                <w:lang w:eastAsia="zh-CN"/>
              </w:rPr>
            </w:pPr>
            <w:r w:rsidRPr="00CD7C40">
              <w:rPr>
                <w:lang w:eastAsia="zh-CN"/>
              </w:rPr>
              <w:t>InF-DH NLOS</w:t>
            </w:r>
          </w:p>
        </w:tc>
      </w:tr>
      <w:tr w:rsidR="00EF1EDE" w:rsidRPr="000C5293" w14:paraId="31D42ADB" w14:textId="77777777" w:rsidTr="00EC49B7">
        <w:trPr>
          <w:trHeight w:val="315"/>
          <w:jc w:val="center"/>
        </w:trPr>
        <w:tc>
          <w:tcPr>
            <w:tcW w:w="5000" w:type="pct"/>
            <w:gridSpan w:val="4"/>
            <w:shd w:val="clear" w:color="auto" w:fill="D0CECE" w:themeFill="background2" w:themeFillShade="E6"/>
            <w:vAlign w:val="center"/>
          </w:tcPr>
          <w:p w14:paraId="4A68CED9" w14:textId="77777777" w:rsidR="00EF1EDE" w:rsidRPr="000C5293" w:rsidRDefault="00EF1EDE" w:rsidP="00EC49B7">
            <w:pPr>
              <w:pStyle w:val="TAC"/>
              <w:rPr>
                <w:b/>
                <w:bCs/>
                <w:lang w:val="en-US" w:eastAsia="zh-CN"/>
              </w:rPr>
            </w:pPr>
            <w:r w:rsidRPr="000C5293">
              <w:rPr>
                <w:b/>
                <w:bCs/>
                <w:lang w:val="en-US" w:eastAsia="zh-CN"/>
              </w:rPr>
              <w:t>(1) Transmitter</w:t>
            </w:r>
          </w:p>
        </w:tc>
      </w:tr>
      <w:tr w:rsidR="00EF1EDE" w:rsidRPr="00CD7C40" w14:paraId="38EC8A62" w14:textId="77777777" w:rsidTr="00EC49B7">
        <w:trPr>
          <w:trHeight w:val="276"/>
          <w:jc w:val="center"/>
        </w:trPr>
        <w:tc>
          <w:tcPr>
            <w:tcW w:w="365" w:type="pct"/>
            <w:shd w:val="clear" w:color="auto" w:fill="D0CECE" w:themeFill="background2" w:themeFillShade="E6"/>
            <w:vAlign w:val="center"/>
          </w:tcPr>
          <w:p w14:paraId="337CED19" w14:textId="77777777" w:rsidR="00EF1EDE" w:rsidRPr="000C5293" w:rsidRDefault="00EF1EDE" w:rsidP="00EC49B7">
            <w:pPr>
              <w:pStyle w:val="TAC"/>
              <w:rPr>
                <w:b/>
                <w:bCs/>
                <w:highlight w:val="cyan"/>
                <w:lang w:val="en-US" w:eastAsia="zh-CN"/>
              </w:rPr>
            </w:pPr>
            <w:r w:rsidRPr="000C5293">
              <w:rPr>
                <w:b/>
                <w:bCs/>
                <w:lang w:val="en-US" w:eastAsia="zh-CN"/>
              </w:rPr>
              <w:t>[1D]</w:t>
            </w:r>
          </w:p>
        </w:tc>
        <w:tc>
          <w:tcPr>
            <w:tcW w:w="809" w:type="pct"/>
            <w:shd w:val="clear" w:color="auto" w:fill="auto"/>
            <w:noWrap/>
            <w:vAlign w:val="center"/>
          </w:tcPr>
          <w:p w14:paraId="5AA0B43E" w14:textId="77777777" w:rsidR="00EF1EDE" w:rsidRPr="00CD7C40" w:rsidRDefault="00EF1EDE" w:rsidP="00EC49B7">
            <w:pPr>
              <w:pStyle w:val="TAL"/>
              <w:rPr>
                <w:lang w:val="en-US" w:eastAsia="zh-CN"/>
              </w:rPr>
            </w:pPr>
            <w:r w:rsidRPr="00CD7C40">
              <w:rPr>
                <w:lang w:val="en-US" w:eastAsia="zh-CN"/>
              </w:rPr>
              <w:t>Number of Tx antenna elements / TxRU/ Tx chains modelled in LLS</w:t>
            </w:r>
          </w:p>
        </w:tc>
        <w:tc>
          <w:tcPr>
            <w:tcW w:w="1987" w:type="pct"/>
            <w:shd w:val="clear" w:color="auto" w:fill="auto"/>
            <w:vAlign w:val="center"/>
          </w:tcPr>
          <w:p w14:paraId="622F9865" w14:textId="77777777" w:rsidR="00EF1EDE" w:rsidRPr="00CD7C40" w:rsidRDefault="00EF1EDE" w:rsidP="00EC49B7">
            <w:pPr>
              <w:pStyle w:val="TAL"/>
              <w:rPr>
                <w:lang w:val="en-US" w:eastAsia="zh-CN" w:bidi="ar"/>
              </w:rPr>
            </w:pPr>
            <w:r w:rsidRPr="00CD7C40">
              <w:rPr>
                <w:lang w:val="en-US" w:eastAsia="zh-CN" w:bidi="ar"/>
              </w:rPr>
              <w:t>For BS:</w:t>
            </w:r>
          </w:p>
          <w:p w14:paraId="56F64DC8" w14:textId="77777777" w:rsidR="00EF1EDE" w:rsidRPr="00CD7C40" w:rsidRDefault="00EF1EDE" w:rsidP="00EC49B7">
            <w:pPr>
              <w:pStyle w:val="TAL"/>
              <w:ind w:left="284"/>
              <w:rPr>
                <w:lang w:val="en-US" w:eastAsia="zh-CN" w:bidi="ar"/>
              </w:rPr>
            </w:pPr>
            <w:r w:rsidRPr="00CD7C40">
              <w:rPr>
                <w:lang w:val="en-US" w:eastAsia="zh-CN" w:bidi="ar"/>
              </w:rPr>
              <w:t>2(M) or 4(O) antenna elements for 0.9 GHz</w:t>
            </w:r>
          </w:p>
          <w:p w14:paraId="4212CB7F" w14:textId="77777777" w:rsidR="00EF1EDE" w:rsidRPr="00CD7C40" w:rsidRDefault="00EF1EDE" w:rsidP="00EC49B7">
            <w:pPr>
              <w:pStyle w:val="TAL"/>
              <w:rPr>
                <w:lang w:val="en-US" w:eastAsia="zh-CN" w:bidi="ar"/>
              </w:rPr>
            </w:pPr>
          </w:p>
          <w:p w14:paraId="661598CE" w14:textId="77777777" w:rsidR="00EF1EDE" w:rsidRPr="00CD7C40" w:rsidRDefault="00EF1EDE" w:rsidP="00EC49B7">
            <w:pPr>
              <w:pStyle w:val="TAL"/>
              <w:rPr>
                <w:lang w:val="en-US" w:eastAsia="zh-CN" w:bidi="ar"/>
              </w:rPr>
            </w:pPr>
            <w:r w:rsidRPr="00CD7C40">
              <w:rPr>
                <w:lang w:val="en-US" w:eastAsia="zh-CN" w:bidi="ar"/>
              </w:rPr>
              <w:t>For Intermediate UE:</w:t>
            </w:r>
          </w:p>
          <w:p w14:paraId="65941696" w14:textId="77777777" w:rsidR="00EF1EDE" w:rsidRPr="00CD7C40" w:rsidRDefault="00EF1EDE" w:rsidP="00EC49B7">
            <w:pPr>
              <w:pStyle w:val="TAL"/>
              <w:ind w:left="284"/>
              <w:rPr>
                <w:lang w:val="en-US" w:eastAsia="zh-CN" w:bidi="ar"/>
              </w:rPr>
            </w:pPr>
            <w:r w:rsidRPr="00CD7C40">
              <w:rPr>
                <w:lang w:val="en-US" w:eastAsia="zh-CN" w:bidi="ar"/>
              </w:rPr>
              <w:t xml:space="preserve">1(M) or 2(O) </w:t>
            </w:r>
          </w:p>
        </w:tc>
        <w:tc>
          <w:tcPr>
            <w:tcW w:w="1839" w:type="pct"/>
            <w:shd w:val="clear" w:color="auto" w:fill="auto"/>
            <w:vAlign w:val="center"/>
          </w:tcPr>
          <w:p w14:paraId="7D336D14" w14:textId="77777777" w:rsidR="00EF1EDE" w:rsidRPr="00CD7C40" w:rsidRDefault="00EF1EDE" w:rsidP="00EC49B7">
            <w:pPr>
              <w:pStyle w:val="TAL"/>
              <w:rPr>
                <w:lang w:val="en-US" w:eastAsia="zh-CN"/>
              </w:rPr>
            </w:pPr>
            <w:r w:rsidRPr="00CD7C40">
              <w:rPr>
                <w:lang w:val="en-US" w:eastAsia="zh-CN"/>
              </w:rPr>
              <w:t>1</w:t>
            </w:r>
          </w:p>
        </w:tc>
      </w:tr>
      <w:tr w:rsidR="00EF1EDE" w:rsidRPr="00CD7C40" w14:paraId="7F7652BC" w14:textId="77777777" w:rsidTr="00EC49B7">
        <w:trPr>
          <w:trHeight w:val="276"/>
          <w:jc w:val="center"/>
        </w:trPr>
        <w:tc>
          <w:tcPr>
            <w:tcW w:w="365" w:type="pct"/>
            <w:shd w:val="clear" w:color="auto" w:fill="D0CECE" w:themeFill="background2" w:themeFillShade="E6"/>
            <w:vAlign w:val="center"/>
          </w:tcPr>
          <w:p w14:paraId="65859DA7" w14:textId="77777777" w:rsidR="00EF1EDE" w:rsidRPr="000C5293" w:rsidRDefault="00EF1EDE" w:rsidP="00EC49B7">
            <w:pPr>
              <w:pStyle w:val="TAC"/>
              <w:rPr>
                <w:b/>
                <w:bCs/>
                <w:lang w:val="en-US" w:eastAsia="zh-CN"/>
              </w:rPr>
            </w:pPr>
            <w:r w:rsidRPr="000C5293">
              <w:rPr>
                <w:b/>
                <w:bCs/>
                <w:lang w:val="en-US" w:eastAsia="zh-CN"/>
              </w:rPr>
              <w:t>[1E]</w:t>
            </w:r>
          </w:p>
        </w:tc>
        <w:tc>
          <w:tcPr>
            <w:tcW w:w="809" w:type="pct"/>
            <w:shd w:val="clear" w:color="auto" w:fill="auto"/>
            <w:noWrap/>
            <w:vAlign w:val="center"/>
          </w:tcPr>
          <w:p w14:paraId="51FDF785" w14:textId="77777777" w:rsidR="00EF1EDE" w:rsidRPr="00CD7C40" w:rsidRDefault="00EF1EDE" w:rsidP="00EC49B7">
            <w:pPr>
              <w:pStyle w:val="TAL"/>
              <w:rPr>
                <w:lang w:val="en-US" w:eastAsia="zh-CN" w:bidi="ar"/>
              </w:rPr>
            </w:pPr>
            <w:r w:rsidRPr="00CD7C40">
              <w:rPr>
                <w:lang w:val="en-US" w:eastAsia="zh-CN"/>
              </w:rPr>
              <w:t xml:space="preserve">Total Tx Power (dBm) </w:t>
            </w:r>
          </w:p>
        </w:tc>
        <w:tc>
          <w:tcPr>
            <w:tcW w:w="1987" w:type="pct"/>
            <w:shd w:val="clear" w:color="auto" w:fill="auto"/>
            <w:vAlign w:val="center"/>
          </w:tcPr>
          <w:p w14:paraId="170D79B8" w14:textId="77777777" w:rsidR="00EF1EDE" w:rsidRPr="00CD7C40" w:rsidRDefault="00EF1EDE" w:rsidP="00EC49B7">
            <w:pPr>
              <w:pStyle w:val="TAL"/>
              <w:rPr>
                <w:lang w:val="en-US" w:eastAsia="zh-CN" w:bidi="ar"/>
              </w:rPr>
            </w:pPr>
            <w:r w:rsidRPr="00CD7C40">
              <w:rPr>
                <w:lang w:val="en-US" w:eastAsia="zh-CN" w:bidi="ar"/>
              </w:rPr>
              <w:t>For BS in DL spectrum for indoor</w:t>
            </w:r>
          </w:p>
          <w:p w14:paraId="7B03377F"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[1E]-R2D-Alt1: 33dBm(M), </w:t>
            </w:r>
          </w:p>
          <w:p w14:paraId="4574F10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[1E]-R2D-Alt2: 38dBm(O), </w:t>
            </w:r>
          </w:p>
          <w:p w14:paraId="325091E9"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p>
          <w:p w14:paraId="57FA59BB" w14:textId="77777777" w:rsidR="00EF1EDE" w:rsidRDefault="00EF1EDE" w:rsidP="00EC49B7">
            <w:pPr>
              <w:pStyle w:val="TAL"/>
              <w:ind w:left="284"/>
              <w:rPr>
                <w:lang w:val="en-US" w:eastAsia="zh-CN" w:bidi="ar"/>
              </w:rPr>
            </w:pPr>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p>
          <w:p w14:paraId="3A513CB7" w14:textId="77777777" w:rsidR="00EF1EDE" w:rsidRPr="00CD7C40" w:rsidRDefault="00EF1EDE" w:rsidP="00EC49B7">
            <w:pPr>
              <w:pStyle w:val="TAL"/>
              <w:ind w:left="284"/>
              <w:rPr>
                <w:lang w:val="en-US" w:eastAsia="zh-CN" w:bidi="ar"/>
              </w:rPr>
            </w:pPr>
          </w:p>
          <w:p w14:paraId="599313E4" w14:textId="77777777" w:rsidR="00EF1EDE" w:rsidRPr="00CD7C40" w:rsidRDefault="00EF1EDE" w:rsidP="00EC49B7">
            <w:pPr>
              <w:pStyle w:val="TAL"/>
              <w:rPr>
                <w:lang w:val="en-US" w:eastAsia="zh-CN" w:bidi="ar"/>
              </w:rPr>
            </w:pPr>
            <w:r w:rsidRPr="00CD7C40">
              <w:rPr>
                <w:lang w:val="en-US" w:eastAsia="zh-CN" w:bidi="ar"/>
              </w:rPr>
              <w:t xml:space="preserve">For UL spectrum for indoor, </w:t>
            </w:r>
          </w:p>
          <w:p w14:paraId="7A6F02B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[1E]-R2D-Alt4:23dBm (M)</w:t>
            </w:r>
          </w:p>
          <w:p w14:paraId="0FC928F7" w14:textId="77777777" w:rsidR="00EF1EDE" w:rsidRPr="00CD7C40" w:rsidRDefault="00EF1EDE" w:rsidP="00EC49B7">
            <w:pPr>
              <w:pStyle w:val="TAL"/>
              <w:ind w:left="284"/>
              <w:rPr>
                <w:lang w:val="sv-SE" w:eastAsia="zh-CN"/>
              </w:rPr>
            </w:pPr>
            <w:r>
              <w:rPr>
                <w:lang w:val="sv-SE" w:eastAsia="zh-CN" w:bidi="ar"/>
              </w:rPr>
              <w:t>-</w:t>
            </w:r>
            <w:r>
              <w:rPr>
                <w:lang w:val="sv-SE" w:eastAsia="zh-CN" w:bidi="ar"/>
              </w:rPr>
              <w:tab/>
            </w:r>
            <w:r w:rsidRPr="00CD7C40">
              <w:rPr>
                <w:lang w:val="sv-SE" w:eastAsia="zh-CN" w:bidi="ar"/>
              </w:rPr>
              <w:t>[1E]-R2D-Alt5:26dBm(O)</w:t>
            </w:r>
          </w:p>
          <w:p w14:paraId="33353B9C" w14:textId="77777777" w:rsidR="00EF1EDE" w:rsidRPr="00CD7C40" w:rsidRDefault="00EF1EDE" w:rsidP="00EC49B7">
            <w:pPr>
              <w:adjustRightInd w:val="0"/>
              <w:snapToGrid w:val="0"/>
              <w:spacing w:after="0"/>
              <w:rPr>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92C21" w:rsidRDefault="00EF1EDE" w:rsidP="00EC49B7">
            <w:pPr>
              <w:pStyle w:val="TAL"/>
              <w:rPr>
                <w:lang w:val="en-US" w:eastAsia="zh-CN"/>
              </w:rPr>
            </w:pPr>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p>
          <w:p w14:paraId="5EA473BC" w14:textId="77777777" w:rsidR="00EF1EDE" w:rsidRDefault="00EF1EDE" w:rsidP="00EC49B7">
            <w:pPr>
              <w:pStyle w:val="TAL"/>
              <w:ind w:left="595" w:hanging="311"/>
              <w:rPr>
                <w:lang w:val="sv-SE" w:eastAsia="zh-CN" w:bidi="ar"/>
              </w:rPr>
            </w:pPr>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p>
          <w:p w14:paraId="65F8D5E7" w14:textId="77777777" w:rsidR="00EF1EDE" w:rsidRPr="00063CFE" w:rsidRDefault="00EF1EDE" w:rsidP="00EC49B7">
            <w:pPr>
              <w:pStyle w:val="TAL"/>
              <w:ind w:left="595" w:hanging="311"/>
              <w:rPr>
                <w:lang w:val="sv-SE" w:eastAsia="zh-CN" w:bidi="ar"/>
              </w:rPr>
            </w:pPr>
            <w:r w:rsidRPr="00063CFE">
              <w:rPr>
                <w:lang w:val="sv-SE" w:eastAsia="zh-CN" w:bidi="ar"/>
              </w:rPr>
              <w:t xml:space="preserve"> </w:t>
            </w:r>
          </w:p>
          <w:p w14:paraId="1632DA42" w14:textId="77777777" w:rsidR="00EF1EDE" w:rsidRDefault="00EF1EDE" w:rsidP="00EC49B7">
            <w:pPr>
              <w:pStyle w:val="TAL"/>
              <w:ind w:left="595" w:hanging="311"/>
              <w:rPr>
                <w:lang w:val="sv-SE" w:eastAsia="zh-CN" w:bidi="ar"/>
              </w:rPr>
            </w:pPr>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p>
          <w:p w14:paraId="37EBD990" w14:textId="77777777" w:rsidR="00EF1EDE" w:rsidRPr="00CD7C40" w:rsidRDefault="00EF1EDE" w:rsidP="00EC49B7">
            <w:pPr>
              <w:pStyle w:val="TAL"/>
              <w:ind w:left="284"/>
              <w:rPr>
                <w:rFonts w:eastAsia="DengXian" w:cs="Arial"/>
                <w:sz w:val="16"/>
                <w:szCs w:val="16"/>
                <w:lang w:val="en-US" w:eastAsia="zh-CN"/>
              </w:rPr>
            </w:pPr>
          </w:p>
          <w:p w14:paraId="6E063D01" w14:textId="77777777" w:rsidR="00EF1EDE" w:rsidRPr="00CD7C40" w:rsidRDefault="00EF1EDE" w:rsidP="00EC49B7">
            <w:pPr>
              <w:pStyle w:val="TAL"/>
              <w:rPr>
                <w:lang w:val="en-US" w:eastAsia="zh-CN"/>
              </w:rPr>
            </w:pPr>
            <w:r w:rsidRPr="00CD7C40">
              <w:rPr>
                <w:lang w:val="en-US" w:eastAsia="zh-CN"/>
              </w:rPr>
              <w:t>For device 2b: For scenarios ‘C’</w:t>
            </w:r>
          </w:p>
          <w:p w14:paraId="005F4B73" w14:textId="77777777" w:rsidR="00EF1EDE" w:rsidRPr="00CA500E" w:rsidRDefault="00EF1EDE" w:rsidP="00EC49B7">
            <w:pPr>
              <w:pStyle w:val="TAL"/>
              <w:ind w:left="284"/>
              <w:rPr>
                <w:lang w:val="sv-SE" w:eastAsia="zh-CN" w:bidi="ar"/>
              </w:rPr>
            </w:pPr>
            <w:r>
              <w:rPr>
                <w:lang w:val="sv-SE" w:eastAsia="zh-CN" w:bidi="ar"/>
              </w:rPr>
              <w:t>-</w:t>
            </w:r>
            <w:r>
              <w:rPr>
                <w:lang w:val="sv-SE" w:eastAsia="zh-CN" w:bidi="ar"/>
              </w:rPr>
              <w:tab/>
            </w:r>
            <w:r w:rsidRPr="00CA500E">
              <w:rPr>
                <w:lang w:val="sv-SE" w:eastAsia="zh-CN" w:bidi="ar"/>
              </w:rPr>
              <w:t>[1E]-D2R-Alt3: -20 dBm(M)</w:t>
            </w:r>
          </w:p>
          <w:p w14:paraId="62DE2675" w14:textId="77777777" w:rsidR="00EF1EDE" w:rsidRPr="00CD7C40" w:rsidRDefault="00EF1EDE" w:rsidP="00EC49B7">
            <w:pPr>
              <w:pStyle w:val="TAL"/>
              <w:ind w:left="284"/>
              <w:rPr>
                <w:rFonts w:eastAsia="DengXian" w:cs="Arial"/>
                <w:sz w:val="16"/>
                <w:szCs w:val="16"/>
                <w:lang w:val="sv-SE" w:eastAsia="zh-CN"/>
              </w:rPr>
            </w:pPr>
            <w:r>
              <w:rPr>
                <w:lang w:val="sv-SE" w:eastAsia="zh-CN" w:bidi="ar"/>
              </w:rPr>
              <w:t>-</w:t>
            </w:r>
            <w:r>
              <w:rPr>
                <w:lang w:val="sv-SE" w:eastAsia="zh-CN" w:bidi="ar"/>
              </w:rPr>
              <w:tab/>
            </w:r>
            <w:r w:rsidRPr="00CA500E">
              <w:rPr>
                <w:lang w:val="sv-SE" w:eastAsia="zh-CN" w:bidi="ar"/>
              </w:rPr>
              <w:t>[1E]-D2R-Alt4: -10 dBm(O)</w:t>
            </w:r>
          </w:p>
        </w:tc>
      </w:tr>
      <w:tr w:rsidR="00EF1EDE" w:rsidRPr="00CD7C40" w14:paraId="0838021F" w14:textId="77777777" w:rsidTr="00EC49B7">
        <w:trPr>
          <w:trHeight w:val="276"/>
          <w:jc w:val="center"/>
        </w:trPr>
        <w:tc>
          <w:tcPr>
            <w:tcW w:w="365" w:type="pct"/>
            <w:shd w:val="clear" w:color="auto" w:fill="D0CECE" w:themeFill="background2" w:themeFillShade="E6"/>
            <w:vAlign w:val="center"/>
          </w:tcPr>
          <w:p w14:paraId="7950E4AA" w14:textId="77777777" w:rsidR="00EF1EDE" w:rsidRPr="000C5293" w:rsidRDefault="00EF1EDE" w:rsidP="00EC49B7">
            <w:pPr>
              <w:pStyle w:val="TAC"/>
              <w:rPr>
                <w:b/>
                <w:bCs/>
                <w:lang w:val="en-US" w:eastAsia="zh-CN"/>
              </w:rPr>
            </w:pPr>
            <w:r w:rsidRPr="000C5293">
              <w:rPr>
                <w:b/>
                <w:bCs/>
                <w:lang w:val="en-US" w:eastAsia="zh-CN"/>
              </w:rPr>
              <w:t>[1E1]</w:t>
            </w:r>
          </w:p>
        </w:tc>
        <w:tc>
          <w:tcPr>
            <w:tcW w:w="809" w:type="pct"/>
            <w:shd w:val="clear" w:color="auto" w:fill="auto"/>
            <w:noWrap/>
            <w:vAlign w:val="center"/>
          </w:tcPr>
          <w:p w14:paraId="2F613D07" w14:textId="77777777" w:rsidR="00EF1EDE" w:rsidRPr="00CD7C40" w:rsidRDefault="00EF1EDE" w:rsidP="00EC49B7">
            <w:pPr>
              <w:pStyle w:val="TAL"/>
              <w:rPr>
                <w:lang w:val="en-US" w:eastAsia="zh-CN"/>
              </w:rPr>
            </w:pPr>
            <w:r w:rsidRPr="00CD7C40">
              <w:rPr>
                <w:lang w:val="en-US" w:eastAsia="zh-CN" w:bidi="ar"/>
              </w:rPr>
              <w:t>CW Tx power (dBm)</w:t>
            </w:r>
          </w:p>
        </w:tc>
        <w:tc>
          <w:tcPr>
            <w:tcW w:w="1987" w:type="pct"/>
            <w:shd w:val="clear" w:color="auto" w:fill="auto"/>
            <w:vAlign w:val="center"/>
          </w:tcPr>
          <w:p w14:paraId="406F0558"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7E2CC599" w14:textId="77777777" w:rsidR="00EF1EDE" w:rsidRPr="00CD7C40" w:rsidRDefault="00EF1EDE" w:rsidP="00EC49B7">
            <w:pPr>
              <w:pStyle w:val="TAL"/>
              <w:rPr>
                <w:lang w:val="en-US" w:eastAsia="zh-CN" w:bidi="ar"/>
              </w:rPr>
            </w:pPr>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p>
          <w:p w14:paraId="16A58D79" w14:textId="77777777" w:rsidR="00EF1EDE"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p>
          <w:p w14:paraId="68311D6B" w14:textId="77777777" w:rsidR="00EF1EDE" w:rsidRPr="00CD7C40" w:rsidRDefault="00EF1EDE" w:rsidP="00EC49B7">
            <w:pPr>
              <w:pStyle w:val="TAL"/>
              <w:ind w:left="284"/>
              <w:rPr>
                <w:lang w:eastAsia="zh-CN" w:bidi="ar"/>
              </w:rPr>
            </w:pPr>
          </w:p>
          <w:p w14:paraId="3F427022"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p>
          <w:p w14:paraId="72D48F28"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5F84E452" w14:textId="77777777" w:rsidR="00EF1EDE" w:rsidRPr="00CD7C40" w:rsidRDefault="00EF1EDE" w:rsidP="00EC49B7">
            <w:pPr>
              <w:pStyle w:val="TAL"/>
              <w:rPr>
                <w:lang w:val="en-US" w:eastAsia="zh-CN"/>
              </w:rPr>
            </w:pPr>
            <w:r w:rsidRPr="00CD7C40">
              <w:rPr>
                <w:lang w:val="en-US" w:eastAsia="zh-CN" w:bidi="ar"/>
              </w:rPr>
              <w:t>Note: only applicable for device 1/2a</w:t>
            </w:r>
          </w:p>
        </w:tc>
      </w:tr>
      <w:tr w:rsidR="00EF1EDE" w:rsidRPr="00CD7C40" w14:paraId="3AF40460" w14:textId="77777777" w:rsidTr="00EC49B7">
        <w:trPr>
          <w:trHeight w:val="276"/>
          <w:jc w:val="center"/>
        </w:trPr>
        <w:tc>
          <w:tcPr>
            <w:tcW w:w="365" w:type="pct"/>
            <w:shd w:val="clear" w:color="auto" w:fill="D0CECE" w:themeFill="background2" w:themeFillShade="E6"/>
            <w:vAlign w:val="center"/>
          </w:tcPr>
          <w:p w14:paraId="67B61B0D" w14:textId="77777777" w:rsidR="00EF1EDE" w:rsidRPr="000C5293" w:rsidRDefault="00EF1EDE" w:rsidP="00EC49B7">
            <w:pPr>
              <w:pStyle w:val="TAC"/>
              <w:rPr>
                <w:b/>
                <w:bCs/>
                <w:lang w:val="en-US" w:eastAsia="zh-CN"/>
              </w:rPr>
            </w:pPr>
            <w:r w:rsidRPr="000C5293">
              <w:rPr>
                <w:b/>
                <w:bCs/>
                <w:lang w:val="en-US" w:eastAsia="zh-CN"/>
              </w:rPr>
              <w:t>[1E2]</w:t>
            </w:r>
          </w:p>
        </w:tc>
        <w:tc>
          <w:tcPr>
            <w:tcW w:w="809" w:type="pct"/>
            <w:shd w:val="clear" w:color="auto" w:fill="auto"/>
            <w:noWrap/>
            <w:vAlign w:val="center"/>
          </w:tcPr>
          <w:p w14:paraId="5038BFFA" w14:textId="77777777" w:rsidR="00EF1EDE" w:rsidRPr="00CD7C40" w:rsidRDefault="00EF1EDE" w:rsidP="00EC49B7">
            <w:pPr>
              <w:pStyle w:val="TAL"/>
              <w:rPr>
                <w:lang w:val="en-US" w:eastAsia="zh-CN"/>
              </w:rPr>
            </w:pPr>
            <w:r w:rsidRPr="00CD7C40">
              <w:rPr>
                <w:lang w:val="en-US" w:eastAsia="zh-CN"/>
              </w:rPr>
              <w:t>CW Tx antenna gain (dBi)</w:t>
            </w:r>
          </w:p>
        </w:tc>
        <w:tc>
          <w:tcPr>
            <w:tcW w:w="1987" w:type="pct"/>
            <w:shd w:val="clear" w:color="auto" w:fill="auto"/>
            <w:vAlign w:val="center"/>
          </w:tcPr>
          <w:p w14:paraId="2C29B622"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D07CC" w14:textId="77777777" w:rsidR="00EF1EDE" w:rsidRPr="00CD7C40" w:rsidRDefault="00EF1EDE" w:rsidP="00EC49B7">
            <w:pPr>
              <w:pStyle w:val="TAL"/>
              <w:rPr>
                <w:lang w:eastAsia="zh-CN" w:bidi="ar"/>
              </w:rPr>
            </w:pPr>
            <w:r w:rsidRPr="00CD7C40">
              <w:rPr>
                <w:lang w:eastAsia="zh-CN" w:bidi="ar"/>
              </w:rPr>
              <w:t>Company to report, the value equals</w:t>
            </w:r>
            <w:r>
              <w:rPr>
                <w:lang w:eastAsia="zh-CN" w:bidi="ar"/>
              </w:rPr>
              <w:t>:</w:t>
            </w:r>
            <w:r w:rsidRPr="00CD7C40">
              <w:rPr>
                <w:lang w:eastAsia="zh-CN" w:bidi="ar"/>
              </w:rPr>
              <w:t xml:space="preserve"> </w:t>
            </w:r>
          </w:p>
          <w:p w14:paraId="5B6107F5"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UE Tx ant gain, or</w:t>
            </w:r>
          </w:p>
          <w:p w14:paraId="347B1C98"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BS Tx ant gain</w:t>
            </w:r>
          </w:p>
          <w:p w14:paraId="7204BDD8" w14:textId="77777777" w:rsidR="00EF1EDE" w:rsidRPr="00CD7C40" w:rsidRDefault="00EF1EDE" w:rsidP="00EC49B7">
            <w:pPr>
              <w:pStyle w:val="TAL"/>
              <w:rPr>
                <w:lang w:val="en-US" w:eastAsia="zh-CN"/>
              </w:rPr>
            </w:pPr>
            <w:r w:rsidRPr="00CD7C40">
              <w:rPr>
                <w:lang w:val="en-US" w:eastAsia="zh-CN" w:bidi="ar"/>
              </w:rPr>
              <w:t>Note:</w:t>
            </w:r>
            <w:r>
              <w:rPr>
                <w:lang w:val="en-US" w:eastAsia="zh-CN" w:bidi="ar"/>
              </w:rPr>
              <w:t xml:space="preserve"> O</w:t>
            </w:r>
            <w:r w:rsidRPr="00CD7C40">
              <w:rPr>
                <w:lang w:val="en-US" w:eastAsia="zh-CN" w:bidi="ar"/>
              </w:rPr>
              <w:t>nly applicable for device 1/2a</w:t>
            </w:r>
          </w:p>
        </w:tc>
      </w:tr>
      <w:tr w:rsidR="00EF1EDE" w:rsidRPr="00CD7C40" w14:paraId="54AE6F49" w14:textId="77777777" w:rsidTr="00EC49B7">
        <w:trPr>
          <w:trHeight w:val="276"/>
          <w:jc w:val="center"/>
        </w:trPr>
        <w:tc>
          <w:tcPr>
            <w:tcW w:w="365" w:type="pct"/>
            <w:shd w:val="clear" w:color="auto" w:fill="D0CECE" w:themeFill="background2" w:themeFillShade="E6"/>
            <w:vAlign w:val="center"/>
          </w:tcPr>
          <w:p w14:paraId="3E58A8EC" w14:textId="77777777" w:rsidR="00EF1EDE" w:rsidRPr="000C5293" w:rsidRDefault="00EF1EDE" w:rsidP="00EC49B7">
            <w:pPr>
              <w:pStyle w:val="TAC"/>
              <w:rPr>
                <w:b/>
                <w:bCs/>
                <w:lang w:val="en-US" w:eastAsia="zh-CN"/>
              </w:rPr>
            </w:pPr>
            <w:r w:rsidRPr="000C5293">
              <w:rPr>
                <w:b/>
                <w:bCs/>
                <w:lang w:val="en-US" w:eastAsia="zh-CN"/>
              </w:rPr>
              <w:lastRenderedPageBreak/>
              <w:t>[1E3]</w:t>
            </w:r>
          </w:p>
        </w:tc>
        <w:tc>
          <w:tcPr>
            <w:tcW w:w="809" w:type="pct"/>
            <w:shd w:val="clear" w:color="auto" w:fill="auto"/>
            <w:noWrap/>
            <w:vAlign w:val="center"/>
          </w:tcPr>
          <w:p w14:paraId="6A553B9A" w14:textId="77777777" w:rsidR="00EF1EDE" w:rsidRPr="00CD7C40" w:rsidRDefault="00EF1EDE" w:rsidP="00EC49B7">
            <w:pPr>
              <w:pStyle w:val="TAL"/>
              <w:rPr>
                <w:lang w:val="en-US" w:eastAsia="zh-CN"/>
              </w:rPr>
            </w:pPr>
            <w:r w:rsidRPr="00CD7C40">
              <w:rPr>
                <w:lang w:val="en-US" w:eastAsia="zh-CN"/>
              </w:rPr>
              <w:t>CW2D distance (m)</w:t>
            </w:r>
          </w:p>
        </w:tc>
        <w:tc>
          <w:tcPr>
            <w:tcW w:w="1987" w:type="pct"/>
            <w:shd w:val="clear" w:color="auto" w:fill="auto"/>
            <w:vAlign w:val="center"/>
          </w:tcPr>
          <w:p w14:paraId="62DC62ED"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BCC1216"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p>
          <w:p w14:paraId="1EDEB6BA" w14:textId="77777777" w:rsidR="00EF1EDE" w:rsidRPr="0019576A" w:rsidRDefault="00EF1EDE" w:rsidP="0019576A">
            <w:pPr>
              <w:pStyle w:val="TAL"/>
              <w:ind w:left="284"/>
              <w:rPr>
                <w:lang w:val="sv-SE" w:eastAsia="zh-CN" w:bidi="ar"/>
              </w:rPr>
            </w:pPr>
            <w:r w:rsidRPr="0019576A">
              <w:rPr>
                <w:lang w:val="sv-SE" w:eastAsia="zh-CN" w:bidi="ar"/>
              </w:rPr>
              <w:t xml:space="preserve">D1T1-B: </w:t>
            </w:r>
          </w:p>
          <w:p w14:paraId="6114C427"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5m,</w:t>
            </w:r>
          </w:p>
          <w:p w14:paraId="74B5EA0D"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10m,</w:t>
            </w:r>
          </w:p>
          <w:p w14:paraId="01E0E56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20m</w:t>
            </w:r>
          </w:p>
          <w:p w14:paraId="2BCDF48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p>
          <w:p w14:paraId="172B3498" w14:textId="77777777" w:rsidR="00EF1EDE" w:rsidRDefault="00EF1EDE" w:rsidP="00EC49B7">
            <w:pPr>
              <w:pStyle w:val="TAL"/>
              <w:ind w:left="284"/>
              <w:rPr>
                <w:lang w:val="sv-SE" w:eastAsia="zh-CN" w:bidi="ar"/>
              </w:rPr>
            </w:pPr>
          </w:p>
          <w:p w14:paraId="6F8D6942" w14:textId="77777777" w:rsidR="00EF1EDE" w:rsidRDefault="00EF1EDE" w:rsidP="00EC49B7">
            <w:pPr>
              <w:pStyle w:val="TAL"/>
              <w:ind w:left="284"/>
              <w:rPr>
                <w:lang w:val="sv-SE" w:eastAsia="zh-CN" w:bidi="ar"/>
              </w:rPr>
            </w:pPr>
            <w:r w:rsidRPr="0019576A">
              <w:rPr>
                <w:lang w:val="sv-SE" w:eastAsia="zh-CN" w:bidi="ar"/>
              </w:rPr>
              <w:t xml:space="preserve">D2T2-B: </w:t>
            </w:r>
          </w:p>
          <w:p w14:paraId="1F0BF21A" w14:textId="77777777" w:rsidR="00EF1EDE" w:rsidRPr="0019576A" w:rsidRDefault="00EF1EDE" w:rsidP="0019576A">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5m, </w:t>
            </w:r>
          </w:p>
          <w:p w14:paraId="2853A34B" w14:textId="77777777" w:rsidR="00EF1EDE" w:rsidRDefault="00EF1EDE" w:rsidP="00EC49B7">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10m, </w:t>
            </w:r>
          </w:p>
          <w:p w14:paraId="2BAC318A" w14:textId="77777777" w:rsidR="00EF1EDE" w:rsidRPr="0019576A" w:rsidRDefault="00EF1EDE" w:rsidP="0019576A">
            <w:pPr>
              <w:pStyle w:val="TAL"/>
              <w:ind w:left="284"/>
              <w:rPr>
                <w:lang w:val="sv-SE" w:eastAsia="zh-CN" w:bidi="ar"/>
              </w:rPr>
            </w:pPr>
          </w:p>
          <w:p w14:paraId="07F544F1" w14:textId="77777777" w:rsidR="00EF1EDE" w:rsidRDefault="00EF1EDE" w:rsidP="00EC49B7">
            <w:pPr>
              <w:pStyle w:val="TAL"/>
              <w:ind w:left="284"/>
              <w:rPr>
                <w:lang w:val="sv-SE" w:eastAsia="zh-CN" w:bidi="ar"/>
              </w:rPr>
            </w:pPr>
            <w:r w:rsidRPr="0019576A">
              <w:rPr>
                <w:lang w:val="sv-SE" w:eastAsia="zh-CN" w:bidi="ar"/>
              </w:rPr>
              <w:t>FFS other values</w:t>
            </w:r>
          </w:p>
          <w:p w14:paraId="676281CD" w14:textId="77777777" w:rsidR="00EF1EDE" w:rsidRPr="0019576A" w:rsidRDefault="00EF1EDE" w:rsidP="0019576A">
            <w:pPr>
              <w:pStyle w:val="TAL"/>
              <w:ind w:left="284"/>
              <w:rPr>
                <w:lang w:val="sv-SE" w:eastAsia="zh-CN" w:bidi="ar"/>
              </w:rPr>
            </w:pPr>
          </w:p>
          <w:p w14:paraId="491A94C7"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p>
          <w:p w14:paraId="1BCA6113" w14:textId="77777777" w:rsidR="00EF1EDE" w:rsidRPr="0019576A" w:rsidRDefault="00EF1EDE" w:rsidP="0019576A">
            <w:pPr>
              <w:pStyle w:val="TAL"/>
              <w:ind w:left="284"/>
              <w:rPr>
                <w:lang w:val="sv-SE" w:eastAsia="zh-CN" w:bidi="ar"/>
              </w:rPr>
            </w:pPr>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p>
          <w:p w14:paraId="3DFAD405" w14:textId="77777777" w:rsidR="00EF1EDE" w:rsidRPr="00CD7C40" w:rsidRDefault="00EF1EDE" w:rsidP="00EC49B7">
            <w:pPr>
              <w:adjustRightInd w:val="0"/>
              <w:snapToGrid w:val="0"/>
              <w:spacing w:after="0"/>
              <w:rPr>
                <w:rFonts w:ascii="Arial" w:eastAsia="DengXian" w:hAnsi="Arial" w:cs="Arial"/>
                <w:sz w:val="16"/>
                <w:szCs w:val="16"/>
                <w:lang w:val="en-US" w:eastAsia="zh-CN" w:bidi="ar"/>
              </w:rPr>
            </w:pPr>
          </w:p>
          <w:p w14:paraId="5AA48D8B" w14:textId="77777777" w:rsidR="00EF1EDE" w:rsidRPr="00CD7C40" w:rsidRDefault="00EF1EDE" w:rsidP="00EC49B7">
            <w:pPr>
              <w:pStyle w:val="TAN"/>
              <w:ind w:left="595" w:hanging="595"/>
              <w:rPr>
                <w:lang w:val="en-US" w:eastAsia="zh-CN" w:bidi="ar"/>
              </w:rPr>
            </w:pPr>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p>
          <w:p w14:paraId="75D70381" w14:textId="77777777" w:rsidR="00EF1EDE" w:rsidRPr="00CD7C40" w:rsidRDefault="00EF1EDE" w:rsidP="00EC49B7">
            <w:pPr>
              <w:pStyle w:val="TAN"/>
              <w:ind w:left="595" w:hanging="595"/>
              <w:rPr>
                <w:lang w:val="en-US" w:eastAsia="zh-CN"/>
              </w:rPr>
            </w:pPr>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p>
        </w:tc>
      </w:tr>
      <w:tr w:rsidR="00EF1EDE" w:rsidRPr="00CD7C40" w14:paraId="16C7325D" w14:textId="77777777" w:rsidTr="00EC49B7">
        <w:trPr>
          <w:trHeight w:val="276"/>
          <w:jc w:val="center"/>
        </w:trPr>
        <w:tc>
          <w:tcPr>
            <w:tcW w:w="365" w:type="pct"/>
            <w:shd w:val="clear" w:color="auto" w:fill="D0CECE" w:themeFill="background2" w:themeFillShade="E6"/>
            <w:vAlign w:val="center"/>
          </w:tcPr>
          <w:p w14:paraId="42F03470" w14:textId="77777777" w:rsidR="00EF1EDE" w:rsidRPr="000C5293" w:rsidRDefault="00EF1EDE" w:rsidP="00EC49B7">
            <w:pPr>
              <w:pStyle w:val="TAC"/>
              <w:rPr>
                <w:b/>
                <w:bCs/>
                <w:lang w:val="en-US" w:eastAsia="zh-CN"/>
              </w:rPr>
            </w:pPr>
            <w:r w:rsidRPr="000C5293">
              <w:rPr>
                <w:b/>
                <w:bCs/>
                <w:lang w:val="en-US" w:eastAsia="zh-CN"/>
              </w:rPr>
              <w:t>[1E4]</w:t>
            </w:r>
          </w:p>
        </w:tc>
        <w:tc>
          <w:tcPr>
            <w:tcW w:w="809" w:type="pct"/>
            <w:shd w:val="clear" w:color="auto" w:fill="auto"/>
            <w:noWrap/>
            <w:vAlign w:val="center"/>
          </w:tcPr>
          <w:p w14:paraId="14187C44" w14:textId="77777777" w:rsidR="00EF1EDE" w:rsidRPr="00CD7C40" w:rsidRDefault="00EF1EDE" w:rsidP="00EC49B7">
            <w:pPr>
              <w:pStyle w:val="TAL"/>
              <w:rPr>
                <w:lang w:val="en-US" w:eastAsia="zh-CN"/>
              </w:rPr>
            </w:pPr>
            <w:r w:rsidRPr="00CD7C40">
              <w:rPr>
                <w:lang w:val="en-US" w:eastAsia="zh-CN"/>
              </w:rPr>
              <w:t>CW2D pathloss (dB)</w:t>
            </w:r>
          </w:p>
        </w:tc>
        <w:tc>
          <w:tcPr>
            <w:tcW w:w="1987" w:type="pct"/>
            <w:shd w:val="clear" w:color="auto" w:fill="auto"/>
            <w:vAlign w:val="center"/>
          </w:tcPr>
          <w:p w14:paraId="0A63EC70"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6722CDA" w14:textId="618A74E5" w:rsidR="00EF1EDE" w:rsidRDefault="00EF1EDE" w:rsidP="00EC49B7">
            <w:pPr>
              <w:pStyle w:val="TAL"/>
              <w:rPr>
                <w:lang w:val="en-US" w:eastAsia="zh-CN"/>
              </w:rPr>
            </w:pPr>
            <w:r w:rsidRPr="00CD7C40">
              <w:rPr>
                <w:lang w:val="en-US" w:eastAsia="zh-CN"/>
              </w:rPr>
              <w:t>Calculated (see note1)</w:t>
            </w:r>
          </w:p>
          <w:p w14:paraId="17B36211" w14:textId="77777777" w:rsidR="004E2BE2" w:rsidRPr="00CD7C40" w:rsidRDefault="004E2BE2" w:rsidP="00EC49B7">
            <w:pPr>
              <w:pStyle w:val="TAL"/>
              <w:rPr>
                <w:lang w:val="en-US" w:eastAsia="zh-CN"/>
              </w:rPr>
            </w:pPr>
          </w:p>
          <w:p w14:paraId="06AEAE5D" w14:textId="6C47ED68" w:rsidR="00EF1EDE" w:rsidRDefault="00EF1EDE" w:rsidP="00EC49B7">
            <w:pPr>
              <w:pStyle w:val="TAL"/>
              <w:rPr>
                <w:lang w:val="en-US" w:eastAsia="zh-CN" w:bidi="ar"/>
              </w:rPr>
            </w:pPr>
            <w:r w:rsidRPr="00CD7C40">
              <w:rPr>
                <w:lang w:val="en-US" w:eastAsia="zh-CN" w:bidi="ar"/>
              </w:rPr>
              <w:t>Note</w:t>
            </w:r>
            <w:r w:rsidR="004E2BE2">
              <w:rPr>
                <w:lang w:val="en-US" w:eastAsia="zh-CN" w:bidi="ar"/>
              </w:rPr>
              <w:t xml:space="preserve"> 1</w:t>
            </w:r>
            <w:r w:rsidRPr="00CD7C40">
              <w:rPr>
                <w:lang w:val="en-US" w:eastAsia="zh-CN" w:bidi="ar"/>
              </w:rPr>
              <w:t xml:space="preserve">: </w:t>
            </w:r>
            <w:r>
              <w:rPr>
                <w:lang w:val="en-US" w:eastAsia="zh-CN" w:bidi="ar"/>
              </w:rPr>
              <w:t>O</w:t>
            </w:r>
            <w:r w:rsidRPr="00CD7C40">
              <w:rPr>
                <w:lang w:val="en-US" w:eastAsia="zh-CN" w:bidi="ar"/>
              </w:rPr>
              <w:t>nly applicable for device 1/2a</w:t>
            </w:r>
          </w:p>
          <w:p w14:paraId="1E6BACBD" w14:textId="77777777" w:rsidR="004E2BE2" w:rsidRDefault="004E2BE2" w:rsidP="00EC49B7">
            <w:pPr>
              <w:pStyle w:val="TAL"/>
              <w:rPr>
                <w:lang w:val="en-US" w:eastAsia="zh-CN" w:bidi="ar"/>
              </w:rPr>
            </w:pPr>
          </w:p>
          <w:p w14:paraId="552F6875" w14:textId="1B43CE2A" w:rsidR="004E2BE2" w:rsidRPr="00CD7C40" w:rsidRDefault="004E2BE2" w:rsidP="00EC49B7">
            <w:pPr>
              <w:pStyle w:val="TAL"/>
              <w:rPr>
                <w:lang w:val="en-US" w:eastAsia="zh-CN" w:bidi="ar"/>
              </w:rPr>
            </w:pPr>
            <w:r>
              <w:rPr>
                <w:lang w:val="en-US" w:eastAsia="zh-CN" w:bidi="ar"/>
              </w:rPr>
              <w:t xml:space="preserve">Note 2: </w:t>
            </w:r>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p>
        </w:tc>
      </w:tr>
      <w:tr w:rsidR="00EF1EDE" w:rsidRPr="00CD7C40" w14:paraId="4911FB5E" w14:textId="77777777" w:rsidTr="00EC49B7">
        <w:trPr>
          <w:trHeight w:val="276"/>
          <w:jc w:val="center"/>
        </w:trPr>
        <w:tc>
          <w:tcPr>
            <w:tcW w:w="365" w:type="pct"/>
            <w:shd w:val="clear" w:color="auto" w:fill="D0CECE" w:themeFill="background2" w:themeFillShade="E6"/>
            <w:vAlign w:val="center"/>
          </w:tcPr>
          <w:p w14:paraId="72E3D5CD" w14:textId="77777777" w:rsidR="00EF1EDE" w:rsidRPr="000C5293" w:rsidRDefault="00EF1EDE" w:rsidP="00EC49B7">
            <w:pPr>
              <w:pStyle w:val="TAC"/>
              <w:rPr>
                <w:b/>
                <w:bCs/>
                <w:lang w:val="en-US" w:eastAsia="zh-CN"/>
              </w:rPr>
            </w:pPr>
            <w:r w:rsidRPr="000C5293">
              <w:rPr>
                <w:b/>
                <w:bCs/>
                <w:lang w:val="en-US" w:eastAsia="zh-CN"/>
              </w:rPr>
              <w:t>[1E5]</w:t>
            </w:r>
          </w:p>
        </w:tc>
        <w:tc>
          <w:tcPr>
            <w:tcW w:w="809" w:type="pct"/>
            <w:shd w:val="clear" w:color="auto" w:fill="auto"/>
            <w:noWrap/>
            <w:vAlign w:val="center"/>
          </w:tcPr>
          <w:p w14:paraId="298E0645" w14:textId="77777777" w:rsidR="00EF1EDE" w:rsidRPr="00CD7C40" w:rsidRDefault="00EF1EDE" w:rsidP="00EC49B7">
            <w:pPr>
              <w:pStyle w:val="TAL"/>
              <w:rPr>
                <w:lang w:val="en-US" w:eastAsia="zh-CN"/>
              </w:rPr>
            </w:pPr>
            <w:r w:rsidRPr="00CD7C40">
              <w:rPr>
                <w:lang w:val="en-US" w:eastAsia="zh-CN"/>
              </w:rPr>
              <w:t>CW received power (dBm)</w:t>
            </w:r>
          </w:p>
        </w:tc>
        <w:tc>
          <w:tcPr>
            <w:tcW w:w="1987" w:type="pct"/>
            <w:shd w:val="clear" w:color="auto" w:fill="auto"/>
            <w:vAlign w:val="center"/>
          </w:tcPr>
          <w:p w14:paraId="48935504"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14D06" w14:textId="77777777" w:rsidR="00EF1EDE" w:rsidRPr="00CD7C40" w:rsidRDefault="00EF1EDE" w:rsidP="00EC49B7">
            <w:pPr>
              <w:pStyle w:val="TAL"/>
              <w:rPr>
                <w:lang w:val="en-US" w:eastAsia="zh-CN"/>
              </w:rPr>
            </w:pPr>
            <w:r w:rsidRPr="00CD7C40">
              <w:rPr>
                <w:lang w:val="en-US" w:eastAsia="zh-CN"/>
              </w:rPr>
              <w:t>Calculated</w:t>
            </w:r>
            <w:r w:rsidRPr="00CD7C40">
              <w:rPr>
                <w:rFonts w:hint="eastAsia"/>
                <w:lang w:val="en-US" w:eastAsia="zh-CN"/>
              </w:rPr>
              <w:t xml:space="preserve"> (see note1)</w:t>
            </w:r>
          </w:p>
          <w:p w14:paraId="1964BF77" w14:textId="77777777" w:rsidR="00EF1EDE" w:rsidRPr="00CD7C40" w:rsidRDefault="00EF1EDE" w:rsidP="00EC49B7">
            <w:pPr>
              <w:pStyle w:val="TAL"/>
              <w:rPr>
                <w:lang w:val="en-US" w:eastAsia="zh-CN"/>
              </w:rPr>
            </w:pPr>
            <w:r w:rsidRPr="00CD7C40">
              <w:rPr>
                <w:lang w:val="en-US" w:eastAsia="zh-CN" w:bidi="ar"/>
              </w:rPr>
              <w:t xml:space="preserve">Note: </w:t>
            </w:r>
            <w:r>
              <w:rPr>
                <w:lang w:val="en-US" w:eastAsia="zh-CN" w:bidi="ar"/>
              </w:rPr>
              <w:t>O</w:t>
            </w:r>
            <w:r w:rsidRPr="00CD7C40">
              <w:rPr>
                <w:lang w:val="en-US" w:eastAsia="zh-CN" w:bidi="ar"/>
              </w:rPr>
              <w:t>nly applicable for device 1/2a</w:t>
            </w:r>
          </w:p>
        </w:tc>
      </w:tr>
      <w:tr w:rsidR="00EF1EDE" w:rsidRPr="00CD7C40" w14:paraId="7F718B5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0C5293" w:rsidRDefault="00EF1EDE" w:rsidP="00EC49B7">
            <w:pPr>
              <w:pStyle w:val="TAC"/>
              <w:rPr>
                <w:b/>
                <w:bCs/>
                <w:lang w:val="en-US" w:eastAsia="zh-CN"/>
              </w:rPr>
            </w:pPr>
            <w:r w:rsidRPr="000C5293">
              <w:rPr>
                <w:b/>
                <w:bCs/>
                <w:lang w:val="en-US"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CD7C40" w:rsidRDefault="00EF1EDE" w:rsidP="00EC49B7">
            <w:pPr>
              <w:pStyle w:val="TAL"/>
              <w:rPr>
                <w:lang w:val="en-US" w:eastAsia="zh-CN" w:bidi="ar"/>
              </w:rPr>
            </w:pPr>
            <w:r w:rsidRPr="00CD7C40">
              <w:rPr>
                <w:lang w:val="en-US"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CD7C40" w:rsidRDefault="00EF1EDE" w:rsidP="00EC49B7">
            <w:pPr>
              <w:pStyle w:val="TAL"/>
              <w:rPr>
                <w:lang w:val="de-DE" w:eastAsia="zh-CN"/>
              </w:rPr>
            </w:pPr>
            <w:r w:rsidRPr="00CD7C40">
              <w:rPr>
                <w:lang w:val="de-DE" w:eastAsia="zh-CN"/>
              </w:rPr>
              <w:t xml:space="preserve">180kHz(M), </w:t>
            </w:r>
          </w:p>
          <w:p w14:paraId="303B6497" w14:textId="77777777" w:rsidR="00EF1EDE" w:rsidRPr="00CD7C40" w:rsidRDefault="00EF1EDE" w:rsidP="00EC49B7">
            <w:pPr>
              <w:pStyle w:val="TAL"/>
              <w:rPr>
                <w:lang w:val="de-DE" w:eastAsia="zh-CN"/>
              </w:rPr>
            </w:pPr>
            <w:r w:rsidRPr="00CD7C40">
              <w:rPr>
                <w:lang w:val="de-DE" w:eastAsia="zh-CN"/>
              </w:rPr>
              <w:t xml:space="preserve">360kHz(O), </w:t>
            </w:r>
          </w:p>
          <w:p w14:paraId="718EB704" w14:textId="77777777" w:rsidR="00EF1EDE" w:rsidRPr="00CD7C40" w:rsidRDefault="00EF1EDE" w:rsidP="00EC49B7">
            <w:pPr>
              <w:pStyle w:val="TAL"/>
              <w:rPr>
                <w:lang w:val="de-DE" w:eastAsia="zh-CN"/>
              </w:rPr>
            </w:pPr>
            <w:r w:rsidRPr="00CD7C40">
              <w:rPr>
                <w:lang w:val="de-DE" w:eastAsia="zh-CN"/>
              </w:rPr>
              <w:t>1.08M</w:t>
            </w:r>
            <w:r w:rsidRPr="00CD7C40">
              <w:rPr>
                <w:rFonts w:ascii="Times" w:hAnsi="Times" w:cs="Times"/>
                <w:lang w:val="de-DE" w:eastAsia="zh-CN"/>
              </w:rPr>
              <w:t>Hz</w:t>
            </w:r>
            <w:r w:rsidRPr="00CD7C40">
              <w:rPr>
                <w:lang w:val="de-DE" w:eastAsia="zh-CN"/>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CD7C40" w:rsidRDefault="00EF1EDE" w:rsidP="00EC49B7">
            <w:pPr>
              <w:pStyle w:val="TAL"/>
              <w:rPr>
                <w:lang w:val="en-US" w:eastAsia="zh-CN"/>
              </w:rPr>
            </w:pPr>
            <w:r w:rsidRPr="00CD7C40">
              <w:rPr>
                <w:lang w:val="en-US" w:eastAsia="zh-CN"/>
              </w:rPr>
              <w:t>Refer to LLS table [1a]</w:t>
            </w:r>
          </w:p>
        </w:tc>
      </w:tr>
      <w:tr w:rsidR="00EF1EDE" w:rsidRPr="00CD7C40" w14:paraId="5854768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0C5293" w:rsidRDefault="00EF1EDE" w:rsidP="00EC49B7">
            <w:pPr>
              <w:pStyle w:val="TAC"/>
              <w:rPr>
                <w:b/>
                <w:bCs/>
                <w:lang w:val="en-US" w:eastAsia="zh-CN"/>
              </w:rPr>
            </w:pPr>
            <w:r w:rsidRPr="000C5293">
              <w:rPr>
                <w:b/>
                <w:bCs/>
                <w:lang w:val="en-US"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CD7C40" w:rsidRDefault="00EF1EDE" w:rsidP="00EC49B7">
            <w:pPr>
              <w:pStyle w:val="TAL"/>
              <w:rPr>
                <w:lang w:val="en-US" w:eastAsia="zh-CN" w:bidi="ar"/>
              </w:rPr>
            </w:pPr>
            <w:r w:rsidRPr="00CD7C40">
              <w:rPr>
                <w:lang w:val="en-US"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Default="00EF1EDE" w:rsidP="00EC49B7">
            <w:pPr>
              <w:pStyle w:val="TAL"/>
              <w:rPr>
                <w:lang w:eastAsia="zh-CN"/>
              </w:rPr>
            </w:pPr>
            <w:r w:rsidRPr="00CD7C40">
              <w:rPr>
                <w:lang w:eastAsia="zh-CN"/>
              </w:rPr>
              <w:t>For BS for indoor, 6 dBi(M), 2dBi(M)</w:t>
            </w:r>
          </w:p>
          <w:p w14:paraId="01612958" w14:textId="77777777" w:rsidR="00EF1EDE" w:rsidRPr="00CD7C40" w:rsidRDefault="00EF1EDE" w:rsidP="00EC49B7">
            <w:pPr>
              <w:pStyle w:val="TAL"/>
              <w:rPr>
                <w:lang w:eastAsia="zh-CN"/>
              </w:rPr>
            </w:pPr>
          </w:p>
          <w:p w14:paraId="077BC287" w14:textId="77777777" w:rsidR="00EF1EDE" w:rsidRPr="00CD7C40" w:rsidRDefault="00EF1EDE" w:rsidP="00EC49B7">
            <w:pPr>
              <w:pStyle w:val="TAL"/>
              <w:rPr>
                <w:lang w:eastAsia="zh-CN"/>
              </w:rPr>
            </w:pPr>
            <w:r w:rsidRPr="00CD7C40">
              <w:rPr>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CD7C40" w:rsidRDefault="00EF1EDE" w:rsidP="00EC49B7">
            <w:pPr>
              <w:pStyle w:val="TAL"/>
              <w:rPr>
                <w:lang w:eastAsia="zh-CN"/>
              </w:rPr>
            </w:pPr>
            <w:r w:rsidRPr="00CD7C40">
              <w:rPr>
                <w:lang w:eastAsia="zh-CN"/>
              </w:rPr>
              <w:t>For A-IoT device, 0dBi</w:t>
            </w:r>
          </w:p>
        </w:tc>
      </w:tr>
      <w:tr w:rsidR="00EF1EDE" w:rsidRPr="00CD7C40" w14:paraId="7B3EE31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0C5293" w:rsidRDefault="00EF1EDE" w:rsidP="00EC49B7">
            <w:pPr>
              <w:pStyle w:val="TAC"/>
              <w:rPr>
                <w:b/>
                <w:bCs/>
                <w:lang w:val="en-US" w:eastAsia="zh-CN"/>
              </w:rPr>
            </w:pPr>
            <w:r w:rsidRPr="000C5293">
              <w:rPr>
                <w:b/>
                <w:bCs/>
                <w:lang w:val="en-US"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CD7C40" w:rsidRDefault="00EF1EDE" w:rsidP="00EC49B7">
            <w:pPr>
              <w:pStyle w:val="TAL"/>
              <w:rPr>
                <w:lang w:val="en-US" w:eastAsia="zh-CN"/>
              </w:rPr>
            </w:pPr>
            <w:r w:rsidRPr="00CD7C40">
              <w:rPr>
                <w:lang w:val="en-US" w:eastAsia="zh-CN"/>
              </w:rPr>
              <w:t xml:space="preserve">Ambient IoT backscatter loss (dB) </w:t>
            </w:r>
            <w:r w:rsidRPr="00CD7C40">
              <w:rPr>
                <w:lang w:val="en-US"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CD7C40" w:rsidRDefault="00EF1EDE" w:rsidP="00EC49B7">
            <w:pPr>
              <w:pStyle w:val="TAL"/>
              <w:rPr>
                <w:lang w:eastAsia="zh-CN"/>
              </w:rPr>
            </w:pPr>
            <w:r w:rsidRPr="00CD7C40">
              <w:rPr>
                <w:lang w:eastAsia="zh-CN"/>
              </w:rPr>
              <w:t>OOK: 6 dB</w:t>
            </w:r>
          </w:p>
          <w:p w14:paraId="2613B613" w14:textId="77777777" w:rsidR="00EF1EDE" w:rsidRPr="00CD7C40" w:rsidRDefault="00EF1EDE" w:rsidP="00EC49B7">
            <w:pPr>
              <w:pStyle w:val="TAL"/>
              <w:rPr>
                <w:lang w:eastAsia="zh-CN"/>
              </w:rPr>
            </w:pPr>
            <w:r w:rsidRPr="00CD7C40">
              <w:rPr>
                <w:lang w:eastAsia="zh-CN"/>
              </w:rPr>
              <w:t>PSK: 0 dB</w:t>
            </w:r>
          </w:p>
          <w:p w14:paraId="5D3CBD7C" w14:textId="77777777" w:rsidR="00EF1EDE" w:rsidRPr="00CD7C40" w:rsidRDefault="00EF1EDE" w:rsidP="00EC49B7">
            <w:pPr>
              <w:pStyle w:val="TAL"/>
              <w:rPr>
                <w:lang w:eastAsia="zh-CN"/>
              </w:rPr>
            </w:pPr>
            <w:r w:rsidRPr="00CD7C40">
              <w:rPr>
                <w:rFonts w:hint="eastAsia"/>
                <w:lang w:eastAsia="zh-CN"/>
              </w:rPr>
              <w:t xml:space="preserve">FSK: </w:t>
            </w:r>
            <w:r w:rsidRPr="00CD7C40">
              <w:rPr>
                <w:lang w:eastAsia="zh-CN"/>
              </w:rPr>
              <w:t>Y</w:t>
            </w:r>
            <w:r w:rsidRPr="00CD7C40">
              <w:rPr>
                <w:rFonts w:hint="eastAsia"/>
                <w:lang w:eastAsia="zh-CN"/>
              </w:rPr>
              <w:t xml:space="preserve"> dB</w:t>
            </w:r>
          </w:p>
          <w:p w14:paraId="7E3E1BEE" w14:textId="77777777" w:rsidR="00EF1EDE" w:rsidRPr="00CD7C40" w:rsidRDefault="00EF1EDE" w:rsidP="00EC49B7">
            <w:pPr>
              <w:pStyle w:val="TAL"/>
              <w:rPr>
                <w:lang w:val="en-US" w:eastAsia="zh-CN" w:bidi="ar"/>
              </w:rPr>
            </w:pPr>
            <w:r w:rsidRPr="00CD7C40">
              <w:rPr>
                <w:lang w:val="en-US" w:eastAsia="zh-CN" w:bidi="ar"/>
              </w:rPr>
              <w:t>It is applicable for device 1 and 2a</w:t>
            </w:r>
            <w:r>
              <w:rPr>
                <w:lang w:val="en-US" w:eastAsia="zh-CN" w:bidi="ar"/>
              </w:rPr>
              <w:t>.</w:t>
            </w:r>
          </w:p>
          <w:p w14:paraId="2FC26A28" w14:textId="77777777" w:rsidR="00EF1EDE" w:rsidRPr="00CD7C40" w:rsidRDefault="00EF1EDE" w:rsidP="00EC49B7">
            <w:pPr>
              <w:pStyle w:val="TAL"/>
              <w:rPr>
                <w:lang w:val="en-US" w:eastAsia="zh-CN" w:bidi="ar"/>
              </w:rPr>
            </w:pPr>
          </w:p>
          <w:p w14:paraId="506F3B33" w14:textId="77777777" w:rsidR="00EF1EDE"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and justify their assumptions for Y.</w:t>
            </w:r>
          </w:p>
          <w:p w14:paraId="563EF5FB" w14:textId="77777777" w:rsidR="00EF1EDE" w:rsidRPr="00CD7C40" w:rsidRDefault="00EF1EDE" w:rsidP="00EC49B7">
            <w:pPr>
              <w:pStyle w:val="TAL"/>
              <w:rPr>
                <w:lang w:val="en-US" w:eastAsia="zh-CN" w:bidi="ar"/>
              </w:rPr>
            </w:pPr>
          </w:p>
          <w:p w14:paraId="486F91F3" w14:textId="77777777" w:rsidR="00EF1EDE" w:rsidRPr="00CD7C40"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p>
        </w:tc>
      </w:tr>
      <w:tr w:rsidR="00EF1EDE" w:rsidRPr="00CD7C40" w14:paraId="50B0B4D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0C5293" w:rsidRDefault="00EF1EDE" w:rsidP="00EC49B7">
            <w:pPr>
              <w:pStyle w:val="TAC"/>
              <w:rPr>
                <w:b/>
                <w:bCs/>
                <w:lang w:val="en-US" w:eastAsia="zh-CN"/>
              </w:rPr>
            </w:pPr>
            <w:r w:rsidRPr="000C5293">
              <w:rPr>
                <w:b/>
                <w:bCs/>
                <w:lang w:val="en-US"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CD7C40" w:rsidRDefault="00EF1EDE" w:rsidP="00EC49B7">
            <w:pPr>
              <w:pStyle w:val="TAL"/>
              <w:rPr>
                <w:lang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CD7C40" w:rsidRDefault="00EF1EDE" w:rsidP="00EC49B7">
            <w:pPr>
              <w:pStyle w:val="TAL"/>
              <w:rPr>
                <w:lang w:eastAsia="zh-CN"/>
              </w:rPr>
            </w:pPr>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p>
        </w:tc>
      </w:tr>
      <w:tr w:rsidR="00EF1EDE" w:rsidRPr="00CD7C40" w14:paraId="58C5FA6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0C5293" w:rsidRDefault="00EF1EDE" w:rsidP="00EC49B7">
            <w:pPr>
              <w:pStyle w:val="TAC"/>
              <w:rPr>
                <w:b/>
                <w:bCs/>
                <w:lang w:val="en-US" w:eastAsia="zh-CN"/>
              </w:rPr>
            </w:pPr>
            <w:r w:rsidRPr="000C5293">
              <w:rPr>
                <w:b/>
                <w:bCs/>
                <w:lang w:val="en-US"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CD7C40" w:rsidRDefault="00EF1EDE" w:rsidP="00EC49B7">
            <w:pPr>
              <w:pStyle w:val="TAL"/>
              <w:rPr>
                <w:lang w:val="en-US" w:eastAsia="zh-CN" w:bidi="ar"/>
              </w:rPr>
            </w:pPr>
            <w:r w:rsidRPr="00CD7C40">
              <w:rPr>
                <w:lang w:val="en-US"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CD7C40" w:rsidRDefault="00EF1EDE" w:rsidP="00EC49B7">
            <w:pPr>
              <w:pStyle w:val="TAL"/>
              <w:rPr>
                <w:lang w:eastAsia="zh-CN"/>
              </w:rPr>
            </w:pPr>
            <w:r w:rsidRPr="00CD7C40">
              <w:rPr>
                <w:lang w:eastAsia="zh-CN"/>
              </w:rPr>
              <w:t>10 dB (M)</w:t>
            </w:r>
          </w:p>
          <w:p w14:paraId="06B0B9D5" w14:textId="77777777" w:rsidR="00EF1EDE" w:rsidRPr="00CD7C40" w:rsidRDefault="00EF1EDE" w:rsidP="00EC49B7">
            <w:pPr>
              <w:pStyle w:val="TAL"/>
              <w:rPr>
                <w:lang w:eastAsia="zh-CN"/>
              </w:rPr>
            </w:pPr>
            <w:r w:rsidRPr="00CD7C40">
              <w:rPr>
                <w:lang w:eastAsia="zh-CN"/>
              </w:rPr>
              <w:t>15 dB (O)</w:t>
            </w:r>
          </w:p>
          <w:p w14:paraId="44D5CA7D" w14:textId="77777777" w:rsidR="00EF1EDE" w:rsidRPr="00CD7C40" w:rsidRDefault="00EF1EDE" w:rsidP="00EC49B7">
            <w:pPr>
              <w:pStyle w:val="TAL"/>
              <w:rPr>
                <w:lang w:val="en-US" w:eastAsia="zh-CN"/>
              </w:rPr>
            </w:pPr>
            <w:r w:rsidRPr="00CD7C40">
              <w:rPr>
                <w:lang w:val="en-US" w:eastAsia="zh-CN"/>
              </w:rPr>
              <w:t xml:space="preserve">Note: Only for device </w:t>
            </w:r>
            <w:r w:rsidRPr="00CD7C40">
              <w:rPr>
                <w:lang w:val="en-US" w:eastAsia="zh-CN" w:bidi="ar"/>
              </w:rPr>
              <w:t>2a</w:t>
            </w:r>
          </w:p>
        </w:tc>
      </w:tr>
      <w:tr w:rsidR="00EF1EDE" w:rsidRPr="00CD7C40" w14:paraId="0943A2B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0C5293" w:rsidRDefault="00EF1EDE" w:rsidP="00EC49B7">
            <w:pPr>
              <w:pStyle w:val="TAC"/>
              <w:rPr>
                <w:b/>
                <w:bCs/>
                <w:lang w:val="en-US" w:eastAsia="zh-CN"/>
              </w:rPr>
            </w:pPr>
            <w:r w:rsidRPr="000C5293">
              <w:rPr>
                <w:b/>
                <w:bCs/>
                <w:lang w:val="en-US"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Default="00EF1EDE" w:rsidP="00EC49B7">
            <w:pPr>
              <w:pStyle w:val="TAL"/>
              <w:rPr>
                <w:lang w:eastAsia="zh-CN"/>
              </w:rPr>
            </w:pPr>
            <w:r w:rsidRPr="00CD7C40">
              <w:rPr>
                <w:lang w:eastAsia="zh-CN"/>
              </w:rPr>
              <w:t>For BS, X dB, X &lt;=3 to be reported by companies with justification provided in row 5A</w:t>
            </w:r>
          </w:p>
          <w:p w14:paraId="5ED13F72" w14:textId="77777777" w:rsidR="00EF1EDE" w:rsidRPr="00CD7C40" w:rsidRDefault="00EF1EDE" w:rsidP="00EC49B7">
            <w:pPr>
              <w:pStyle w:val="TAL"/>
              <w:rPr>
                <w:lang w:eastAsia="zh-CN"/>
              </w:rPr>
            </w:pPr>
          </w:p>
          <w:p w14:paraId="1C7BE0D4" w14:textId="77777777" w:rsidR="00EF1EDE" w:rsidRPr="00CD7C40" w:rsidRDefault="00EF1EDE" w:rsidP="00EC49B7">
            <w:pPr>
              <w:pStyle w:val="TAL"/>
              <w:rPr>
                <w:lang w:eastAsia="zh-CN"/>
              </w:rPr>
            </w:pPr>
            <w:r w:rsidRPr="00CD7C40">
              <w:rPr>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CD7C40" w:rsidRDefault="00EF1EDE" w:rsidP="00EC49B7">
            <w:pPr>
              <w:pStyle w:val="TAL"/>
              <w:rPr>
                <w:lang w:val="en-US" w:eastAsia="zh-CN"/>
              </w:rPr>
            </w:pPr>
            <w:r w:rsidRPr="00CD7C40">
              <w:rPr>
                <w:lang w:val="en-US" w:eastAsia="zh-CN"/>
              </w:rPr>
              <w:t>N/A</w:t>
            </w:r>
          </w:p>
        </w:tc>
      </w:tr>
      <w:tr w:rsidR="00EF1EDE" w:rsidRPr="00CD7C40" w14:paraId="38167C8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0C5293" w:rsidRDefault="00EF1EDE" w:rsidP="00EC49B7">
            <w:pPr>
              <w:pStyle w:val="TAC"/>
              <w:rPr>
                <w:b/>
                <w:bCs/>
                <w:lang w:val="en-US" w:eastAsia="zh-CN"/>
              </w:rPr>
            </w:pPr>
            <w:r w:rsidRPr="000C5293">
              <w:rPr>
                <w:b/>
                <w:bCs/>
                <w:lang w:val="en-US"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CD7C40" w:rsidRDefault="00EF1EDE" w:rsidP="00EC49B7">
            <w:pPr>
              <w:pStyle w:val="TAL"/>
              <w:rPr>
                <w:lang w:val="en-US" w:eastAsia="zh-CN" w:bidi="ar"/>
              </w:rPr>
            </w:pPr>
            <w:r w:rsidRPr="00CD7C40">
              <w:rPr>
                <w:lang w:val="en-US"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Default="00EF1EDE" w:rsidP="00EC49B7">
            <w:pPr>
              <w:pStyle w:val="TAL"/>
              <w:rPr>
                <w:lang w:val="en-US" w:eastAsia="zh-CN"/>
              </w:rPr>
            </w:pPr>
            <w:r w:rsidRPr="00CD7C40">
              <w:rPr>
                <w:lang w:val="en-US" w:eastAsia="zh-CN"/>
              </w:rPr>
              <w:t>Calculated (see Note 1)</w:t>
            </w:r>
          </w:p>
          <w:p w14:paraId="75955442" w14:textId="77777777" w:rsidR="00EF1EDE" w:rsidRPr="00CD7C40" w:rsidRDefault="00EF1EDE" w:rsidP="00EC49B7">
            <w:pPr>
              <w:pStyle w:val="TAL"/>
              <w:rPr>
                <w:rFonts w:ascii="Times" w:hAnsi="Times" w:cs="Times"/>
                <w:lang w:val="en-US" w:eastAsia="zh-CN"/>
              </w:rPr>
            </w:pPr>
          </w:p>
          <w:p w14:paraId="7CCE555E" w14:textId="77777777" w:rsidR="00EF1EDE" w:rsidRPr="00CD7C40" w:rsidRDefault="00EF1EDE" w:rsidP="00EC49B7">
            <w:pPr>
              <w:pStyle w:val="TAL"/>
              <w:rPr>
                <w:lang w:val="en-US" w:eastAsia="zh-CN"/>
              </w:rPr>
            </w:pPr>
            <w:r w:rsidRPr="00CD7C40">
              <w:rPr>
                <w:lang w:val="en-US" w:eastAsia="zh-CN"/>
              </w:rPr>
              <w:t>FFS: any limitation of the EIRP subject to future discussion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6C151E86" w14:textId="77777777" w:rsidTr="00EC49B7">
        <w:trPr>
          <w:trHeight w:val="327"/>
          <w:jc w:val="center"/>
        </w:trPr>
        <w:tc>
          <w:tcPr>
            <w:tcW w:w="5000" w:type="pct"/>
            <w:gridSpan w:val="4"/>
            <w:shd w:val="clear" w:color="auto" w:fill="D0CECE" w:themeFill="background2" w:themeFillShade="E6"/>
            <w:vAlign w:val="center"/>
          </w:tcPr>
          <w:p w14:paraId="51B37179" w14:textId="77777777" w:rsidR="00EF1EDE" w:rsidRPr="000C5293" w:rsidRDefault="00EF1EDE" w:rsidP="00EC49B7">
            <w:pPr>
              <w:pStyle w:val="TAC"/>
              <w:rPr>
                <w:b/>
                <w:bCs/>
                <w:lang w:val="en-US" w:eastAsia="zh-CN"/>
              </w:rPr>
            </w:pPr>
            <w:r w:rsidRPr="000C5293">
              <w:rPr>
                <w:b/>
                <w:bCs/>
                <w:lang w:val="en-US" w:eastAsia="zh-CN"/>
              </w:rPr>
              <w:t>(2) Receiver</w:t>
            </w:r>
          </w:p>
        </w:tc>
      </w:tr>
      <w:tr w:rsidR="00EF1EDE" w:rsidRPr="00CD7C40" w14:paraId="2B83F0F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0C5293" w:rsidRDefault="00EF1EDE" w:rsidP="00EC49B7">
            <w:pPr>
              <w:pStyle w:val="TAC"/>
              <w:rPr>
                <w:b/>
                <w:bCs/>
                <w:lang w:val="en-US" w:eastAsia="zh-CN"/>
              </w:rPr>
            </w:pPr>
            <w:r w:rsidRPr="000C5293">
              <w:rPr>
                <w:b/>
                <w:bCs/>
                <w:lang w:val="en-US" w:eastAsia="zh-CN"/>
              </w:rPr>
              <w:lastRenderedPageBreak/>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CD7C40" w:rsidRDefault="00EF1EDE" w:rsidP="00EC49B7">
            <w:pPr>
              <w:pStyle w:val="TAL"/>
              <w:rPr>
                <w:lang w:val="en-US" w:eastAsia="zh-CN"/>
              </w:rPr>
            </w:pPr>
            <w:r w:rsidRPr="00CD7C40">
              <w:rPr>
                <w:lang w:val="en-US"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CD7C40" w:rsidRDefault="00EF1EDE" w:rsidP="00EC49B7">
            <w:pPr>
              <w:pStyle w:val="TAL"/>
              <w:rPr>
                <w:lang w:val="en-US" w:eastAsia="zh-CN"/>
              </w:rPr>
            </w:pPr>
            <w:r w:rsidRPr="00CD7C40">
              <w:rPr>
                <w:lang w:val="en-US"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CD7C40" w:rsidRDefault="00EF1EDE" w:rsidP="00EC49B7">
            <w:pPr>
              <w:pStyle w:val="TAL"/>
              <w:rPr>
                <w:lang w:val="en-US" w:eastAsia="zh-CN"/>
              </w:rPr>
            </w:pPr>
            <w:r w:rsidRPr="00CD7C40">
              <w:rPr>
                <w:lang w:val="en-US" w:eastAsia="zh-CN"/>
              </w:rPr>
              <w:t>Same as [1D]-R2D</w:t>
            </w:r>
          </w:p>
        </w:tc>
      </w:tr>
      <w:tr w:rsidR="00EF1EDE" w:rsidRPr="00CD7C40" w14:paraId="5E13D1B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0C5293" w:rsidRDefault="00EF1EDE" w:rsidP="00EC49B7">
            <w:pPr>
              <w:pStyle w:val="TAC"/>
              <w:rPr>
                <w:b/>
                <w:bCs/>
                <w:lang w:val="en-US" w:eastAsia="zh-CN"/>
              </w:rPr>
            </w:pPr>
            <w:r w:rsidRPr="000C5293">
              <w:rPr>
                <w:b/>
                <w:bCs/>
                <w:lang w:val="en-US"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CD7C40" w:rsidRDefault="00EF1EDE" w:rsidP="00EC49B7">
            <w:pPr>
              <w:pStyle w:val="TAL"/>
              <w:rPr>
                <w:lang w:val="en-US" w:eastAsia="zh-CN" w:bidi="ar"/>
              </w:rPr>
            </w:pPr>
            <w:r w:rsidRPr="00CD7C40">
              <w:rPr>
                <w:lang w:val="en-US"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CD7C40" w:rsidRDefault="00EF1EDE" w:rsidP="00EC49B7">
            <w:pPr>
              <w:pStyle w:val="TAL"/>
              <w:rPr>
                <w:lang w:val="en-US" w:eastAsia="zh-CN"/>
              </w:rPr>
            </w:pPr>
            <w:r w:rsidRPr="00CD7C40">
              <w:rPr>
                <w:lang w:val="en-US"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CD7C40" w:rsidRDefault="00EF1EDE" w:rsidP="00EC49B7">
            <w:pPr>
              <w:pStyle w:val="TAL"/>
              <w:rPr>
                <w:lang w:val="en-US" w:eastAsia="zh-CN"/>
              </w:rPr>
            </w:pPr>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45"/>
            <w:r w:rsidRPr="00CD7C40">
              <w:rPr>
                <w:lang w:val="en-US" w:eastAsia="zh-CN"/>
              </w:rPr>
              <w:t>[receiver bandwidth?]</w:t>
            </w:r>
            <w:commentRangeEnd w:id="45"/>
            <w:r>
              <w:rPr>
                <w:rStyle w:val="CommentReference"/>
              </w:rPr>
              <w:commentReference w:id="45"/>
            </w:r>
          </w:p>
        </w:tc>
      </w:tr>
      <w:tr w:rsidR="00EF1EDE" w:rsidRPr="00CD7C40" w14:paraId="2636BB7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0C5293" w:rsidRDefault="00EF1EDE" w:rsidP="00EC49B7">
            <w:pPr>
              <w:pStyle w:val="TAC"/>
              <w:rPr>
                <w:b/>
                <w:bCs/>
                <w:lang w:val="en-US" w:eastAsia="zh-CN"/>
              </w:rPr>
            </w:pPr>
            <w:r w:rsidRPr="000C5293">
              <w:rPr>
                <w:b/>
                <w:bCs/>
                <w:lang w:val="en-US"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CD7C40" w:rsidRDefault="00EF1EDE" w:rsidP="00EC49B7">
            <w:pPr>
              <w:pStyle w:val="TAL"/>
              <w:rPr>
                <w:lang w:val="en-US" w:eastAsia="zh-CN" w:bidi="ar"/>
              </w:rPr>
            </w:pPr>
            <w:r w:rsidRPr="00CD7C40">
              <w:rPr>
                <w:lang w:val="en-US"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CD7C40" w:rsidRDefault="00EF1EDE" w:rsidP="00EC49B7">
            <w:pPr>
              <w:pStyle w:val="TAL"/>
              <w:rPr>
                <w:lang w:val="en-US" w:eastAsia="zh-CN"/>
              </w:rPr>
            </w:pPr>
            <w:r w:rsidRPr="00CD7C40">
              <w:rPr>
                <w:lang w:val="en-US"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CD7C40" w:rsidRDefault="00EF1EDE" w:rsidP="00EC49B7">
            <w:pPr>
              <w:pStyle w:val="TAL"/>
              <w:rPr>
                <w:lang w:val="en-US" w:eastAsia="zh-CN"/>
              </w:rPr>
            </w:pPr>
            <w:r w:rsidRPr="00CD7C40">
              <w:rPr>
                <w:lang w:val="en-US" w:eastAsia="zh-CN"/>
              </w:rPr>
              <w:t>Same as [1G]-R2D</w:t>
            </w:r>
          </w:p>
        </w:tc>
      </w:tr>
      <w:tr w:rsidR="00EF1EDE" w:rsidRPr="00CD7C40" w14:paraId="3916F4D7"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0C5293" w:rsidRDefault="00EF1EDE" w:rsidP="00EC49B7">
            <w:pPr>
              <w:pStyle w:val="TAC"/>
              <w:rPr>
                <w:b/>
                <w:bCs/>
                <w:lang w:val="en-US" w:eastAsia="zh-CN"/>
              </w:rPr>
            </w:pPr>
            <w:r w:rsidRPr="000C5293">
              <w:rPr>
                <w:b/>
                <w:bCs/>
                <w:lang w:val="en-US"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CD7C40" w:rsidRDefault="00EF1EDE" w:rsidP="00EC49B7">
            <w:pPr>
              <w:pStyle w:val="TAL"/>
              <w:rPr>
                <w:lang w:val="en-US" w:eastAsia="zh-CN"/>
              </w:rPr>
            </w:pPr>
            <w:r w:rsidRPr="00CD7C40">
              <w:rPr>
                <w:lang w:val="en-US" w:eastAsia="zh-CN"/>
              </w:rPr>
              <w:t>Same as [1N]-R2D</w:t>
            </w:r>
          </w:p>
        </w:tc>
      </w:tr>
      <w:tr w:rsidR="00EF1EDE" w:rsidRPr="00CD7C40" w14:paraId="6544C84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0C5293" w:rsidRDefault="00EF1EDE" w:rsidP="00EC49B7">
            <w:pPr>
              <w:pStyle w:val="TAC"/>
              <w:rPr>
                <w:b/>
                <w:bCs/>
                <w:lang w:val="en-US" w:eastAsia="zh-CN"/>
              </w:rPr>
            </w:pPr>
            <w:r w:rsidRPr="000C5293">
              <w:rPr>
                <w:b/>
                <w:bCs/>
                <w:lang w:val="en-US"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CD7C40" w:rsidRDefault="00EF1EDE" w:rsidP="00EC49B7">
            <w:pPr>
              <w:pStyle w:val="TAL"/>
              <w:rPr>
                <w:lang w:val="en-US" w:eastAsia="zh-CN" w:bidi="ar"/>
              </w:rPr>
            </w:pPr>
            <w:r w:rsidRPr="00CD7C40">
              <w:rPr>
                <w:lang w:val="en-US"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B50818" w:rsidRDefault="00EF1EDE" w:rsidP="00EC49B7">
            <w:pPr>
              <w:pStyle w:val="TAL"/>
              <w:rPr>
                <w:u w:val="single"/>
                <w:lang w:val="en-US" w:eastAsia="zh-CN"/>
              </w:rPr>
            </w:pPr>
            <w:r w:rsidRPr="00B50818">
              <w:rPr>
                <w:u w:val="single"/>
                <w:lang w:val="en-US" w:eastAsia="zh-CN"/>
              </w:rPr>
              <w:t>For RF-ED receiver</w:t>
            </w:r>
          </w:p>
          <w:p w14:paraId="1857C9F0" w14:textId="77777777" w:rsidR="00EF1EDE" w:rsidRPr="00B50818" w:rsidRDefault="00EF1EDE" w:rsidP="00EC49B7">
            <w:pPr>
              <w:pStyle w:val="TAL"/>
              <w:ind w:left="284"/>
              <w:rPr>
                <w:lang w:val="en-US" w:eastAsia="zh-CN"/>
              </w:rPr>
            </w:pPr>
            <w:r w:rsidRPr="00B50818">
              <w:rPr>
                <w:lang w:val="en-US" w:eastAsia="zh-CN"/>
              </w:rPr>
              <w:t>20dB, Device 2</w:t>
            </w:r>
          </w:p>
          <w:p w14:paraId="7AEABD60" w14:textId="77777777" w:rsidR="00EF1EDE" w:rsidRDefault="00EF1EDE" w:rsidP="00EC49B7">
            <w:pPr>
              <w:pStyle w:val="TAL"/>
              <w:ind w:left="568"/>
              <w:rPr>
                <w:lang w:val="en-US" w:eastAsia="zh-CN"/>
              </w:rPr>
            </w:pPr>
            <w:r w:rsidRPr="00B50818">
              <w:rPr>
                <w:rFonts w:hint="eastAsia"/>
                <w:lang w:val="en-US" w:eastAsia="zh-CN"/>
              </w:rPr>
              <w:t>FFS other values</w:t>
            </w:r>
          </w:p>
          <w:p w14:paraId="1A6FFDC5" w14:textId="77777777" w:rsidR="00EF1EDE" w:rsidRPr="00B50818" w:rsidRDefault="00EF1EDE" w:rsidP="00EC49B7">
            <w:pPr>
              <w:pStyle w:val="TAL"/>
              <w:ind w:left="568"/>
              <w:rPr>
                <w:lang w:val="en-US" w:eastAsia="zh-CN"/>
              </w:rPr>
            </w:pPr>
          </w:p>
          <w:p w14:paraId="556725A3" w14:textId="77777777" w:rsidR="00EF1EDE" w:rsidRPr="00B50818" w:rsidRDefault="00EF1EDE" w:rsidP="00EC49B7">
            <w:pPr>
              <w:pStyle w:val="TAL"/>
              <w:rPr>
                <w:u w:val="single"/>
                <w:lang w:val="en-US" w:eastAsia="zh-CN"/>
              </w:rPr>
            </w:pPr>
            <w:r w:rsidRPr="00B50818">
              <w:rPr>
                <w:u w:val="single"/>
                <w:lang w:val="en-US" w:eastAsia="zh-CN"/>
              </w:rPr>
              <w:t>For IF/ZIF receiver</w:t>
            </w:r>
          </w:p>
          <w:p w14:paraId="711BCB75" w14:textId="77777777" w:rsidR="00EF1EDE" w:rsidRPr="00CD7C40" w:rsidRDefault="00EF1EDE" w:rsidP="00EC49B7">
            <w:pPr>
              <w:pStyle w:val="TAL"/>
              <w:ind w:left="284"/>
              <w:rPr>
                <w:rFonts w:eastAsia="DengXian" w:cs="Arial"/>
                <w:sz w:val="16"/>
                <w:szCs w:val="16"/>
                <w:lang w:eastAsia="zh-CN"/>
              </w:rPr>
            </w:pPr>
            <w:r w:rsidRPr="00B50818">
              <w:rPr>
                <w:lang w:val="en-US" w:eastAsia="zh-CN"/>
              </w:rPr>
              <w:t>15dB, Device 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010B9A" w:rsidRDefault="00EF1EDE" w:rsidP="00EC49B7">
            <w:pPr>
              <w:pStyle w:val="TAL"/>
              <w:rPr>
                <w:lang w:val="en-US" w:eastAsia="zh-CN"/>
              </w:rPr>
            </w:pPr>
            <w:r w:rsidRPr="00010B9A">
              <w:rPr>
                <w:lang w:val="en-US" w:eastAsia="zh-CN"/>
              </w:rPr>
              <w:t>For BS as reader</w:t>
            </w:r>
            <w:r>
              <w:rPr>
                <w:lang w:val="en-US" w:eastAsia="zh-CN"/>
              </w:rPr>
              <w:t xml:space="preserve">: </w:t>
            </w:r>
            <w:r w:rsidRPr="00010B9A">
              <w:rPr>
                <w:lang w:val="en-US" w:eastAsia="zh-CN"/>
              </w:rPr>
              <w:t>5dB</w:t>
            </w:r>
          </w:p>
          <w:p w14:paraId="4529879F" w14:textId="77777777" w:rsidR="00EF1EDE" w:rsidRPr="00CD7C40" w:rsidRDefault="00EF1EDE" w:rsidP="00EC49B7">
            <w:pPr>
              <w:pStyle w:val="TAL"/>
              <w:rPr>
                <w:rFonts w:eastAsia="DengXian" w:cs="Arial"/>
                <w:sz w:val="16"/>
                <w:szCs w:val="16"/>
                <w:lang w:eastAsia="zh-CN"/>
              </w:rPr>
            </w:pPr>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p>
        </w:tc>
      </w:tr>
      <w:tr w:rsidR="00EF1EDE" w:rsidRPr="00CD7C40" w14:paraId="43B4930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0C5293" w:rsidRDefault="00EF1EDE" w:rsidP="00EC49B7">
            <w:pPr>
              <w:pStyle w:val="TAC"/>
              <w:rPr>
                <w:b/>
                <w:bCs/>
                <w:lang w:val="en-US" w:eastAsia="zh-CN"/>
              </w:rPr>
            </w:pPr>
            <w:r w:rsidRPr="000C5293">
              <w:rPr>
                <w:b/>
                <w:bCs/>
                <w:lang w:val="en-US"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CD7C40" w:rsidRDefault="00EF1EDE" w:rsidP="00EC49B7">
            <w:pPr>
              <w:pStyle w:val="TAL"/>
              <w:rPr>
                <w:lang w:val="en-US" w:eastAsia="zh-CN" w:bidi="ar"/>
              </w:rPr>
            </w:pPr>
            <w:r w:rsidRPr="00CD7C40">
              <w:rPr>
                <w:lang w:val="en-US"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CD7C40" w:rsidRDefault="00EF1EDE" w:rsidP="00EC49B7">
            <w:pPr>
              <w:pStyle w:val="TAL"/>
              <w:rPr>
                <w:lang w:val="en-US" w:eastAsia="zh-CN"/>
              </w:rPr>
            </w:pPr>
            <w:r w:rsidRPr="00CD7C40">
              <w:rPr>
                <w:lang w:val="en-US"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CD7C40" w:rsidRDefault="00EF1EDE" w:rsidP="00EC49B7">
            <w:pPr>
              <w:pStyle w:val="TAL"/>
              <w:rPr>
                <w:lang w:val="en-US" w:eastAsia="zh-CN"/>
              </w:rPr>
            </w:pPr>
            <w:r w:rsidRPr="00CD7C40">
              <w:rPr>
                <w:lang w:val="en-US" w:eastAsia="zh-CN"/>
              </w:rPr>
              <w:t>-174</w:t>
            </w:r>
          </w:p>
        </w:tc>
      </w:tr>
      <w:tr w:rsidR="00EF1EDE" w:rsidRPr="00CD7C40" w14:paraId="552216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0C5293" w:rsidRDefault="00EF1EDE" w:rsidP="00EC49B7">
            <w:pPr>
              <w:pStyle w:val="TAC"/>
              <w:rPr>
                <w:b/>
                <w:bCs/>
                <w:lang w:val="en-US" w:eastAsia="zh-CN"/>
              </w:rPr>
            </w:pPr>
            <w:r w:rsidRPr="000C5293">
              <w:rPr>
                <w:b/>
                <w:bCs/>
                <w:lang w:val="en-US"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CD7C40" w:rsidRDefault="00EF1EDE" w:rsidP="00EC49B7">
            <w:pPr>
              <w:pStyle w:val="TAL"/>
              <w:rPr>
                <w:lang w:val="en-US" w:eastAsia="zh-CN"/>
              </w:rPr>
            </w:pPr>
            <w:r w:rsidRPr="00CD7C40">
              <w:rPr>
                <w:lang w:val="en-US"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7CD2925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0C5293" w:rsidRDefault="00EF1EDE" w:rsidP="00EC49B7">
            <w:pPr>
              <w:pStyle w:val="TAC"/>
              <w:rPr>
                <w:b/>
                <w:bCs/>
                <w:lang w:val="en-US" w:eastAsia="zh-CN"/>
              </w:rPr>
            </w:pPr>
            <w:r w:rsidRPr="000C5293">
              <w:rPr>
                <w:b/>
                <w:bCs/>
                <w:lang w:val="en-US"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CD7C40" w:rsidRDefault="00EF1EDE" w:rsidP="00EC49B7">
            <w:pPr>
              <w:pStyle w:val="TAL"/>
              <w:rPr>
                <w:lang w:val="en-US" w:eastAsia="zh-CN"/>
              </w:rPr>
            </w:pPr>
            <w:r w:rsidRPr="00CD7C40">
              <w:rPr>
                <w:lang w:val="en-US" w:eastAsia="zh-CN"/>
              </w:rPr>
              <w:t>Required SNR</w:t>
            </w:r>
            <w:r w:rsidRPr="00CD7C40">
              <w:rPr>
                <w:rFonts w:hint="eastAsia"/>
                <w:lang w:val="en-US" w:eastAsia="zh-CN"/>
              </w:rPr>
              <w:t>/CNR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CD7C40" w:rsidRDefault="00EF1EDE" w:rsidP="00EC49B7">
            <w:pPr>
              <w:pStyle w:val="TAL"/>
              <w:rPr>
                <w:lang w:val="en-US" w:eastAsia="zh-CN"/>
              </w:rPr>
            </w:pPr>
            <w:r w:rsidRPr="00CD7C40">
              <w:rPr>
                <w:lang w:val="en-US"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CD7C40" w:rsidRDefault="00EF1EDE" w:rsidP="00EC49B7">
            <w:pPr>
              <w:pStyle w:val="TAL"/>
              <w:rPr>
                <w:lang w:val="en-US" w:eastAsia="zh-CN"/>
              </w:rPr>
            </w:pPr>
            <w:r w:rsidRPr="00CD7C40">
              <w:rPr>
                <w:lang w:val="en-US" w:eastAsia="zh-CN"/>
              </w:rPr>
              <w:t>Reported by companies for Budget-Alt2</w:t>
            </w:r>
          </w:p>
        </w:tc>
      </w:tr>
      <w:tr w:rsidR="00EF1EDE" w:rsidRPr="00CD7C40" w14:paraId="036CE8D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0C5293" w:rsidRDefault="00EF1EDE" w:rsidP="00EC49B7">
            <w:pPr>
              <w:pStyle w:val="TAC"/>
              <w:rPr>
                <w:b/>
                <w:bCs/>
                <w:lang w:val="en-US" w:eastAsia="zh-CN"/>
              </w:rPr>
            </w:pPr>
            <w:r w:rsidRPr="000C5293">
              <w:rPr>
                <w:b/>
                <w:bCs/>
                <w:lang w:val="en-US"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CD7C40" w:rsidRDefault="00EF1EDE" w:rsidP="00EC49B7">
            <w:pPr>
              <w:pStyle w:val="TAL"/>
              <w:rPr>
                <w:lang w:eastAsia="zh-CN"/>
              </w:rPr>
            </w:pPr>
            <w:r w:rsidRPr="00CD7C40">
              <w:rPr>
                <w:lang w:eastAsia="zh-CN"/>
              </w:rPr>
              <w:t>0.9</w:t>
            </w:r>
            <w:r>
              <w:rPr>
                <w:lang w:eastAsia="zh-CN"/>
              </w:rPr>
              <w:t> </w:t>
            </w:r>
            <w:r w:rsidRPr="00CD7C40">
              <w:rPr>
                <w:lang w:eastAsia="zh-CN"/>
              </w:rPr>
              <w:t>dB or 4.7</w:t>
            </w:r>
            <w:r>
              <w:rPr>
                <w:lang w:eastAsia="zh-CN"/>
              </w:rPr>
              <w:t> </w:t>
            </w:r>
            <w:r w:rsidRPr="00CD7C40">
              <w:rPr>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CD7C40" w:rsidRDefault="00EF1EDE" w:rsidP="00EC49B7">
            <w:pPr>
              <w:pStyle w:val="TAL"/>
              <w:rPr>
                <w:lang w:eastAsia="zh-CN"/>
              </w:rPr>
            </w:pPr>
            <w:r w:rsidRPr="00CD7C40">
              <w:rPr>
                <w:lang w:eastAsia="zh-CN"/>
              </w:rPr>
              <w:t>Not applicable</w:t>
            </w:r>
          </w:p>
        </w:tc>
      </w:tr>
      <w:tr w:rsidR="00EF1EDE" w:rsidRPr="00CD7C40" w14:paraId="27DCCE0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0C5293" w:rsidRDefault="00EF1EDE" w:rsidP="00EC49B7">
            <w:pPr>
              <w:pStyle w:val="TAC"/>
              <w:rPr>
                <w:b/>
                <w:bCs/>
                <w:lang w:val="en-US" w:eastAsia="zh-CN"/>
              </w:rPr>
            </w:pPr>
            <w:r w:rsidRPr="000C5293">
              <w:rPr>
                <w:b/>
                <w:bCs/>
                <w:lang w:val="en-US"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CD7C40" w:rsidRDefault="00EF1EDE" w:rsidP="00EC49B7">
            <w:pPr>
              <w:pStyle w:val="TAL"/>
              <w:rPr>
                <w:lang w:val="en-US" w:eastAsia="zh-CN"/>
              </w:rPr>
            </w:pPr>
            <w:r w:rsidRPr="00CD7C40">
              <w:rPr>
                <w:lang w:val="en-US"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CD7C40" w:rsidRDefault="00EF1EDE" w:rsidP="00EC49B7">
            <w:pPr>
              <w:pStyle w:val="TAL"/>
              <w:rPr>
                <w:lang w:val="en-US" w:eastAsia="zh-CN"/>
              </w:rPr>
            </w:pPr>
            <w:r w:rsidRPr="00CD7C40">
              <w:rPr>
                <w:lang w:val="en-US"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CD7C40" w:rsidRDefault="00EF1EDE" w:rsidP="00EC49B7">
            <w:pPr>
              <w:pStyle w:val="TAL"/>
              <w:rPr>
                <w:lang w:val="en-US" w:eastAsia="zh-CN"/>
              </w:rPr>
            </w:pPr>
            <w:r w:rsidRPr="00CD7C40">
              <w:rPr>
                <w:lang w:val="en-US" w:eastAsia="zh-CN"/>
              </w:rPr>
              <w:t>Budget-Alt2</w:t>
            </w:r>
          </w:p>
        </w:tc>
      </w:tr>
      <w:tr w:rsidR="00EF1EDE" w:rsidRPr="00CD7C40" w14:paraId="0FB829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0C5293" w:rsidRDefault="00EF1EDE" w:rsidP="00EC49B7">
            <w:pPr>
              <w:pStyle w:val="TAC"/>
              <w:rPr>
                <w:b/>
                <w:bCs/>
                <w:lang w:val="en-US" w:eastAsia="zh-CN"/>
              </w:rPr>
            </w:pPr>
            <w:r w:rsidRPr="000C5293">
              <w:rPr>
                <w:b/>
                <w:bCs/>
                <w:lang w:val="en-US"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CD7C40" w:rsidRDefault="00EF1EDE" w:rsidP="00EC49B7">
            <w:pPr>
              <w:pStyle w:val="TAL"/>
              <w:rPr>
                <w:lang w:val="en-US" w:eastAsia="zh-CN"/>
              </w:rPr>
            </w:pPr>
            <w:r w:rsidRPr="00CD7C40">
              <w:rPr>
                <w:lang w:val="en-US"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CD7C40" w:rsidRDefault="00EF1EDE" w:rsidP="00EC49B7">
            <w:pPr>
              <w:pStyle w:val="TAL"/>
              <w:rPr>
                <w:lang w:val="en-US" w:eastAsia="zh-CN"/>
              </w:rPr>
            </w:pPr>
            <w:r w:rsidRPr="00CD7C40">
              <w:rPr>
                <w:rFonts w:hint="eastAsia"/>
                <w:lang w:val="en-US" w:eastAsia="zh-CN"/>
              </w:rPr>
              <w:t>C</w:t>
            </w:r>
            <w:r w:rsidRPr="00CD7C40">
              <w:rPr>
                <w:lang w:val="en-US" w:eastAsia="zh-CN"/>
              </w:rPr>
              <w:t>ompanies to report for scenario A2/A1/B for BS and intermediate UE.</w:t>
            </w:r>
          </w:p>
          <w:p w14:paraId="1E330F84"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27E6EAAF" w14:textId="77777777" w:rsidR="00EF1EDE" w:rsidRPr="00CD7C40" w:rsidRDefault="00EF1EDE" w:rsidP="00EC49B7">
            <w:pPr>
              <w:pStyle w:val="TAN"/>
              <w:rPr>
                <w:lang w:val="en-US" w:eastAsia="zh-CN" w:bidi="ar"/>
              </w:rPr>
            </w:pPr>
            <w:r w:rsidRPr="00CD7C40">
              <w:rPr>
                <w:lang w:val="en-US" w:eastAsia="zh-CN" w:bidi="ar"/>
              </w:rPr>
              <w:t>Note</w:t>
            </w:r>
            <w:r>
              <w:rPr>
                <w:lang w:val="en-US" w:eastAsia="zh-CN" w:bidi="ar"/>
              </w:rPr>
              <w:t>s</w:t>
            </w:r>
            <w:r w:rsidRPr="00CD7C40">
              <w:rPr>
                <w:lang w:val="en-US" w:eastAsia="zh-CN" w:bidi="ar"/>
              </w:rPr>
              <w:t xml:space="preserve">: </w:t>
            </w:r>
          </w:p>
          <w:p w14:paraId="60C60A19"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Only applicable for device 1/2a</w:t>
            </w:r>
          </w:p>
          <w:p w14:paraId="287E48B6"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p>
        </w:tc>
      </w:tr>
      <w:tr w:rsidR="00EF1EDE" w:rsidRPr="00CD7C40" w14:paraId="55BE20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0C5293" w:rsidRDefault="00EF1EDE" w:rsidP="00EC49B7">
            <w:pPr>
              <w:pStyle w:val="TAC"/>
              <w:rPr>
                <w:b/>
                <w:bCs/>
                <w:lang w:val="en-US" w:eastAsia="zh-CN"/>
              </w:rPr>
            </w:pPr>
            <w:r w:rsidRPr="000C5293">
              <w:rPr>
                <w:b/>
                <w:bCs/>
                <w:lang w:val="en-US"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CD7C40" w:rsidRDefault="00EF1EDE" w:rsidP="00EC49B7">
            <w:pPr>
              <w:pStyle w:val="TAL"/>
              <w:rPr>
                <w:lang w:val="en-US" w:eastAsia="zh-CN"/>
              </w:rPr>
            </w:pPr>
            <w:r w:rsidRPr="00CD7C40">
              <w:rPr>
                <w:lang w:val="en-US" w:eastAsia="zh-CN"/>
              </w:rPr>
              <w:t>Remaining CW interference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CD7C40" w:rsidRDefault="00EF1EDE" w:rsidP="00EC49B7">
            <w:pPr>
              <w:pStyle w:val="TAL"/>
              <w:rPr>
                <w:lang w:val="en-US" w:eastAsia="zh-CN"/>
              </w:rPr>
            </w:pPr>
            <w:r w:rsidRPr="00CD7C40">
              <w:rPr>
                <w:lang w:val="en-US" w:eastAsia="zh-CN"/>
              </w:rPr>
              <w:t>Calculated (see Note 1)</w:t>
            </w:r>
          </w:p>
          <w:p w14:paraId="538CA5B6" w14:textId="77777777" w:rsidR="00EF1EDE" w:rsidRPr="00CD7C40" w:rsidRDefault="00EF1EDE" w:rsidP="00EC49B7">
            <w:pPr>
              <w:pStyle w:val="TAL"/>
              <w:rPr>
                <w:lang w:val="en-US" w:eastAsia="zh-CN"/>
              </w:rPr>
            </w:pPr>
            <w:r w:rsidRPr="00CD7C40">
              <w:rPr>
                <w:lang w:val="en-US" w:eastAsia="zh-CN"/>
              </w:rPr>
              <w:t>Note: only applicable for device 1/2a</w:t>
            </w:r>
          </w:p>
        </w:tc>
      </w:tr>
      <w:tr w:rsidR="00EF1EDE" w:rsidRPr="00CD7C40" w14:paraId="7542AAB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0C5293" w:rsidRDefault="00EF1EDE" w:rsidP="00EC49B7">
            <w:pPr>
              <w:pStyle w:val="TAC"/>
              <w:rPr>
                <w:b/>
                <w:bCs/>
                <w:lang w:val="en-US" w:eastAsia="zh-CN"/>
              </w:rPr>
            </w:pPr>
            <w:r w:rsidRPr="000C5293">
              <w:rPr>
                <w:b/>
                <w:bCs/>
                <w:lang w:val="en-US"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CD7C40" w:rsidRDefault="00EF1EDE" w:rsidP="00EC49B7">
            <w:pPr>
              <w:pStyle w:val="TAL"/>
              <w:rPr>
                <w:lang w:val="en-US" w:eastAsia="zh-CN"/>
              </w:rPr>
            </w:pPr>
            <w:r w:rsidRPr="00CD7C40">
              <w:rPr>
                <w:lang w:val="en-US"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CD7C40" w:rsidRDefault="00EF1EDE" w:rsidP="00EC49B7">
            <w:pPr>
              <w:pStyle w:val="TAL"/>
              <w:rPr>
                <w:lang w:val="en-US" w:eastAsia="zh-CN"/>
              </w:rPr>
            </w:pPr>
            <w:r w:rsidRPr="00CD7C40">
              <w:rPr>
                <w:lang w:val="en-US" w:eastAsia="zh-CN"/>
              </w:rPr>
              <w:t>Calculated (see Note 1)</w:t>
            </w:r>
          </w:p>
          <w:p w14:paraId="0657E6EC" w14:textId="77777777" w:rsidR="00EF1EDE" w:rsidRPr="00CD7C40" w:rsidRDefault="00EF1EDE" w:rsidP="00EC49B7">
            <w:pPr>
              <w:pStyle w:val="TAL"/>
              <w:rPr>
                <w:lang w:val="en-US" w:eastAsia="zh-CN"/>
              </w:rPr>
            </w:pPr>
            <w:r w:rsidRPr="00CD7C40">
              <w:rPr>
                <w:rFonts w:hint="eastAsia"/>
                <w:lang w:val="en-US" w:eastAsia="zh-CN"/>
              </w:rPr>
              <w:t>Note: only applicable for device 1/2a</w:t>
            </w:r>
          </w:p>
        </w:tc>
      </w:tr>
      <w:tr w:rsidR="00EF1EDE" w:rsidRPr="00CD7C40" w14:paraId="3C1021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0C5293" w:rsidRDefault="00EF1EDE" w:rsidP="00EC49B7">
            <w:pPr>
              <w:pStyle w:val="TAC"/>
              <w:rPr>
                <w:b/>
                <w:bCs/>
                <w:lang w:val="en-US" w:eastAsia="zh-CN"/>
              </w:rPr>
            </w:pPr>
            <w:r w:rsidRPr="000C5293">
              <w:rPr>
                <w:b/>
                <w:bCs/>
                <w:lang w:val="en-US"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CD7C40" w:rsidRDefault="00EF1EDE" w:rsidP="00EC49B7">
            <w:pPr>
              <w:pStyle w:val="TAL"/>
              <w:rPr>
                <w:lang w:val="en-US" w:eastAsia="zh-CN"/>
              </w:rPr>
            </w:pPr>
            <w:r w:rsidRPr="00CD7C40">
              <w:rPr>
                <w:lang w:val="en-US" w:eastAsia="zh-CN"/>
              </w:rPr>
              <w:t>Receiver Sensitivity (dBm)</w:t>
            </w:r>
          </w:p>
          <w:p w14:paraId="6A46C6E1" w14:textId="77777777" w:rsidR="00EF1EDE" w:rsidRPr="00CD7C40" w:rsidRDefault="00EF1EDE" w:rsidP="00EC49B7">
            <w:pPr>
              <w:pStyle w:val="TAL"/>
              <w:rPr>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E73FF0" w:rsidRDefault="00EF1EDE" w:rsidP="00EC49B7">
            <w:pPr>
              <w:pStyle w:val="TAL"/>
              <w:rPr>
                <w:u w:val="single"/>
                <w:lang w:val="en-US" w:eastAsia="zh-CN"/>
              </w:rPr>
            </w:pPr>
            <w:r w:rsidRPr="00E73FF0">
              <w:rPr>
                <w:u w:val="single"/>
                <w:lang w:val="en-US" w:eastAsia="zh-CN"/>
              </w:rPr>
              <w:t>For Budget-Alt1</w:t>
            </w:r>
          </w:p>
          <w:p w14:paraId="532D4196" w14:textId="77777777" w:rsidR="00EF1EDE" w:rsidRPr="005A4F62" w:rsidRDefault="00EF1EDE" w:rsidP="00EC49B7">
            <w:pPr>
              <w:pStyle w:val="TAL"/>
              <w:ind w:left="284"/>
              <w:rPr>
                <w:lang w:val="en-US" w:eastAsia="zh-CN"/>
              </w:rPr>
            </w:pPr>
            <w:r w:rsidRPr="00CD7C40">
              <w:rPr>
                <w:lang w:eastAsia="zh-CN"/>
              </w:rPr>
              <w:t>For device 1 (RF-ED), for example:</w:t>
            </w:r>
          </w:p>
          <w:p w14:paraId="0A3A0C4F" w14:textId="77777777" w:rsidR="00EF1EDE" w:rsidRPr="00CD7C40" w:rsidRDefault="00EF1EDE" w:rsidP="00EC49B7">
            <w:pPr>
              <w:pStyle w:val="TAL"/>
              <w:ind w:left="568"/>
              <w:rPr>
                <w:lang w:eastAsia="zh-CN"/>
              </w:rPr>
            </w:pPr>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p>
          <w:p w14:paraId="6FF6ECFE" w14:textId="77777777" w:rsidR="00EF1EDE" w:rsidRDefault="00EF1EDE" w:rsidP="00EC49B7">
            <w:pPr>
              <w:pStyle w:val="TAL"/>
              <w:rPr>
                <w:lang w:eastAsia="zh-CN"/>
              </w:rPr>
            </w:pPr>
          </w:p>
          <w:p w14:paraId="6EEEB240" w14:textId="77777777" w:rsidR="00EF1EDE" w:rsidRPr="00CD7C40" w:rsidRDefault="00EF1EDE" w:rsidP="00EC49B7">
            <w:pPr>
              <w:pStyle w:val="TAL"/>
              <w:ind w:left="284"/>
              <w:rPr>
                <w:lang w:eastAsia="zh-CN"/>
              </w:rPr>
            </w:pPr>
            <w:r w:rsidRPr="00CD7C40">
              <w:rPr>
                <w:lang w:eastAsia="zh-CN"/>
              </w:rPr>
              <w:t>For device 2 (RF-ED), for example:</w:t>
            </w:r>
          </w:p>
          <w:p w14:paraId="56392355" w14:textId="77777777" w:rsidR="00EF1EDE" w:rsidRPr="00CD7C40" w:rsidRDefault="00EF1EDE" w:rsidP="00EC49B7">
            <w:pPr>
              <w:pStyle w:val="TAL"/>
              <w:ind w:left="568"/>
              <w:rPr>
                <w:lang w:eastAsia="zh-CN"/>
              </w:rPr>
            </w:pPr>
            <w:r w:rsidRPr="00CD7C40">
              <w:rPr>
                <w:lang w:eastAsia="zh-CN"/>
              </w:rPr>
              <w:t>{-40</w:t>
            </w:r>
            <w:r>
              <w:rPr>
                <w:lang w:eastAsia="zh-CN"/>
              </w:rPr>
              <w:t> </w:t>
            </w:r>
            <w:r w:rsidRPr="00CD7C40">
              <w:rPr>
                <w:lang w:eastAsia="zh-CN"/>
              </w:rPr>
              <w:t>dBm, -45</w:t>
            </w:r>
            <w:r>
              <w:rPr>
                <w:lang w:eastAsia="zh-CN"/>
              </w:rPr>
              <w:t> </w:t>
            </w:r>
            <w:r w:rsidRPr="00CD7C40">
              <w:rPr>
                <w:lang w:eastAsia="zh-CN"/>
              </w:rPr>
              <w:t>dBm, etc}</w:t>
            </w:r>
          </w:p>
          <w:p w14:paraId="690D44E0"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3D182CC7" w14:textId="77777777" w:rsidR="00EF1EDE" w:rsidRPr="00E73FF0" w:rsidRDefault="00EF1EDE" w:rsidP="00EC49B7">
            <w:pPr>
              <w:pStyle w:val="TAL"/>
              <w:rPr>
                <w:u w:val="single"/>
                <w:lang w:val="en-US" w:eastAsia="zh-CN"/>
              </w:rPr>
            </w:pPr>
            <w:r w:rsidRPr="00E73FF0">
              <w:rPr>
                <w:u w:val="single"/>
                <w:lang w:val="en-US" w:eastAsia="zh-CN"/>
              </w:rPr>
              <w:t>For Budget-Alt2</w:t>
            </w:r>
          </w:p>
          <w:p w14:paraId="637A9B3E" w14:textId="77777777" w:rsidR="00EF1EDE" w:rsidRPr="00E025E5" w:rsidRDefault="00EF1EDE" w:rsidP="00EC49B7">
            <w:pPr>
              <w:pStyle w:val="TAL"/>
              <w:ind w:left="284"/>
              <w:rPr>
                <w:lang w:val="en-US" w:eastAsia="zh-CN"/>
              </w:rPr>
            </w:pPr>
            <w:r w:rsidRPr="00CD7C40">
              <w:rPr>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Default="00EF1EDE" w:rsidP="00EC49B7">
            <w:pPr>
              <w:pStyle w:val="TAL"/>
              <w:rPr>
                <w:lang w:val="en-US" w:eastAsia="zh-CN"/>
              </w:rPr>
            </w:pPr>
            <w:r w:rsidRPr="00CD7C40">
              <w:rPr>
                <w:lang w:val="en-US" w:eastAsia="zh-CN"/>
              </w:rPr>
              <w:t>Calculated (see Note 1)</w:t>
            </w:r>
          </w:p>
          <w:p w14:paraId="03528461" w14:textId="77777777" w:rsidR="00EF1EDE" w:rsidRPr="00CD7C40" w:rsidRDefault="00EF1EDE" w:rsidP="00EC49B7">
            <w:pPr>
              <w:pStyle w:val="TAL"/>
              <w:rPr>
                <w:lang w:val="en-US" w:eastAsia="zh-CN"/>
              </w:rPr>
            </w:pPr>
          </w:p>
          <w:p w14:paraId="0FAD3177" w14:textId="77777777" w:rsidR="00EF1EDE" w:rsidRPr="00CD7C40" w:rsidRDefault="00EF1EDE" w:rsidP="00EC49B7">
            <w:pPr>
              <w:pStyle w:val="TAL"/>
              <w:rPr>
                <w:lang w:val="en-US" w:eastAsia="zh-CN"/>
              </w:rPr>
            </w:pPr>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p>
          <w:p w14:paraId="024F6CDE" w14:textId="77777777" w:rsidR="00EF1EDE" w:rsidRPr="00CD7C40" w:rsidRDefault="00EF1EDE" w:rsidP="00EC49B7">
            <w:pPr>
              <w:adjustRightInd w:val="0"/>
              <w:snapToGrid w:val="0"/>
              <w:spacing w:after="0"/>
              <w:jc w:val="center"/>
              <w:rPr>
                <w:rFonts w:ascii="Arial" w:eastAsia="DengXian" w:hAnsi="Arial" w:cs="Arial"/>
                <w:sz w:val="16"/>
                <w:szCs w:val="16"/>
                <w:lang w:val="en-US" w:eastAsia="zh-CN"/>
              </w:rPr>
            </w:pPr>
          </w:p>
        </w:tc>
      </w:tr>
      <w:tr w:rsidR="00EF1EDE" w:rsidRPr="000C5293" w14:paraId="366C323A" w14:textId="77777777" w:rsidTr="00EC49B7">
        <w:trPr>
          <w:trHeight w:val="259"/>
          <w:jc w:val="center"/>
        </w:trPr>
        <w:tc>
          <w:tcPr>
            <w:tcW w:w="5000" w:type="pct"/>
            <w:gridSpan w:val="4"/>
            <w:shd w:val="clear" w:color="auto" w:fill="D0CECE" w:themeFill="background2" w:themeFillShade="E6"/>
            <w:vAlign w:val="center"/>
          </w:tcPr>
          <w:p w14:paraId="51E0C180" w14:textId="77777777" w:rsidR="00EF1EDE" w:rsidRPr="000C5293" w:rsidRDefault="00EF1EDE" w:rsidP="00EC49B7">
            <w:pPr>
              <w:pStyle w:val="TAC"/>
              <w:rPr>
                <w:b/>
                <w:bCs/>
                <w:lang w:val="en-US" w:eastAsia="zh-CN"/>
              </w:rPr>
            </w:pPr>
            <w:r w:rsidRPr="000C5293">
              <w:rPr>
                <w:b/>
                <w:bCs/>
                <w:lang w:val="en-US" w:eastAsia="zh-CN"/>
              </w:rPr>
              <w:t>(3) System margins</w:t>
            </w:r>
          </w:p>
        </w:tc>
      </w:tr>
      <w:tr w:rsidR="00EF1EDE" w:rsidRPr="00CD7C40" w14:paraId="3F44C64B"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0C5293" w:rsidRDefault="00EF1EDE" w:rsidP="00EC49B7">
            <w:pPr>
              <w:pStyle w:val="TAC"/>
              <w:rPr>
                <w:b/>
                <w:bCs/>
                <w:lang w:val="en-US" w:eastAsia="zh-CN"/>
              </w:rPr>
            </w:pPr>
            <w:r w:rsidRPr="000C5293">
              <w:rPr>
                <w:b/>
                <w:bCs/>
                <w:lang w:val="en-US"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CD7C40" w:rsidRDefault="00EF1EDE" w:rsidP="00EC49B7">
            <w:pPr>
              <w:pStyle w:val="TAL"/>
              <w:rPr>
                <w:rFonts w:eastAsia="DengXian"/>
                <w:lang w:val="en-US" w:eastAsia="zh-CN"/>
              </w:rPr>
            </w:pPr>
            <w:r w:rsidRPr="00CD7C40">
              <w:rPr>
                <w:lang w:val="en-US" w:eastAsia="zh-CN"/>
              </w:rPr>
              <w:t xml:space="preserve">Shadow fading margin </w:t>
            </w:r>
            <w:r w:rsidRPr="00CD7C40">
              <w:rPr>
                <w:rFonts w:eastAsia="DengXian"/>
                <w:lang w:val="en-US" w:eastAsia="zh-CN"/>
              </w:rPr>
              <w:t>(dB)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CD7C40" w:rsidRDefault="00EF1EDE" w:rsidP="00EC49B7">
            <w:pPr>
              <w:pStyle w:val="TAL"/>
              <w:rPr>
                <w:lang w:val="en-US" w:eastAsia="zh-CN"/>
              </w:rPr>
            </w:pPr>
            <w:r w:rsidRPr="00CD7C40">
              <w:rPr>
                <w:lang w:val="en-US" w:eastAsia="zh-CN"/>
              </w:rPr>
              <w:t>For D1T1: 4 dB</w:t>
            </w:r>
          </w:p>
          <w:p w14:paraId="04185F11" w14:textId="77777777" w:rsidR="00EF1EDE" w:rsidRPr="00CD7C40" w:rsidRDefault="00EF1EDE" w:rsidP="00EC49B7">
            <w:pPr>
              <w:pStyle w:val="TAL"/>
              <w:rPr>
                <w:lang w:val="en-US" w:eastAsia="zh-CN"/>
              </w:rPr>
            </w:pPr>
          </w:p>
          <w:p w14:paraId="3603C859" w14:textId="77777777" w:rsidR="00EF1EDE" w:rsidRPr="00CD7C40" w:rsidRDefault="00EF1EDE" w:rsidP="00EC49B7">
            <w:pPr>
              <w:pStyle w:val="TAL"/>
              <w:rPr>
                <w:lang w:val="en-US" w:eastAsia="zh-CN"/>
              </w:rPr>
            </w:pPr>
            <w:r w:rsidRPr="00CD7C40">
              <w:rPr>
                <w:lang w:val="en-US" w:eastAsia="zh-CN"/>
              </w:rPr>
              <w:t>For D2T2: 3dB for InH-LOS</w:t>
            </w:r>
          </w:p>
          <w:p w14:paraId="4A29C883" w14:textId="77777777" w:rsidR="00EF1EDE" w:rsidRPr="00CD7C40" w:rsidRDefault="00EF1EDE" w:rsidP="00EC49B7">
            <w:pPr>
              <w:pStyle w:val="TAL"/>
              <w:rPr>
                <w:strike/>
                <w:lang w:val="en-US" w:eastAsia="zh-CN"/>
              </w:rPr>
            </w:pPr>
            <w:r w:rsidRPr="00CD7C40">
              <w:rPr>
                <w:lang w:val="en-US"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CD7C40" w:rsidRDefault="00EF1EDE" w:rsidP="00EC49B7">
            <w:pPr>
              <w:pStyle w:val="TAL"/>
              <w:rPr>
                <w:lang w:val="en-US" w:eastAsia="zh-CN"/>
              </w:rPr>
            </w:pPr>
            <w:r w:rsidRPr="00CD7C40">
              <w:rPr>
                <w:lang w:val="en-US" w:eastAsia="zh-CN"/>
              </w:rPr>
              <w:t>For D1T1: 4 dB</w:t>
            </w:r>
          </w:p>
          <w:p w14:paraId="129F5046" w14:textId="77777777" w:rsidR="00EF1EDE" w:rsidRPr="00CD7C40" w:rsidRDefault="00EF1EDE" w:rsidP="00EC49B7">
            <w:pPr>
              <w:pStyle w:val="TAL"/>
              <w:rPr>
                <w:lang w:val="en-US" w:eastAsia="zh-CN"/>
              </w:rPr>
            </w:pPr>
          </w:p>
          <w:p w14:paraId="04D75A16" w14:textId="77777777" w:rsidR="00EF1EDE" w:rsidRPr="00CD7C40" w:rsidRDefault="00EF1EDE" w:rsidP="00EC49B7">
            <w:pPr>
              <w:pStyle w:val="TAL"/>
              <w:rPr>
                <w:lang w:val="en-US" w:eastAsia="zh-CN"/>
              </w:rPr>
            </w:pPr>
            <w:r w:rsidRPr="00CD7C40">
              <w:rPr>
                <w:lang w:val="en-US" w:eastAsia="zh-CN"/>
              </w:rPr>
              <w:t>For D2T2: 3dB for InH-LOS</w:t>
            </w:r>
          </w:p>
          <w:p w14:paraId="54A7AA80" w14:textId="77777777" w:rsidR="00EF1EDE" w:rsidRPr="00CD7C40" w:rsidRDefault="00EF1EDE" w:rsidP="00EC49B7">
            <w:pPr>
              <w:pStyle w:val="TAL"/>
              <w:rPr>
                <w:strike/>
                <w:lang w:val="en-US" w:eastAsia="zh-CN"/>
              </w:rPr>
            </w:pPr>
            <w:r w:rsidRPr="00CD7C40">
              <w:rPr>
                <w:lang w:val="en-US" w:eastAsia="zh-CN"/>
              </w:rPr>
              <w:t>7.2dB for InF-DL-NLOS</w:t>
            </w:r>
          </w:p>
        </w:tc>
      </w:tr>
      <w:tr w:rsidR="00EF1EDE" w:rsidRPr="00CD7C40" w14:paraId="4D330EA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0C5293" w:rsidRDefault="00EF1EDE" w:rsidP="00EC49B7">
            <w:pPr>
              <w:pStyle w:val="TAC"/>
              <w:rPr>
                <w:b/>
                <w:bCs/>
                <w:lang w:val="en-US" w:eastAsia="zh-CN"/>
              </w:rPr>
            </w:pPr>
            <w:r w:rsidRPr="000C5293">
              <w:rPr>
                <w:b/>
                <w:bCs/>
                <w:lang w:val="en-US"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CD7C40" w:rsidRDefault="00EF1EDE" w:rsidP="00EC49B7">
            <w:pPr>
              <w:pStyle w:val="TAL"/>
              <w:rPr>
                <w:rFonts w:eastAsia="DengXian"/>
                <w:lang w:val="en-US" w:eastAsia="zh-CN"/>
              </w:rPr>
            </w:pPr>
            <w:r w:rsidRPr="00CD7C40">
              <w:rPr>
                <w:lang w:val="en-US" w:eastAsia="zh-CN"/>
              </w:rPr>
              <w:t>polarization mismatching loss</w:t>
            </w:r>
            <w:r w:rsidRPr="00CD7C40">
              <w:rPr>
                <w:rFonts w:eastAsia="DengXian"/>
                <w:lang w:val="en-US" w:eastAsia="zh-CN"/>
              </w:rPr>
              <w:t xml:space="preserv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CD7C40" w:rsidRDefault="00EF1EDE" w:rsidP="00EC49B7">
            <w:pPr>
              <w:pStyle w:val="TAL"/>
              <w:rPr>
                <w:lang w:val="en-US" w:eastAsia="zh-CN"/>
              </w:rPr>
            </w:pPr>
            <w:r w:rsidRPr="00CD7C40">
              <w:rPr>
                <w:lang w:val="en-US"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CD7C40" w:rsidRDefault="00EF1EDE" w:rsidP="00EC49B7">
            <w:pPr>
              <w:pStyle w:val="TAL"/>
              <w:rPr>
                <w:lang w:val="en-US" w:eastAsia="zh-CN"/>
              </w:rPr>
            </w:pPr>
            <w:r w:rsidRPr="00CD7C40">
              <w:rPr>
                <w:lang w:val="en-US" w:eastAsia="zh-CN"/>
              </w:rPr>
              <w:t>3 dB</w:t>
            </w:r>
          </w:p>
        </w:tc>
      </w:tr>
      <w:tr w:rsidR="00EF1EDE" w:rsidRPr="00CD7C40" w14:paraId="680DBC89"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0C5293" w:rsidRDefault="00EF1EDE" w:rsidP="00EC49B7">
            <w:pPr>
              <w:pStyle w:val="TAC"/>
              <w:rPr>
                <w:b/>
                <w:bCs/>
                <w:lang w:val="en-US" w:eastAsia="zh-CN"/>
              </w:rPr>
            </w:pPr>
            <w:r w:rsidRPr="000C5293">
              <w:rPr>
                <w:b/>
                <w:bCs/>
                <w:lang w:val="en-US" w:eastAsia="zh-CN"/>
              </w:rPr>
              <w:lastRenderedPageBreak/>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CD7C40" w:rsidRDefault="00EF1EDE" w:rsidP="00EC49B7">
            <w:pPr>
              <w:pStyle w:val="TAL"/>
              <w:rPr>
                <w:rFonts w:eastAsia="DengXian"/>
                <w:lang w:val="en-US" w:eastAsia="zh-CN"/>
              </w:rPr>
            </w:pPr>
            <w:r w:rsidRPr="00A92C21">
              <w:rPr>
                <w:lang w:val="en-US"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CD7C40" w:rsidRDefault="00EF1EDE" w:rsidP="00EC49B7">
            <w:pPr>
              <w:pStyle w:val="TAL"/>
              <w:rPr>
                <w:lang w:val="en-US" w:eastAsia="zh-CN"/>
              </w:rPr>
            </w:pPr>
            <w:r w:rsidRPr="00CD7C40">
              <w:rPr>
                <w:lang w:val="en-US" w:eastAsia="zh-CN"/>
              </w:rPr>
              <w:t xml:space="preserve">0 dB </w:t>
            </w:r>
          </w:p>
          <w:p w14:paraId="33197F01" w14:textId="77777777" w:rsidR="00EF1EDE" w:rsidRPr="00CD7C40" w:rsidRDefault="00EF1EDE" w:rsidP="00EC49B7">
            <w:pPr>
              <w:pStyle w:val="TAL"/>
              <w:rPr>
                <w:lang w:val="en-US" w:eastAsia="zh-CN"/>
              </w:rPr>
            </w:pPr>
          </w:p>
          <w:p w14:paraId="742A19D5" w14:textId="77777777" w:rsidR="00EF1EDE" w:rsidRPr="00CD7C40" w:rsidRDefault="00EF1EDE" w:rsidP="00EC49B7">
            <w:pPr>
              <w:pStyle w:val="TAL"/>
              <w:rPr>
                <w:lang w:val="en-US" w:eastAsia="zh-CN"/>
              </w:rPr>
            </w:pPr>
            <w:r w:rsidRPr="00CD7C40">
              <w:rPr>
                <w:lang w:val="en-US" w:eastAsia="zh-CN"/>
              </w:rPr>
              <w:t>FFS: other values are not precluded</w:t>
            </w:r>
          </w:p>
          <w:p w14:paraId="0E2E03BB" w14:textId="77777777" w:rsidR="00EF1EDE" w:rsidRPr="00CD7C40" w:rsidRDefault="00EF1EDE" w:rsidP="00EC49B7">
            <w:pPr>
              <w:pStyle w:val="TAL"/>
              <w:rPr>
                <w:lang w:val="en-US" w:eastAsia="zh-CN"/>
              </w:rPr>
            </w:pPr>
            <w:r w:rsidRPr="00A92C21">
              <w:rPr>
                <w:rFonts w:hint="eastAsia"/>
                <w:lang w:val="en-US"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CD7C40" w:rsidRDefault="00EF1EDE" w:rsidP="00EC49B7">
            <w:pPr>
              <w:pStyle w:val="TAL"/>
              <w:rPr>
                <w:lang w:val="en-US" w:eastAsia="zh-CN"/>
              </w:rPr>
            </w:pPr>
            <w:r w:rsidRPr="00CD7C40">
              <w:rPr>
                <w:lang w:val="en-US" w:eastAsia="zh-CN"/>
              </w:rPr>
              <w:t>0 dB</w:t>
            </w:r>
          </w:p>
          <w:p w14:paraId="5E1C4224" w14:textId="77777777" w:rsidR="00EF1EDE" w:rsidRPr="00CD7C40" w:rsidRDefault="00EF1EDE" w:rsidP="00EC49B7">
            <w:pPr>
              <w:pStyle w:val="TAL"/>
              <w:rPr>
                <w:lang w:val="en-US" w:eastAsia="zh-CN"/>
              </w:rPr>
            </w:pPr>
          </w:p>
          <w:p w14:paraId="7D2238EA" w14:textId="77777777" w:rsidR="00EF1EDE" w:rsidRPr="00CD7C40" w:rsidRDefault="00EF1EDE" w:rsidP="00EC49B7">
            <w:pPr>
              <w:pStyle w:val="TAL"/>
              <w:rPr>
                <w:lang w:val="en-US" w:eastAsia="zh-CN"/>
              </w:rPr>
            </w:pPr>
            <w:r w:rsidRPr="00CD7C40">
              <w:rPr>
                <w:lang w:val="en-US" w:eastAsia="zh-CN"/>
              </w:rPr>
              <w:t>FFS: other values are not precluded</w:t>
            </w:r>
          </w:p>
          <w:p w14:paraId="24EE610C" w14:textId="77777777" w:rsidR="00EF1EDE" w:rsidRPr="00CD7C40" w:rsidRDefault="00EF1EDE" w:rsidP="00EC49B7">
            <w:pPr>
              <w:pStyle w:val="TAL"/>
              <w:rPr>
                <w:lang w:val="en-US" w:eastAsia="zh-CN"/>
              </w:rPr>
            </w:pPr>
            <w:r w:rsidRPr="00A92C21">
              <w:rPr>
                <w:rFonts w:hint="eastAsia"/>
                <w:lang w:val="en-US" w:eastAsia="zh-CN"/>
              </w:rPr>
              <w:t>Note: only applicable for D1T1</w:t>
            </w:r>
          </w:p>
        </w:tc>
      </w:tr>
      <w:tr w:rsidR="00EF1EDE" w:rsidRPr="00CD7C40" w14:paraId="44E24D6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0C5293" w:rsidRDefault="00EF1EDE" w:rsidP="00EC49B7">
            <w:pPr>
              <w:pStyle w:val="TAC"/>
              <w:rPr>
                <w:b/>
                <w:bCs/>
                <w:lang w:val="en-US" w:eastAsia="zh-CN"/>
              </w:rPr>
            </w:pPr>
            <w:r w:rsidRPr="000C5293">
              <w:rPr>
                <w:b/>
                <w:bCs/>
                <w:lang w:val="en-US"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CD7C40" w:rsidRDefault="00EF1EDE" w:rsidP="00EC49B7">
            <w:pPr>
              <w:pStyle w:val="TAL"/>
              <w:rPr>
                <w:rFonts w:eastAsia="DengXian"/>
                <w:lang w:val="en-US" w:eastAsia="zh-CN"/>
              </w:rPr>
            </w:pPr>
            <w:r w:rsidRPr="00A92C21">
              <w:rPr>
                <w:lang w:val="en-US"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CD7C40" w:rsidRDefault="00EF1EDE" w:rsidP="00EC49B7">
            <w:pPr>
              <w:pStyle w:val="TAL"/>
              <w:rPr>
                <w:lang w:val="en-US" w:eastAsia="zh-CN"/>
              </w:rPr>
            </w:pPr>
            <w:r w:rsidRPr="00CD7C40">
              <w:rPr>
                <w:lang w:val="en-US"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CD7C40" w:rsidRDefault="00EF1EDE" w:rsidP="00EC49B7">
            <w:pPr>
              <w:pStyle w:val="TAL"/>
              <w:rPr>
                <w:lang w:val="en-US" w:eastAsia="zh-CN"/>
              </w:rPr>
            </w:pPr>
            <w:r w:rsidRPr="00CD7C40">
              <w:rPr>
                <w:lang w:val="en-US" w:eastAsia="zh-CN"/>
              </w:rPr>
              <w:t>Reported by companies with justification</w:t>
            </w:r>
          </w:p>
        </w:tc>
      </w:tr>
      <w:tr w:rsidR="00EF1EDE" w:rsidRPr="000C5293" w14:paraId="2BB8D8A3" w14:textId="77777777" w:rsidTr="00EC49B7">
        <w:trPr>
          <w:trHeight w:val="319"/>
          <w:jc w:val="center"/>
        </w:trPr>
        <w:tc>
          <w:tcPr>
            <w:tcW w:w="5000" w:type="pct"/>
            <w:gridSpan w:val="4"/>
            <w:shd w:val="clear" w:color="auto" w:fill="D0CECE" w:themeFill="background2" w:themeFillShade="E6"/>
            <w:vAlign w:val="center"/>
          </w:tcPr>
          <w:p w14:paraId="38BFA8BB" w14:textId="77777777" w:rsidR="00EF1EDE" w:rsidRPr="000C5293" w:rsidRDefault="00EF1EDE" w:rsidP="00EC49B7">
            <w:pPr>
              <w:pStyle w:val="TAC"/>
              <w:rPr>
                <w:b/>
                <w:bCs/>
                <w:lang w:val="en-US" w:eastAsia="zh-CN"/>
              </w:rPr>
            </w:pPr>
            <w:r w:rsidRPr="000C5293">
              <w:rPr>
                <w:b/>
                <w:bCs/>
                <w:lang w:val="en-US" w:eastAsia="zh-CN"/>
              </w:rPr>
              <w:t>(4) MPL / distance</w:t>
            </w:r>
          </w:p>
        </w:tc>
      </w:tr>
      <w:tr w:rsidR="00EF1EDE" w:rsidRPr="00CD7C40" w14:paraId="3DEC6DF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4A</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CD7C40" w:rsidRDefault="00EF1EDE" w:rsidP="00EC49B7">
            <w:pPr>
              <w:pStyle w:val="TAL"/>
              <w:rPr>
                <w:lang w:val="en-US" w:eastAsia="zh-CN"/>
              </w:rPr>
            </w:pPr>
            <w:r w:rsidRPr="00CD7C40">
              <w:rPr>
                <w:lang w:val="en-US"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4EAB7EE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4B</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CD7C40" w:rsidRDefault="00EF1EDE" w:rsidP="00EC49B7">
            <w:pPr>
              <w:pStyle w:val="TAL"/>
              <w:rPr>
                <w:bCs/>
                <w:lang w:val="en-US" w:eastAsia="zh-CN"/>
              </w:rPr>
            </w:pPr>
            <w:r w:rsidRPr="00CD7C40">
              <w:rPr>
                <w:bCs/>
                <w:lang w:val="en-US"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4F581D31" w14:textId="77777777" w:rsidTr="00EC49B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p>
        </w:tc>
      </w:tr>
      <w:tr w:rsidR="00EF1EDE" w:rsidRPr="00CD7C40" w14:paraId="44655D4E"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0C5293" w:rsidRDefault="00EF1EDE" w:rsidP="00EC49B7">
            <w:pPr>
              <w:pStyle w:val="TAC"/>
              <w:rPr>
                <w:b/>
                <w:bCs/>
                <w:lang w:val="en-US" w:eastAsia="zh-CN"/>
              </w:rPr>
            </w:pPr>
            <w:r w:rsidRPr="000C5293">
              <w:rPr>
                <w:rFonts w:hint="eastAsia"/>
                <w:b/>
                <w:bCs/>
                <w:lang w:val="en-US"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CD7C40" w:rsidRDefault="00EF1EDE" w:rsidP="00EC49B7">
            <w:pPr>
              <w:pStyle w:val="TAL"/>
              <w:rPr>
                <w:lang w:val="en-US" w:eastAsia="zh-CN"/>
              </w:rPr>
            </w:pPr>
            <w:r w:rsidRPr="00CD7C40">
              <w:rPr>
                <w:rFonts w:hint="eastAsia"/>
                <w:lang w:val="en-US"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r>
    </w:tbl>
    <w:p w14:paraId="0B90BF51" w14:textId="77777777" w:rsidR="00B43411" w:rsidRPr="00B43411" w:rsidRDefault="00B43411" w:rsidP="00B43411">
      <w:pPr>
        <w:spacing w:after="0"/>
        <w:rPr>
          <w:rFonts w:ascii="Times" w:eastAsia="DengXian" w:hAnsi="Times" w:cs="Times"/>
          <w:lang w:eastAsia="zh-CN"/>
        </w:rPr>
      </w:pPr>
    </w:p>
    <w:p w14:paraId="602593CC" w14:textId="77777777" w:rsidR="00C847C9" w:rsidRPr="00B43411" w:rsidRDefault="00C847C9" w:rsidP="00C847C9">
      <w:pPr>
        <w:rPr>
          <w:lang w:val="en-US" w:eastAsia="zh-CN"/>
        </w:rPr>
      </w:pPr>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p>
    <w:p w14:paraId="43A15416" w14:textId="77777777" w:rsidR="00B43411" w:rsidRPr="00B43411" w:rsidRDefault="00B43411" w:rsidP="00A92C21">
      <w:pPr>
        <w:rPr>
          <w:lang w:val="en-US" w:eastAsia="zh-CN"/>
        </w:rPr>
      </w:pPr>
      <w:r w:rsidRPr="00B43411">
        <w:rPr>
          <w:rFonts w:hint="eastAsia"/>
          <w:lang w:val="en-US" w:eastAsia="zh-CN"/>
        </w:rPr>
        <w:t>[1E3]</w:t>
      </w:r>
    </w:p>
    <w:p w14:paraId="352BCE14" w14:textId="2D3A8769" w:rsidR="00B43411" w:rsidRPr="00A92C21" w:rsidRDefault="00AC3008" w:rsidP="00A92C21">
      <w:pPr>
        <w:pStyle w:val="B1"/>
        <w:rPr>
          <w:rFonts w:eastAsia="Times New Roman"/>
        </w:rPr>
      </w:pPr>
      <w:r w:rsidRPr="00A92C21">
        <w:rPr>
          <w:rFonts w:eastAsia="Times New Roman"/>
        </w:rPr>
        <w:t>-</w:t>
      </w:r>
      <w:r w:rsidRPr="00A92C21">
        <w:rPr>
          <w:rFonts w:eastAsia="Times New Roman"/>
        </w:rPr>
        <w:tab/>
      </w:r>
      <w:r w:rsidR="00B43411" w:rsidRPr="00A92C21">
        <w:rPr>
          <w:rFonts w:eastAsia="Times New Roman" w:hint="eastAsia"/>
        </w:rPr>
        <w:t xml:space="preserve">For </w:t>
      </w:r>
      <w:r w:rsidR="00B43411" w:rsidRPr="00A92C21">
        <w:rPr>
          <w:rFonts w:eastAsia="Times New Roman"/>
        </w:rPr>
        <w:t xml:space="preserve">scenarios where </w:t>
      </w:r>
      <w:r w:rsidR="00B43411" w:rsidRPr="00A92C21">
        <w:rPr>
          <w:rFonts w:eastAsia="Times New Roman" w:hint="eastAsia"/>
        </w:rPr>
        <w:t xml:space="preserve">CW2D distance is calculated by assuming </w:t>
      </w:r>
      <w:r w:rsidR="00B43411" w:rsidRPr="00A92C21">
        <w:rPr>
          <w:rFonts w:eastAsia="Times New Roman"/>
        </w:rPr>
        <w:t>CW2D pathloss = D2R pathloss</w:t>
      </w:r>
      <w:r w:rsidR="00B43411" w:rsidRPr="00A92C21">
        <w:rPr>
          <w:rFonts w:eastAsia="Times New Roman" w:hint="eastAsia"/>
        </w:rPr>
        <w:t>, [1E3] is derived by assuming pathloss is [1E4] and use the pathloss formula as agreed.</w:t>
      </w:r>
    </w:p>
    <w:p w14:paraId="6C8DAE47" w14:textId="77777777" w:rsidR="00B43411" w:rsidRPr="00B43411" w:rsidRDefault="00B43411" w:rsidP="00A92C21">
      <w:pPr>
        <w:rPr>
          <w:lang w:val="en-US" w:eastAsia="zh-CN"/>
        </w:rPr>
      </w:pPr>
      <w:r w:rsidRPr="00B43411">
        <w:rPr>
          <w:rFonts w:hint="eastAsia"/>
          <w:lang w:val="en-US" w:eastAsia="zh-CN"/>
        </w:rPr>
        <w:t>[1E4]</w:t>
      </w:r>
    </w:p>
    <w:p w14:paraId="1263D1E8" w14:textId="7499E8FC" w:rsidR="00B43411" w:rsidRPr="00B43411" w:rsidRDefault="00AC3008" w:rsidP="00A92C21">
      <w:pPr>
        <w:pStyle w:val="B1"/>
        <w:rPr>
          <w:lang w:eastAsia="zh-CN"/>
        </w:rPr>
      </w:pPr>
      <w:r>
        <w:rPr>
          <w:lang w:eastAsia="zh-CN"/>
        </w:rPr>
        <w:t>-</w:t>
      </w:r>
      <w:r>
        <w:rPr>
          <w:lang w:eastAsia="zh-CN"/>
        </w:rPr>
        <w:tab/>
      </w:r>
      <w:r w:rsidR="00B43411" w:rsidRPr="00B43411">
        <w:rPr>
          <w:lang w:eastAsia="zh-CN"/>
        </w:rPr>
        <w:t xml:space="preserve">For scenarios where </w:t>
      </w:r>
      <w:r w:rsidR="00B43411" w:rsidRPr="00B43411">
        <w:rPr>
          <w:rFonts w:hint="eastAsia"/>
          <w:lang w:eastAsia="zh-CN"/>
        </w:rPr>
        <w:t xml:space="preserve">CW2D distance is calculated by assuming </w:t>
      </w:r>
      <w:r w:rsidR="00B43411" w:rsidRPr="00B43411">
        <w:rPr>
          <w:lang w:eastAsia="zh-CN"/>
        </w:rPr>
        <w:t xml:space="preserve">CW2D pathloss = D2R pathloss </w:t>
      </w:r>
    </w:p>
    <w:p w14:paraId="1A786B5A" w14:textId="4045D5A8" w:rsidR="00B43411" w:rsidRPr="00B43411" w:rsidRDefault="00AC3008" w:rsidP="00A92C21">
      <w:pPr>
        <w:pStyle w:val="B2"/>
        <w:rPr>
          <w:lang w:val="de-DE" w:eastAsia="zh-CN"/>
        </w:rPr>
      </w:pPr>
      <w:r>
        <w:rPr>
          <w:lang w:val="de-DE" w:eastAsia="zh-CN"/>
        </w:rPr>
        <w:t>-</w:t>
      </w:r>
      <w:r>
        <w:rPr>
          <w:lang w:val="de-DE" w:eastAsia="zh-CN"/>
        </w:rPr>
        <w:tab/>
      </w:r>
      <w:r w:rsidR="00B43411" w:rsidRPr="00B43411">
        <w:rPr>
          <w:lang w:val="de-DE" w:eastAsia="zh-CN"/>
        </w:rPr>
        <w:t xml:space="preserve">[1E4] </w:t>
      </w:r>
      <w:r w:rsidR="00B43411" w:rsidRPr="00B43411">
        <w:rPr>
          <w:rFonts w:hint="eastAsia"/>
          <w:lang w:val="de-DE" w:eastAsia="zh-CN"/>
        </w:rPr>
        <w:t xml:space="preserve">= </w:t>
      </w:r>
      <w:r w:rsidR="00B43411" w:rsidRPr="00B43411">
        <w:rPr>
          <w:lang w:val="de-DE" w:eastAsia="zh-CN"/>
        </w:rPr>
        <w:t>0.5* ( [1E1] + [1E2] - [1N](</w:t>
      </w:r>
      <w:r w:rsidR="00B43411" w:rsidRPr="00B43411">
        <w:rPr>
          <w:rFonts w:hint="eastAsia"/>
          <w:lang w:val="de-DE" w:eastAsia="zh-CN"/>
        </w:rPr>
        <w:t>R2D</w:t>
      </w:r>
      <w:r w:rsidR="00B43411" w:rsidRPr="00B43411">
        <w:rPr>
          <w:lang w:val="de-DE" w:eastAsia="zh-CN"/>
        </w:rPr>
        <w:t>)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2*[3A] </w:t>
      </w:r>
      <w:r w:rsidR="009C541F" w:rsidRPr="00B43411">
        <w:rPr>
          <w:lang w:eastAsia="zh-CN"/>
        </w:rPr>
        <w:t>-</w:t>
      </w:r>
      <w:r w:rsidR="00B43411" w:rsidRPr="00B43411">
        <w:rPr>
          <w:lang w:val="de-DE" w:eastAsia="zh-CN"/>
        </w:rPr>
        <w:t xml:space="preserve"> 2*[3B] </w:t>
      </w:r>
      <w:r w:rsidR="00B43411" w:rsidRPr="00B43411">
        <w:rPr>
          <w:rFonts w:hint="eastAsia"/>
          <w:lang w:val="de-DE" w:eastAsia="zh-CN"/>
        </w:rPr>
        <w:t>+</w:t>
      </w:r>
      <w:r w:rsidR="00B43411" w:rsidRPr="00B43411">
        <w:rPr>
          <w:lang w:val="de-DE" w:eastAsia="zh-CN"/>
        </w:rPr>
        <w:t>[3D](</w:t>
      </w:r>
      <w:r w:rsidR="00B43411" w:rsidRPr="00B43411">
        <w:rPr>
          <w:rFonts w:hint="eastAsia"/>
          <w:lang w:val="de-DE" w:eastAsia="zh-CN"/>
        </w:rPr>
        <w:t>R2D</w:t>
      </w:r>
      <w:r w:rsidR="00B43411" w:rsidRPr="00B43411">
        <w:rPr>
          <w:lang w:val="de-DE" w:eastAsia="zh-CN"/>
        </w:rPr>
        <w:t>) + [1K]</w:t>
      </w:r>
      <w:r w:rsidR="00627CA4">
        <w:rPr>
          <w:lang w:val="de-DE" w:eastAsia="zh-CN"/>
        </w:rPr>
        <w:t> </w:t>
      </w:r>
      <w:r w:rsidR="009C541F" w:rsidRPr="00B43411">
        <w:rPr>
          <w:lang w:eastAsia="zh-CN"/>
        </w:rPr>
        <w:t>-</w:t>
      </w:r>
      <w:r w:rsidR="00627CA4">
        <w:rPr>
          <w:lang w:val="de-DE" w:eastAsia="zh-CN"/>
        </w:rPr>
        <w:t> </w:t>
      </w:r>
      <w:r w:rsidR="00B43411" w:rsidRPr="00B43411">
        <w:rPr>
          <w:lang w:val="de-DE" w:eastAsia="zh-CN"/>
        </w:rPr>
        <w:t xml:space="preserve">[1H] + [1G] </w:t>
      </w:r>
      <w:r w:rsidR="009C541F" w:rsidRPr="00B43411">
        <w:rPr>
          <w:lang w:eastAsia="zh-CN"/>
        </w:rPr>
        <w:t>-</w:t>
      </w:r>
      <w:r w:rsidR="009C541F" w:rsidRPr="00B43411">
        <w:rPr>
          <w:lang w:val="de-DE" w:eastAsia="zh-CN"/>
        </w:rPr>
        <w:t xml:space="preserve"> </w:t>
      </w:r>
      <w:r w:rsidR="00B43411" w:rsidRPr="00B43411">
        <w:rPr>
          <w:lang w:val="de-DE" w:eastAsia="zh-CN"/>
        </w:rPr>
        <w:t xml:space="preserve">[1J] + [2C] </w:t>
      </w:r>
      <w:r w:rsidR="009C541F" w:rsidRPr="00B43411">
        <w:rPr>
          <w:lang w:eastAsia="zh-CN"/>
        </w:rPr>
        <w:t>-</w:t>
      </w:r>
      <w:r w:rsidR="00B43411" w:rsidRPr="00B43411">
        <w:rPr>
          <w:lang w:val="de-DE" w:eastAsia="zh-CN"/>
        </w:rPr>
        <w:t xml:space="preserve"> [2X]</w:t>
      </w:r>
      <w:r w:rsidR="009C541F" w:rsidRPr="009C541F">
        <w:rPr>
          <w:lang w:eastAsia="zh-CN"/>
        </w:rPr>
        <w:t xml:space="preserve"> </w:t>
      </w:r>
      <w:r w:rsidR="009C541F" w:rsidRPr="00B43411">
        <w:rPr>
          <w:lang w:eastAsia="zh-CN"/>
        </w:rPr>
        <w:t>-</w:t>
      </w:r>
      <w:r w:rsidR="009C541F" w:rsidRPr="00B43411">
        <w:rPr>
          <w:lang w:val="de-DE" w:eastAsia="zh-CN"/>
        </w:rPr>
        <w:t xml:space="preserve"> </w:t>
      </w:r>
      <w:r w:rsidR="00B43411" w:rsidRPr="00B43411">
        <w:rPr>
          <w:lang w:val="de-DE" w:eastAsia="zh-CN"/>
        </w:rPr>
        <w:t>[2L] + [3C] + [3D] )</w:t>
      </w:r>
    </w:p>
    <w:p w14:paraId="18BB2CC5" w14:textId="0E0A250E" w:rsidR="00B43411" w:rsidRPr="00B43411" w:rsidRDefault="00AC3008" w:rsidP="00A92C21">
      <w:pPr>
        <w:pStyle w:val="B2"/>
        <w:rPr>
          <w:lang w:eastAsia="zh-CN"/>
        </w:rPr>
      </w:pPr>
      <w:r>
        <w:rPr>
          <w:lang w:eastAsia="zh-CN"/>
        </w:rPr>
        <w:t>-</w:t>
      </w:r>
      <w:r>
        <w:rPr>
          <w:lang w:eastAsia="zh-CN"/>
        </w:rPr>
        <w:tab/>
      </w:r>
      <w:r w:rsidR="00B43411" w:rsidRPr="00B43411">
        <w:rPr>
          <w:lang w:eastAsia="zh-CN"/>
        </w:rPr>
        <w:t>[1K] is only for device 2a</w:t>
      </w:r>
    </w:p>
    <w:p w14:paraId="5FB14992" w14:textId="37867972" w:rsidR="00B43411" w:rsidRPr="00B43411" w:rsidRDefault="00C0478D" w:rsidP="00A92C21">
      <w:pPr>
        <w:pStyle w:val="B1"/>
        <w:rPr>
          <w:lang w:eastAsia="zh-CN"/>
        </w:rPr>
      </w:pPr>
      <w:r>
        <w:rPr>
          <w:lang w:eastAsia="zh-CN"/>
        </w:rPr>
        <w:t>-</w:t>
      </w:r>
      <w:r>
        <w:rPr>
          <w:lang w:eastAsia="zh-CN"/>
        </w:rPr>
        <w:tab/>
      </w:r>
      <w:r w:rsidR="00B43411" w:rsidRPr="00B43411">
        <w:rPr>
          <w:rFonts w:hint="eastAsia"/>
          <w:lang w:eastAsia="zh-CN"/>
        </w:rPr>
        <w:t>Otherwise</w:t>
      </w:r>
    </w:p>
    <w:p w14:paraId="1DB2A78E" w14:textId="5B4A20B3" w:rsidR="00B43411" w:rsidRPr="00A92C21" w:rsidRDefault="00C0478D" w:rsidP="00A92C21">
      <w:pPr>
        <w:pStyle w:val="B2"/>
        <w:rPr>
          <w:lang w:eastAsia="zh-CN"/>
        </w:rPr>
      </w:pPr>
      <w:r>
        <w:rPr>
          <w:lang w:eastAsia="zh-CN"/>
        </w:rPr>
        <w:t>-</w:t>
      </w:r>
      <w:r>
        <w:rPr>
          <w:lang w:eastAsia="zh-CN"/>
        </w:rPr>
        <w:tab/>
      </w:r>
      <w:r w:rsidR="00B43411" w:rsidRPr="00B43411">
        <w:rPr>
          <w:rFonts w:hint="eastAsia"/>
          <w:lang w:eastAsia="zh-CN"/>
        </w:rPr>
        <w:t xml:space="preserve">[1E4] is derived </w:t>
      </w:r>
      <w:r w:rsidR="00B43411" w:rsidRPr="00B43411">
        <w:rPr>
          <w:lang w:eastAsia="zh-CN"/>
        </w:rPr>
        <w:t>according</w:t>
      </w:r>
      <w:r w:rsidR="00B43411" w:rsidRPr="00B43411">
        <w:rPr>
          <w:rFonts w:hint="eastAsia"/>
          <w:lang w:eastAsia="zh-CN"/>
        </w:rPr>
        <w:t xml:space="preserve"> to pathloss formula by assume distance is [1E3]</w:t>
      </w:r>
    </w:p>
    <w:p w14:paraId="69D2B45F" w14:textId="77777777" w:rsidR="00B43411" w:rsidRPr="00B43411" w:rsidRDefault="00B43411" w:rsidP="00A92C21">
      <w:pPr>
        <w:rPr>
          <w:lang w:val="en-US" w:eastAsia="zh-CN"/>
        </w:rPr>
      </w:pPr>
      <w:r w:rsidRPr="00B43411">
        <w:rPr>
          <w:rFonts w:hint="eastAsia"/>
          <w:lang w:val="en-US" w:eastAsia="zh-CN"/>
        </w:rPr>
        <w:t>[1E5]</w:t>
      </w:r>
    </w:p>
    <w:p w14:paraId="6D4BC08D" w14:textId="20D94D17" w:rsidR="00B43411" w:rsidRPr="00A92C21" w:rsidRDefault="004F3379" w:rsidP="00A92C21">
      <w:pPr>
        <w:pStyle w:val="B1"/>
        <w:rPr>
          <w:strike/>
          <w:lang w:val="de-DE" w:eastAsia="zh-CN"/>
        </w:rPr>
      </w:pPr>
      <w:r>
        <w:rPr>
          <w:lang w:val="de-DE" w:eastAsia="zh-CN"/>
        </w:rPr>
        <w:t>-</w:t>
      </w:r>
      <w:r>
        <w:rPr>
          <w:lang w:val="de-DE" w:eastAsia="zh-CN"/>
        </w:rPr>
        <w:tab/>
      </w:r>
      <w:r w:rsidR="00B43411" w:rsidRPr="00B43411">
        <w:rPr>
          <w:rFonts w:hint="eastAsia"/>
          <w:lang w:val="de-DE" w:eastAsia="zh-CN"/>
        </w:rPr>
        <w:t xml:space="preserve">[1E5] = </w:t>
      </w:r>
      <w:r w:rsidR="00B43411" w:rsidRPr="00B43411">
        <w:rPr>
          <w:lang w:val="de-DE" w:eastAsia="zh-CN"/>
        </w:rPr>
        <w:t>[1E1] + [1E2] - [1N](</w:t>
      </w:r>
      <w:r w:rsidR="00B43411" w:rsidRPr="00B43411">
        <w:rPr>
          <w:rFonts w:hint="eastAsia"/>
          <w:lang w:val="de-DE" w:eastAsia="zh-CN"/>
        </w:rPr>
        <w:t>R2D</w:t>
      </w:r>
      <w:r w:rsidR="00B43411" w:rsidRPr="00B43411">
        <w:rPr>
          <w:lang w:val="de-DE" w:eastAsia="zh-CN"/>
        </w:rPr>
        <w:t xml:space="preserve">) </w:t>
      </w:r>
      <w:r w:rsidR="00B43411" w:rsidRPr="00B43411">
        <w:rPr>
          <w:rFonts w:hint="eastAsia"/>
          <w:lang w:val="de-DE" w:eastAsia="zh-CN"/>
        </w:rPr>
        <w:t xml:space="preserve">- </w:t>
      </w:r>
      <w:r w:rsidR="00B43411" w:rsidRPr="00B43411">
        <w:rPr>
          <w:lang w:val="de-DE" w:eastAsia="zh-CN"/>
        </w:rPr>
        <w:t>[1E4]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[3A] </w:t>
      </w:r>
      <w:r w:rsidR="009C541F" w:rsidRPr="00B43411">
        <w:rPr>
          <w:lang w:eastAsia="zh-CN"/>
        </w:rPr>
        <w:t>-</w:t>
      </w:r>
      <w:r w:rsidR="00B43411" w:rsidRPr="00B43411">
        <w:rPr>
          <w:lang w:val="de-DE" w:eastAsia="zh-CN"/>
        </w:rPr>
        <w:t xml:space="preserve"> [3B]</w:t>
      </w:r>
      <w:r w:rsidR="00B43411" w:rsidRPr="00B43411">
        <w:rPr>
          <w:rFonts w:hint="eastAsia"/>
          <w:lang w:val="de-DE" w:eastAsia="zh-CN"/>
        </w:rPr>
        <w:t xml:space="preserve"> + [3D](R2D)</w:t>
      </w:r>
    </w:p>
    <w:p w14:paraId="0E26D0A5" w14:textId="77777777" w:rsidR="00B43411" w:rsidRPr="00B43411" w:rsidRDefault="00B43411" w:rsidP="00A92C21">
      <w:pPr>
        <w:rPr>
          <w:lang w:val="en-US" w:eastAsia="zh-CN"/>
        </w:rPr>
      </w:pPr>
      <w:r w:rsidRPr="00B43411">
        <w:rPr>
          <w:rFonts w:hint="eastAsia"/>
          <w:lang w:val="en-US" w:eastAsia="zh-CN"/>
        </w:rPr>
        <w:t>[1E]</w:t>
      </w:r>
    </w:p>
    <w:p w14:paraId="021F0151" w14:textId="2A9D1239" w:rsidR="00B43411" w:rsidRPr="00B43411" w:rsidRDefault="00164B3A" w:rsidP="00A92C21">
      <w:pPr>
        <w:pStyle w:val="B1"/>
        <w:rPr>
          <w:lang w:val="de-DE" w:eastAsia="zh-CN"/>
        </w:rPr>
      </w:pPr>
      <w:r>
        <w:rPr>
          <w:lang w:val="de-DE" w:eastAsia="zh-CN"/>
        </w:rPr>
        <w:t>-</w:t>
      </w:r>
      <w:r>
        <w:rPr>
          <w:lang w:val="de-DE" w:eastAsia="zh-CN"/>
        </w:rPr>
        <w:tab/>
      </w:r>
      <w:r w:rsidR="00B43411" w:rsidRPr="00B43411">
        <w:rPr>
          <w:rFonts w:hint="eastAsia"/>
          <w:lang w:val="de-DE" w:eastAsia="zh-CN"/>
        </w:rPr>
        <w:t xml:space="preserve">[1E] = [1E5]+ [1K] </w:t>
      </w:r>
      <w:r w:rsidR="009C541F" w:rsidRPr="00B43411">
        <w:rPr>
          <w:lang w:eastAsia="zh-CN"/>
        </w:rPr>
        <w:t>-</w:t>
      </w:r>
      <w:r w:rsidR="00B43411" w:rsidRPr="00B43411">
        <w:rPr>
          <w:rFonts w:hint="eastAsia"/>
          <w:lang w:val="de-DE" w:eastAsia="zh-CN"/>
        </w:rPr>
        <w:t xml:space="preserve"> [1H] </w:t>
      </w:r>
    </w:p>
    <w:p w14:paraId="71640733" w14:textId="1E77411E" w:rsidR="00B43411" w:rsidRPr="00A92C21" w:rsidRDefault="00164B3A" w:rsidP="00A92C21">
      <w:pPr>
        <w:pStyle w:val="B1"/>
        <w:rPr>
          <w:lang w:eastAsia="zh-CN"/>
        </w:rPr>
      </w:pPr>
      <w:r>
        <w:rPr>
          <w:lang w:eastAsia="zh-CN"/>
        </w:rPr>
        <w:t>-</w:t>
      </w:r>
      <w:r>
        <w:rPr>
          <w:lang w:eastAsia="zh-CN"/>
        </w:rPr>
        <w:tab/>
      </w:r>
      <w:r w:rsidR="00B43411" w:rsidRPr="00B43411">
        <w:rPr>
          <w:rFonts w:hint="eastAsia"/>
          <w:lang w:eastAsia="zh-CN"/>
        </w:rPr>
        <w:t>[1K] is only for device 2a</w:t>
      </w:r>
    </w:p>
    <w:p w14:paraId="2575283D" w14:textId="77777777" w:rsidR="00B43411" w:rsidRPr="00B43411" w:rsidRDefault="00B43411" w:rsidP="00A92C21">
      <w:pPr>
        <w:rPr>
          <w:lang w:val="en-US" w:eastAsia="zh-CN"/>
        </w:rPr>
      </w:pPr>
      <w:r w:rsidRPr="00B43411">
        <w:rPr>
          <w:rFonts w:hint="eastAsia"/>
          <w:lang w:val="en-US" w:eastAsia="zh-CN"/>
        </w:rPr>
        <w:t>[1M]:</w:t>
      </w:r>
    </w:p>
    <w:p w14:paraId="1A95779E" w14:textId="76CAA965" w:rsidR="00B43411" w:rsidRPr="00B43411" w:rsidRDefault="00D17A02" w:rsidP="00A92C21">
      <w:pPr>
        <w:pStyle w:val="B1"/>
        <w:rPr>
          <w:lang w:eastAsia="zh-CN"/>
        </w:rPr>
      </w:pPr>
      <w:r>
        <w:rPr>
          <w:lang w:eastAsia="zh-CN"/>
        </w:rPr>
        <w:t>-</w:t>
      </w:r>
      <w:r>
        <w:rPr>
          <w:lang w:eastAsia="zh-CN"/>
        </w:rPr>
        <w:tab/>
      </w:r>
      <w:r w:rsidR="00B43411" w:rsidRPr="00B43411">
        <w:rPr>
          <w:lang w:eastAsia="zh-CN"/>
        </w:rPr>
        <w:t>F</w:t>
      </w:r>
      <w:r w:rsidR="00B43411" w:rsidRPr="00B43411">
        <w:rPr>
          <w:rFonts w:hint="eastAsia"/>
          <w:lang w:eastAsia="zh-CN"/>
        </w:rPr>
        <w:t xml:space="preserve">or R2D, </w:t>
      </w:r>
    </w:p>
    <w:p w14:paraId="731A9880" w14:textId="423361CA" w:rsidR="00B43411" w:rsidRPr="00B43411" w:rsidRDefault="00D17A02" w:rsidP="00A92C21">
      <w:pPr>
        <w:pStyle w:val="B2"/>
        <w:rPr>
          <w:strike/>
          <w:lang w:eastAsia="zh-CN"/>
        </w:rPr>
      </w:pPr>
      <w:r>
        <w:rPr>
          <w:lang w:eastAsia="zh-CN"/>
        </w:rPr>
        <w:t>-</w:t>
      </w:r>
      <w:r>
        <w:rPr>
          <w:lang w:eastAsia="zh-CN"/>
        </w:rPr>
        <w:tab/>
      </w:r>
      <w:r w:rsidR="00B43411" w:rsidRPr="00B43411">
        <w:rPr>
          <w:rFonts w:hint="eastAsia"/>
          <w:lang w:eastAsia="zh-CN"/>
        </w:rPr>
        <w:t xml:space="preserve">[1M] = [1E] + [1G] - [1N] </w:t>
      </w:r>
    </w:p>
    <w:p w14:paraId="5E5957DD" w14:textId="6288B8EF" w:rsidR="00B43411" w:rsidRPr="00B43411" w:rsidRDefault="00D17A02" w:rsidP="00A92C21">
      <w:pPr>
        <w:pStyle w:val="B1"/>
        <w:rPr>
          <w:lang w:eastAsia="zh-CN"/>
        </w:rPr>
      </w:pPr>
      <w:r>
        <w:rPr>
          <w:lang w:eastAsia="zh-CN"/>
        </w:rPr>
        <w:t>-</w:t>
      </w:r>
      <w:r>
        <w:rPr>
          <w:lang w:eastAsia="zh-CN"/>
        </w:rPr>
        <w:tab/>
      </w:r>
      <w:r w:rsidR="00B43411" w:rsidRPr="00B43411">
        <w:rPr>
          <w:rFonts w:hint="eastAsia"/>
          <w:lang w:eastAsia="zh-CN"/>
        </w:rPr>
        <w:t>For D2R</w:t>
      </w:r>
    </w:p>
    <w:p w14:paraId="44B20DB9" w14:textId="2F34DD59" w:rsidR="00B43411" w:rsidRPr="00A92C21" w:rsidRDefault="00D17A02" w:rsidP="00A92C21">
      <w:pPr>
        <w:pStyle w:val="B2"/>
        <w:rPr>
          <w:lang w:eastAsia="zh-CN"/>
        </w:rPr>
      </w:pPr>
      <w:r>
        <w:rPr>
          <w:lang w:eastAsia="zh-CN"/>
        </w:rPr>
        <w:t>-</w:t>
      </w:r>
      <w:r>
        <w:rPr>
          <w:lang w:eastAsia="zh-CN"/>
        </w:rPr>
        <w:tab/>
      </w:r>
      <w:r w:rsidR="00B43411" w:rsidRPr="00B43411">
        <w:rPr>
          <w:rFonts w:hint="eastAsia"/>
          <w:lang w:eastAsia="zh-CN"/>
        </w:rPr>
        <w:t>[1M] = [1E] + [1G] - [1J]</w:t>
      </w:r>
    </w:p>
    <w:p w14:paraId="7DC53EDB" w14:textId="77777777" w:rsidR="00B43411" w:rsidRPr="00B43411" w:rsidRDefault="00B43411" w:rsidP="00A92C21">
      <w:pPr>
        <w:rPr>
          <w:lang w:val="en-US" w:eastAsia="zh-CN"/>
        </w:rPr>
      </w:pPr>
      <w:r w:rsidRPr="00B43411">
        <w:rPr>
          <w:lang w:val="en-US" w:eastAsia="zh-CN"/>
        </w:rPr>
        <w:t>[2F]:</w:t>
      </w:r>
    </w:p>
    <w:p w14:paraId="676D51B0" w14:textId="4BCF24F5" w:rsidR="00B43411" w:rsidRPr="00A92C21" w:rsidRDefault="005D26AA" w:rsidP="00A92C21">
      <w:pPr>
        <w:pStyle w:val="B1"/>
        <w:rPr>
          <w:lang w:eastAsia="zh-CN"/>
        </w:rPr>
      </w:pPr>
      <w:r>
        <w:rPr>
          <w:lang w:eastAsia="zh-CN"/>
        </w:rPr>
        <w:t>-</w:t>
      </w:r>
      <w:r>
        <w:rPr>
          <w:lang w:eastAsia="zh-CN"/>
        </w:rPr>
        <w:tab/>
      </w:r>
      <w:r w:rsidR="00B43411" w:rsidRPr="00B43411">
        <w:rPr>
          <w:lang w:eastAsia="zh-CN"/>
        </w:rPr>
        <w:t>[2F] = [2D] + [2E]</w:t>
      </w:r>
      <w:r w:rsidR="00B43411" w:rsidRPr="00B43411">
        <w:rPr>
          <w:rFonts w:eastAsia="SimSun"/>
          <w:lang w:bidi="ar"/>
        </w:rPr>
        <w:t xml:space="preserve"> +</w:t>
      </w:r>
      <w:r w:rsidR="00B43411" w:rsidRPr="00B43411">
        <w:rPr>
          <w:rFonts w:eastAsia="SimSun"/>
          <w:i/>
          <w:iCs/>
          <w:lang w:bidi="ar"/>
        </w:rPr>
        <w:t>lin2dB</w:t>
      </w:r>
      <w:r w:rsidR="00B43411" w:rsidRPr="00B43411">
        <w:rPr>
          <w:rFonts w:eastAsia="SimSun"/>
          <w:lang w:bidi="ar"/>
        </w:rPr>
        <w:t>([2B])</w:t>
      </w:r>
    </w:p>
    <w:p w14:paraId="67E3B3E3" w14:textId="77777777" w:rsidR="00B43411" w:rsidRPr="00B43411" w:rsidRDefault="00B43411" w:rsidP="00A92C21">
      <w:pPr>
        <w:rPr>
          <w:lang w:val="en-US" w:eastAsia="zh-CN"/>
        </w:rPr>
      </w:pPr>
      <w:r w:rsidRPr="00B43411">
        <w:rPr>
          <w:lang w:val="en-US" w:eastAsia="zh-CN"/>
        </w:rPr>
        <w:t>[2G]</w:t>
      </w:r>
    </w:p>
    <w:p w14:paraId="2578FB56" w14:textId="67B53595" w:rsidR="00B43411" w:rsidRPr="00B43411" w:rsidRDefault="00973843" w:rsidP="00A92C21">
      <w:pPr>
        <w:pStyle w:val="B1"/>
        <w:rPr>
          <w:rFonts w:eastAsia="DengXian"/>
          <w:lang w:eastAsia="zh-CN"/>
        </w:rPr>
      </w:pPr>
      <w:r>
        <w:t>-</w:t>
      </w:r>
      <w:r>
        <w:tab/>
      </w:r>
      <w:r w:rsidR="00B43411" w:rsidRPr="00B43411">
        <w:t>For the R2D LLS for ED</w:t>
      </w:r>
      <w:r w:rsidR="00B43411" w:rsidRPr="00B43411">
        <w:rPr>
          <w:rFonts w:eastAsia="DengXian"/>
          <w:lang w:eastAsia="zh-CN"/>
        </w:rPr>
        <w:t xml:space="preserve">, </w:t>
      </w:r>
      <w:r w:rsidR="00B43411" w:rsidRPr="00B43411">
        <w:t>CINR/CNR</w:t>
      </w:r>
      <w:r w:rsidR="00B43411" w:rsidRPr="00B43411">
        <w:rPr>
          <w:rFonts w:eastAsia="DengXian"/>
          <w:lang w:eastAsia="zh-CN"/>
        </w:rPr>
        <w:t xml:space="preserve"> is reported</w:t>
      </w:r>
      <w:r w:rsidR="00B43411" w:rsidRPr="00B43411">
        <w:t>, where CINR/CNR is defined as the ratio of</w:t>
      </w:r>
      <w:r w:rsidR="00B43411" w:rsidRPr="00B43411">
        <w:rPr>
          <w:rFonts w:cs="Times"/>
        </w:rPr>
        <w:t xml:space="preserve"> </w:t>
      </w:r>
      <w:r w:rsidR="00B43411" w:rsidRPr="00B43411">
        <w:t>signal power spectral density in the transmission bandwidth to the noise and interference (if any) power spectral density in the device ED channel bandwidth</w:t>
      </w:r>
      <w:r w:rsidR="00B43411" w:rsidRPr="00B43411">
        <w:rPr>
          <w:rFonts w:eastAsia="DengXian"/>
          <w:lang w:eastAsia="zh-CN"/>
        </w:rPr>
        <w:t>.</w:t>
      </w:r>
    </w:p>
    <w:p w14:paraId="2D4ECCFD" w14:textId="517561FE" w:rsidR="00B43411" w:rsidRPr="00B43411" w:rsidRDefault="00973843" w:rsidP="00A92C21">
      <w:pPr>
        <w:pStyle w:val="B1"/>
        <w:rPr>
          <w:rFonts w:eastAsia="DengXian"/>
          <w:lang w:eastAsia="zh-CN"/>
        </w:rPr>
      </w:pPr>
      <w:r>
        <w:rPr>
          <w:rFonts w:eastAsia="DengXian"/>
          <w:lang w:eastAsia="zh-CN"/>
        </w:rPr>
        <w:t>-</w:t>
      </w:r>
      <w:r>
        <w:rPr>
          <w:rFonts w:eastAsia="DengXian"/>
          <w:lang w:eastAsia="zh-CN"/>
        </w:rPr>
        <w:tab/>
      </w:r>
      <w:r w:rsidR="00B43411" w:rsidRPr="00B43411">
        <w:rPr>
          <w:rFonts w:eastAsia="DengXian"/>
          <w:lang w:eastAsia="zh-CN"/>
        </w:rPr>
        <w:t>For R2D ZIF receiver, report the same metrics (i.e., CNR/CINR, signal transmission bandwidth, ED bandwidth) as agreed for RF-ED/IF receiver.</w:t>
      </w:r>
    </w:p>
    <w:p w14:paraId="431AC8F9" w14:textId="2BB7A3D0" w:rsidR="00B43411" w:rsidRPr="00B43411" w:rsidRDefault="00973843" w:rsidP="00A92C21">
      <w:pPr>
        <w:pStyle w:val="B1"/>
      </w:pPr>
      <w:r>
        <w:lastRenderedPageBreak/>
        <w:t>-</w:t>
      </w:r>
      <w:r>
        <w:tab/>
      </w:r>
      <w:r w:rsidR="00B43411" w:rsidRPr="00B43411">
        <w:t xml:space="preserve">For the </w:t>
      </w:r>
      <w:r w:rsidR="00B43411" w:rsidRPr="00B43411">
        <w:rPr>
          <w:rFonts w:hint="eastAsia"/>
        </w:rPr>
        <w:t>D2R</w:t>
      </w:r>
      <w:r w:rsidR="00B43411" w:rsidRPr="00B43411">
        <w:t xml:space="preserve"> LLS, the S</w:t>
      </w:r>
      <w:r w:rsidR="00B43411" w:rsidRPr="00B43411">
        <w:rPr>
          <w:rFonts w:hint="eastAsia"/>
        </w:rPr>
        <w:t>I</w:t>
      </w:r>
      <w:r w:rsidR="00B43411" w:rsidRPr="00B43411">
        <w:t xml:space="preserve">NR/SNR </w:t>
      </w:r>
      <w:r w:rsidR="00B43411" w:rsidRPr="00B43411">
        <w:rPr>
          <w:rFonts w:hint="eastAsia"/>
        </w:rPr>
        <w:t>is reported and it is defined as the ratio of signal power to n</w:t>
      </w:r>
      <w:r w:rsidR="00B43411" w:rsidRPr="00B43411">
        <w:t xml:space="preserve">oise and interference (if any) </w:t>
      </w:r>
      <w:r w:rsidR="00B43411" w:rsidRPr="00B43411">
        <w:rPr>
          <w:rFonts w:hint="eastAsia"/>
        </w:rPr>
        <w:t xml:space="preserve">power </w:t>
      </w:r>
      <w:r w:rsidR="00B43411" w:rsidRPr="00B43411">
        <w:t xml:space="preserve">in the </w:t>
      </w:r>
      <w:r w:rsidR="00B43411" w:rsidRPr="00B43411">
        <w:rPr>
          <w:rFonts w:hint="eastAsia"/>
        </w:rPr>
        <w:t>receiver bandwidth</w:t>
      </w:r>
      <w:r w:rsidR="00B43411" w:rsidRPr="00B43411">
        <w:t>.</w:t>
      </w:r>
      <w:r w:rsidR="003853DD">
        <w:t xml:space="preserve"> Receiver bandwidth is the bandwidth used at the reader side to filter the D2R signals for calculating noise and interference (if any) power.</w:t>
      </w:r>
    </w:p>
    <w:p w14:paraId="759CC1BC" w14:textId="751B3AA8" w:rsidR="00B43411" w:rsidRPr="00B43411" w:rsidRDefault="00973843" w:rsidP="00A92C21">
      <w:pPr>
        <w:pStyle w:val="B1"/>
      </w:pPr>
      <w:r>
        <w:t>-</w:t>
      </w:r>
      <w:r>
        <w:tab/>
      </w:r>
      <w:r w:rsidR="00B43411" w:rsidRPr="00B43411">
        <w:rPr>
          <w:rFonts w:hint="eastAsia"/>
        </w:rPr>
        <w:t>On/off keying backscatter loss</w:t>
      </w:r>
      <w:r w:rsidR="00B43411" w:rsidRPr="00B43411">
        <w:t xml:space="preserve"> </w:t>
      </w:r>
      <w:r w:rsidR="00B43411" w:rsidRPr="00B43411">
        <w:rPr>
          <w:rFonts w:eastAsia="DengXian" w:hint="eastAsia"/>
          <w:lang w:eastAsia="zh-CN"/>
        </w:rPr>
        <w:t xml:space="preserve">(including </w:t>
      </w:r>
      <w:r w:rsidR="00B43411" w:rsidRPr="00B43411">
        <w:t>DC removal loss</w:t>
      </w:r>
      <w:r w:rsidR="00B43411" w:rsidRPr="00B43411">
        <w:rPr>
          <w:rFonts w:eastAsia="DengXian" w:hint="eastAsia"/>
          <w:lang w:eastAsia="zh-CN"/>
        </w:rPr>
        <w:t>)</w:t>
      </w:r>
      <w:r w:rsidR="00B43411" w:rsidRPr="00B43411">
        <w:rPr>
          <w:rFonts w:hint="eastAsia"/>
        </w:rPr>
        <w:t xml:space="preserve"> is not taken into account in the LLS and is included in link budget table [1H].</w:t>
      </w:r>
    </w:p>
    <w:p w14:paraId="25225CC9" w14:textId="77777777" w:rsidR="00B43411" w:rsidRPr="00B43411" w:rsidRDefault="00B43411" w:rsidP="00A92C21">
      <w:pPr>
        <w:rPr>
          <w:lang w:val="en-US" w:eastAsia="zh-CN"/>
        </w:rPr>
      </w:pPr>
      <w:r w:rsidRPr="00B43411">
        <w:rPr>
          <w:rFonts w:hint="eastAsia"/>
          <w:lang w:val="en-US" w:eastAsia="zh-CN"/>
        </w:rPr>
        <w:t>[2J]</w:t>
      </w:r>
    </w:p>
    <w:p w14:paraId="324E5A25" w14:textId="6021E2C1" w:rsidR="00B43411" w:rsidRPr="00B43411" w:rsidRDefault="00B612EC" w:rsidP="00A92C21">
      <w:pPr>
        <w:pStyle w:val="B1"/>
        <w:rPr>
          <w:rFonts w:ascii="Times" w:eastAsia="Batang" w:hAnsi="Times"/>
          <w:szCs w:val="24"/>
        </w:rPr>
      </w:pPr>
      <w:r>
        <w:t>-</w:t>
      </w:r>
      <w:r>
        <w:tab/>
      </w:r>
      <w:r w:rsidR="00B43411" w:rsidRPr="00A92C21">
        <w:t>For R2D link in the coverage evaluation, for device 1</w:t>
      </w:r>
    </w:p>
    <w:p w14:paraId="02E51017" w14:textId="648A9C56"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(note: receiver architecture is RF ED)</w:t>
      </w:r>
    </w:p>
    <w:p w14:paraId="28A7033F" w14:textId="77777777" w:rsidR="00B43411" w:rsidRPr="00B43411" w:rsidRDefault="00B43411" w:rsidP="00B43411">
      <w:pPr>
        <w:spacing w:after="0"/>
        <w:rPr>
          <w:rFonts w:ascii="Times" w:eastAsia="DengXian" w:hAnsi="Times" w:cs="Times"/>
          <w:lang w:val="en-US" w:eastAsia="zh-CN"/>
        </w:rPr>
      </w:pPr>
    </w:p>
    <w:p w14:paraId="2A3446E8" w14:textId="6FFD21AE" w:rsidR="00B43411" w:rsidRPr="00A92C21" w:rsidRDefault="00B612EC" w:rsidP="00A92C21">
      <w:pPr>
        <w:pStyle w:val="B1"/>
      </w:pPr>
      <w:r>
        <w:t>-</w:t>
      </w:r>
      <w:r>
        <w:tab/>
      </w:r>
      <w:r w:rsidR="00B43411" w:rsidRPr="00A92C21">
        <w:t xml:space="preserve">For R2D link in the coverage evaluation for device 2, </w:t>
      </w:r>
    </w:p>
    <w:p w14:paraId="3290F38C" w14:textId="0DF06231"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if receiver architecture is RF ED</w:t>
      </w:r>
    </w:p>
    <w:p w14:paraId="7B934813" w14:textId="3913ABDD"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Budget-Alt2 is used if receiver architecture is IF/ZIF ED</w:t>
      </w:r>
    </w:p>
    <w:p w14:paraId="5C40EDC6" w14:textId="1D432E73"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A</w:t>
      </w:r>
      <w:r w:rsidRPr="00B43411">
        <w:rPr>
          <w:lang w:eastAsia="zh-CN"/>
        </w:rPr>
        <w:t>: this does not preclude to have LLS for device 1 and 2 R2D link with RF-ED if needed.</w:t>
      </w:r>
    </w:p>
    <w:p w14:paraId="41EE9BEC" w14:textId="30944FC0"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B</w:t>
      </w:r>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p>
    <w:p w14:paraId="79E08226" w14:textId="7974CC3B"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C</w:t>
      </w:r>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p>
    <w:p w14:paraId="26EB55D2" w14:textId="452A6177" w:rsidR="00B43411" w:rsidRPr="00A92C21" w:rsidRDefault="00B43411" w:rsidP="00A92C21">
      <w:pPr>
        <w:pStyle w:val="NO"/>
        <w:rPr>
          <w:lang w:eastAsia="zh-CN"/>
        </w:rPr>
      </w:pPr>
      <w:r w:rsidRPr="00B43411">
        <w:rPr>
          <w:lang w:eastAsia="zh-CN"/>
        </w:rPr>
        <w:t>Note</w:t>
      </w:r>
      <w:r w:rsidR="00B612EC">
        <w:rPr>
          <w:lang w:eastAsia="zh-CN"/>
        </w:rPr>
        <w:t xml:space="preserve"> </w:t>
      </w:r>
      <w:r w:rsidR="00E1023E">
        <w:rPr>
          <w:lang w:eastAsia="zh-CN"/>
        </w:rPr>
        <w:t>D</w:t>
      </w:r>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p>
    <w:p w14:paraId="2D481861" w14:textId="77777777" w:rsidR="00B43411" w:rsidRPr="00B43411" w:rsidRDefault="00B43411" w:rsidP="00A92C21">
      <w:pPr>
        <w:rPr>
          <w:lang w:val="en-US" w:eastAsia="zh-CN"/>
        </w:rPr>
      </w:pPr>
      <w:r w:rsidRPr="00B43411">
        <w:rPr>
          <w:lang w:val="en-US" w:eastAsia="zh-CN"/>
        </w:rPr>
        <w:t>[2K1]:</w:t>
      </w:r>
    </w:p>
    <w:p w14:paraId="33B163D1" w14:textId="43B42DE7" w:rsidR="00B43411" w:rsidRPr="00A92C21" w:rsidRDefault="00EA4589" w:rsidP="00A92C21">
      <w:pPr>
        <w:pStyle w:val="B1"/>
        <w:rPr>
          <w:rFonts w:ascii="Times" w:eastAsia="DengXian" w:hAnsi="Times"/>
          <w:szCs w:val="24"/>
          <w:lang w:eastAsia="zh-CN"/>
        </w:rPr>
      </w:pPr>
      <w:r>
        <w:rPr>
          <w:lang w:bidi="ar"/>
        </w:rPr>
        <w:t>-</w:t>
      </w:r>
      <w:r>
        <w:rPr>
          <w:lang w:bidi="ar"/>
        </w:rPr>
        <w:tab/>
      </w:r>
      <w:r w:rsidR="00B43411" w:rsidRPr="00B43411">
        <w:rPr>
          <w:lang w:bidi="ar"/>
        </w:rPr>
        <w:t>[2K1]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[1E2]</w:t>
      </w:r>
      <w:r w:rsidR="00B43411" w:rsidRPr="00B43411">
        <w:rPr>
          <w:lang w:eastAsia="zh-CN" w:bidi="ar"/>
        </w:rPr>
        <w:t xml:space="preserve"> </w:t>
      </w:r>
      <w:r w:rsidR="00B43411" w:rsidRPr="00B43411">
        <w:rPr>
          <w:rFonts w:hint="eastAsia"/>
          <w:lang w:eastAsia="zh-CN" w:bidi="ar"/>
        </w:rPr>
        <w:t>-[1N](</w:t>
      </w:r>
      <w:r w:rsidR="00B43411" w:rsidRPr="00B43411">
        <w:rPr>
          <w:rFonts w:ascii="Times" w:eastAsia="DengXian" w:hAnsi="Times" w:hint="eastAsia"/>
          <w:szCs w:val="24"/>
          <w:lang w:eastAsia="zh-CN"/>
        </w:rPr>
        <w:t>R2D</w:t>
      </w:r>
      <w:r w:rsidR="00B43411" w:rsidRPr="00B43411">
        <w:rPr>
          <w:rFonts w:hint="eastAsia"/>
          <w:lang w:eastAsia="zh-CN" w:bidi="ar"/>
        </w:rPr>
        <w:t xml:space="preserve">) </w:t>
      </w:r>
      <w:r w:rsidR="00B43411" w:rsidRPr="00B43411">
        <w:rPr>
          <w:lang w:eastAsia="zh-CN" w:bidi="ar"/>
        </w:rPr>
        <w:t xml:space="preserve">+ [2C] </w:t>
      </w:r>
      <w:r w:rsidR="00B43411" w:rsidRPr="00B43411">
        <w:rPr>
          <w:rFonts w:hint="eastAsia"/>
          <w:lang w:eastAsia="zh-CN" w:bidi="ar"/>
        </w:rPr>
        <w:t>-</w:t>
      </w:r>
      <w:r w:rsidR="00B43411" w:rsidRPr="00B43411">
        <w:rPr>
          <w:lang w:eastAsia="zh-CN" w:bidi="ar"/>
        </w:rPr>
        <w:t xml:space="preserve"> </w:t>
      </w:r>
      <w:r w:rsidR="00B43411" w:rsidRPr="00B43411">
        <w:rPr>
          <w:rFonts w:hint="eastAsia"/>
          <w:lang w:eastAsia="zh-CN" w:bidi="ar"/>
        </w:rPr>
        <w:t xml:space="preserve">[2X] - </w:t>
      </w:r>
      <w:r w:rsidR="00B43411" w:rsidRPr="00B43411">
        <w:rPr>
          <w:lang w:bidi="ar"/>
        </w:rPr>
        <w:t>[2K]</w:t>
      </w:r>
      <w:r w:rsidR="00B43411" w:rsidRPr="00B43411">
        <w:rPr>
          <w:rFonts w:hint="eastAsia"/>
          <w:lang w:eastAsia="zh-CN" w:bidi="ar"/>
        </w:rPr>
        <w:t xml:space="preserve"> </w:t>
      </w:r>
    </w:p>
    <w:p w14:paraId="25052632" w14:textId="77777777" w:rsidR="00CB314D" w:rsidRDefault="00B43411" w:rsidP="00A92C21">
      <w:pPr>
        <w:rPr>
          <w:lang w:val="en-US" w:eastAsia="zh-CN"/>
        </w:rPr>
      </w:pPr>
      <w:r w:rsidRPr="00B43411">
        <w:rPr>
          <w:lang w:val="en-US" w:eastAsia="zh-CN"/>
        </w:rPr>
        <w:t>[2K2]:</w:t>
      </w:r>
    </w:p>
    <w:p w14:paraId="799238F4" w14:textId="4BDA33DC" w:rsidR="00B43411" w:rsidRPr="00B43411" w:rsidRDefault="00CB314D" w:rsidP="00A92C21">
      <w:pPr>
        <w:pStyle w:val="B1"/>
        <w:rPr>
          <w:rFonts w:ascii="Times" w:eastAsia="DengXian" w:hAnsi="Times" w:cs="Times"/>
          <w:lang w:val="en-US" w:eastAsia="zh-CN"/>
        </w:rPr>
      </w:pPr>
      <w:r>
        <w:rPr>
          <w:rFonts w:ascii="Times" w:eastAsia="DengXian" w:hAnsi="Times" w:cs="Times"/>
          <w:lang w:val="en-US" w:eastAsia="zh-CN"/>
        </w:rPr>
        <w:t>-</w:t>
      </w:r>
      <w:r>
        <w:rPr>
          <w:rFonts w:ascii="Times" w:eastAsia="DengXian" w:hAnsi="Times" w:cs="Times"/>
          <w:lang w:val="en-US" w:eastAsia="zh-CN"/>
        </w:rPr>
        <w:tab/>
      </w:r>
      <m:oMath>
        <m:d>
          <m:dPr>
            <m:begChr m:val="["/>
            <m:endChr m:val="]"/>
            <m:ctrlPr>
              <w:rPr>
                <w:rFonts w:ascii="Cambria Math" w:hAnsi="Cambria Math"/>
                <w:lang w:eastAsia="zh-CN"/>
              </w:rPr>
            </m:ctrlPr>
          </m:dPr>
          <m:e>
            <m:r>
              <m:rPr>
                <m:sty m:val="p"/>
              </m:rPr>
              <w:rPr>
                <w:rFonts w:ascii="Cambria Math" w:hAnsi="Cambria Math"/>
              </w:rPr>
              <m:t>2K2</m:t>
            </m:r>
          </m:e>
        </m:d>
        <m:r>
          <m:rPr>
            <m:sty m:val="p"/>
          </m:rPr>
          <w:rPr>
            <w:rFonts w:ascii="Cambria Math" w:hAnsi="Cambria Math"/>
          </w:rPr>
          <m:t>=lin2dB</m:t>
        </m:r>
        <m:d>
          <m:dPr>
            <m:ctrlPr>
              <w:rPr>
                <w:rFonts w:ascii="Cambria Math" w:hAnsi="Cambria Math"/>
                <w:lang w:eastAsia="zh-CN"/>
              </w:rPr>
            </m:ctrlPr>
          </m:dPr>
          <m:e>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dB2lin([2K1])</m:t>
                </m:r>
              </m:num>
              <m:den>
                <m:r>
                  <m:rPr>
                    <m:sty m:val="p"/>
                  </m:rPr>
                  <w:rPr>
                    <w:rFonts w:ascii="Cambria Math" w:hAnsi="Cambria Math"/>
                  </w:rPr>
                  <m:t>dB2lin([2F])</m:t>
                </m:r>
              </m:den>
            </m:f>
          </m:e>
        </m:d>
      </m:oMath>
    </w:p>
    <w:p w14:paraId="799FDF66" w14:textId="77777777" w:rsidR="00B43411" w:rsidRPr="00B43411" w:rsidRDefault="00B43411" w:rsidP="00A92C21">
      <w:pPr>
        <w:rPr>
          <w:lang w:val="en-US" w:eastAsia="zh-CN"/>
        </w:rPr>
      </w:pPr>
      <w:r w:rsidRPr="00B43411">
        <w:rPr>
          <w:lang w:val="en-US" w:eastAsia="zh-CN"/>
        </w:rPr>
        <w:t>[2L]:</w:t>
      </w:r>
    </w:p>
    <w:p w14:paraId="054A4884" w14:textId="4F6E7963" w:rsidR="00B43411" w:rsidRPr="00B43411" w:rsidRDefault="00E1023E" w:rsidP="00A92C21">
      <w:pPr>
        <w:pStyle w:val="B1"/>
        <w:rPr>
          <w:lang w:eastAsia="zh-CN"/>
        </w:rPr>
      </w:pPr>
      <w:r>
        <w:rPr>
          <w:lang w:eastAsia="zh-CN"/>
        </w:rPr>
        <w:t>-</w:t>
      </w:r>
      <w:r>
        <w:rPr>
          <w:lang w:eastAsia="zh-CN"/>
        </w:rPr>
        <w:tab/>
      </w:r>
      <w:r w:rsidR="00B43411" w:rsidRPr="00B43411">
        <w:rPr>
          <w:lang w:eastAsia="zh-CN"/>
        </w:rPr>
        <w:t xml:space="preserve">For R2D and </w:t>
      </w:r>
      <w:r w:rsidR="00B43411" w:rsidRPr="00B43411">
        <w:rPr>
          <w:i/>
          <w:iCs/>
          <w:lang w:eastAsia="zh-CN"/>
        </w:rPr>
        <w:t>Budget-Alt2</w:t>
      </w:r>
      <w:r w:rsidR="00B43411" w:rsidRPr="00B43411">
        <w:rPr>
          <w:lang w:eastAsia="zh-CN"/>
        </w:rPr>
        <w:t>,</w:t>
      </w:r>
    </w:p>
    <w:p w14:paraId="0DCC9831" w14:textId="28BFE6B5" w:rsidR="00B43411" w:rsidRPr="00B43411" w:rsidRDefault="00E1023E" w:rsidP="00A92C21">
      <w:pPr>
        <w:pStyle w:val="B2"/>
        <w:rPr>
          <w:lang w:val="de-DE" w:eastAsia="zh-CN"/>
        </w:rPr>
      </w:pPr>
      <w:r>
        <w:rPr>
          <w:lang w:val="de-DE" w:eastAsia="zh-CN"/>
        </w:rPr>
        <w:t>-</w:t>
      </w:r>
      <w:r>
        <w:rPr>
          <w:lang w:val="de-DE" w:eastAsia="zh-CN"/>
        </w:rPr>
        <w:tab/>
      </w:r>
      <w:r w:rsidR="00B43411" w:rsidRPr="00B43411">
        <w:rPr>
          <w:lang w:val="de-DE" w:eastAsia="zh-CN"/>
        </w:rPr>
        <w:t xml:space="preserve">[2L] = [2G] </w:t>
      </w:r>
      <w:r w:rsidR="00B43411" w:rsidRPr="00B43411">
        <w:rPr>
          <w:rFonts w:hint="eastAsia"/>
          <w:lang w:val="de-DE" w:eastAsia="zh-CN"/>
        </w:rPr>
        <w:t xml:space="preserve">- </w:t>
      </w:r>
      <w:r w:rsidR="00B43411" w:rsidRPr="00A92C21">
        <w:rPr>
          <w:rFonts w:hint="eastAsia"/>
          <w:lang w:val="de-DE" w:eastAsia="zh-CN"/>
        </w:rPr>
        <w:t>lin2dB</w:t>
      </w:r>
      <w:r w:rsidR="00B43411" w:rsidRPr="00B43411">
        <w:rPr>
          <w:rFonts w:hint="eastAsia"/>
          <w:lang w:val="de-DE" w:eastAsia="zh-CN"/>
        </w:rPr>
        <w:t>([2B] / [1F]) +</w:t>
      </w:r>
      <w:r w:rsidR="00B43411" w:rsidRPr="00B43411">
        <w:rPr>
          <w:lang w:val="de-DE" w:eastAsia="zh-CN"/>
        </w:rPr>
        <w:t xml:space="preserve"> [2F]</w:t>
      </w:r>
    </w:p>
    <w:p w14:paraId="7CF75807" w14:textId="32A2803E" w:rsidR="00B43411" w:rsidRPr="00B43411" w:rsidRDefault="00B43411" w:rsidP="00A92C21">
      <w:pPr>
        <w:pStyle w:val="NO"/>
        <w:ind w:hanging="568"/>
        <w:rPr>
          <w:lang w:eastAsia="zh-CN"/>
        </w:rPr>
      </w:pPr>
      <w:r w:rsidRPr="00B43411">
        <w:rPr>
          <w:rFonts w:hint="eastAsia"/>
          <w:lang w:eastAsia="zh-CN"/>
        </w:rPr>
        <w:t xml:space="preserve">Note </w:t>
      </w:r>
      <w:r w:rsidR="00020119">
        <w:rPr>
          <w:lang w:eastAsia="zh-CN"/>
        </w:rPr>
        <w:t>E: T</w:t>
      </w:r>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p>
    <w:p w14:paraId="37F908A4" w14:textId="2C739BD7" w:rsidR="00B43411" w:rsidRPr="00B43411" w:rsidRDefault="0069559B" w:rsidP="00A92C21">
      <w:pPr>
        <w:pStyle w:val="B1"/>
        <w:rPr>
          <w:lang w:eastAsia="zh-CN"/>
        </w:rPr>
      </w:pPr>
      <w:r>
        <w:rPr>
          <w:lang w:eastAsia="zh-CN"/>
        </w:rPr>
        <w:t>-</w:t>
      </w:r>
      <w:r>
        <w:rPr>
          <w:lang w:eastAsia="zh-CN"/>
        </w:rPr>
        <w:tab/>
      </w:r>
      <w:r w:rsidR="00B43411" w:rsidRPr="00B43411">
        <w:rPr>
          <w:lang w:eastAsia="zh-CN"/>
        </w:rPr>
        <w:t>For D2R,</w:t>
      </w:r>
    </w:p>
    <w:p w14:paraId="67CD5E68" w14:textId="7EADB5CA" w:rsidR="00B43411" w:rsidRPr="00B43411" w:rsidRDefault="0069559B" w:rsidP="00A92C21">
      <w:pPr>
        <w:pStyle w:val="B2"/>
        <w:rPr>
          <w:lang w:eastAsia="zh-CN"/>
        </w:rPr>
      </w:pPr>
      <w:r>
        <w:rPr>
          <w:lang w:eastAsia="zh-CN"/>
        </w:rPr>
        <w:t>-</w:t>
      </w:r>
      <w:r>
        <w:rPr>
          <w:lang w:eastAsia="zh-CN"/>
        </w:rPr>
        <w:tab/>
      </w:r>
      <w:r w:rsidR="00B43411" w:rsidRPr="00B43411">
        <w:rPr>
          <w:lang w:eastAsia="zh-CN"/>
        </w:rPr>
        <w:t>[2L] = [2G] + [2F] + [2K2], device 1/2a</w:t>
      </w:r>
    </w:p>
    <w:p w14:paraId="70F33FC3" w14:textId="762AB7E7" w:rsidR="00B43411" w:rsidRPr="00A92C21" w:rsidRDefault="0069559B" w:rsidP="00A92C21">
      <w:pPr>
        <w:pStyle w:val="B2"/>
        <w:rPr>
          <w:lang w:eastAsia="zh-CN"/>
        </w:rPr>
      </w:pPr>
      <w:r>
        <w:rPr>
          <w:lang w:eastAsia="zh-CN"/>
        </w:rPr>
        <w:t>-</w:t>
      </w:r>
      <w:r>
        <w:rPr>
          <w:lang w:eastAsia="zh-CN"/>
        </w:rPr>
        <w:tab/>
      </w:r>
      <w:r w:rsidR="00B43411" w:rsidRPr="00B43411">
        <w:rPr>
          <w:lang w:eastAsia="zh-CN"/>
        </w:rPr>
        <w:t>[2L] = [2G] + [2F], device 2b</w:t>
      </w:r>
    </w:p>
    <w:p w14:paraId="3EE21706" w14:textId="77777777" w:rsidR="00B43411" w:rsidRPr="00B43411" w:rsidRDefault="00B43411" w:rsidP="00A92C21">
      <w:pPr>
        <w:rPr>
          <w:lang w:val="en-US" w:eastAsia="zh-CN"/>
        </w:rPr>
      </w:pPr>
      <w:r w:rsidRPr="00B43411">
        <w:rPr>
          <w:lang w:val="en-US" w:eastAsia="zh-CN"/>
        </w:rPr>
        <w:t>[4A]</w:t>
      </w:r>
    </w:p>
    <w:p w14:paraId="029A0C56" w14:textId="5A192C1D"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For R2D</w:t>
      </w:r>
    </w:p>
    <w:p w14:paraId="6AD7F9D5" w14:textId="35676A24" w:rsidR="00B43411" w:rsidRPr="00B4341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[2H]</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7A98623B" w14:textId="77707F67"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 xml:space="preserve">For D2R </w:t>
      </w:r>
    </w:p>
    <w:p w14:paraId="0C70F4D5" w14:textId="6D095213" w:rsidR="00B43411" w:rsidRPr="00A92C2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[2X]</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646D4746" w14:textId="77777777" w:rsidR="00B43411" w:rsidRPr="00B43411" w:rsidRDefault="00B43411" w:rsidP="00A92C21">
      <w:pPr>
        <w:rPr>
          <w:lang w:val="en-US" w:eastAsia="zh-CN"/>
        </w:rPr>
      </w:pPr>
      <w:r w:rsidRPr="00B43411">
        <w:rPr>
          <w:lang w:val="en-US" w:eastAsia="zh-CN"/>
        </w:rPr>
        <w:t>[4B]</w:t>
      </w:r>
    </w:p>
    <w:p w14:paraId="1D10A01F" w14:textId="2F68BE77" w:rsidR="00542D00" w:rsidRPr="00542D00" w:rsidRDefault="007B2534" w:rsidP="004E2BE2">
      <w:pPr>
        <w:pStyle w:val="B1"/>
        <w:rPr>
          <w:lang w:val="en-US" w:eastAsia="zh-CN"/>
        </w:rPr>
      </w:pPr>
      <w:r>
        <w:rPr>
          <w:lang w:eastAsia="zh-CN"/>
        </w:rPr>
        <w:t>-</w:t>
      </w:r>
      <w:r>
        <w:rPr>
          <w:lang w:eastAsia="zh-CN"/>
        </w:rPr>
        <w:tab/>
      </w:r>
      <w:r w:rsidRPr="00B43411">
        <w:rPr>
          <w:rFonts w:hint="eastAsia"/>
          <w:lang w:eastAsia="zh-CN"/>
        </w:rPr>
        <w:t xml:space="preserve"> </w:t>
      </w:r>
      <w:r w:rsidR="00B43411" w:rsidRPr="00B43411">
        <w:rPr>
          <w:rFonts w:hint="eastAsia"/>
          <w:lang w:eastAsia="zh-CN"/>
        </w:rPr>
        <w:t>[</w:t>
      </w:r>
      <w:r w:rsidR="00B43411" w:rsidRPr="00B43411">
        <w:rPr>
          <w:lang w:eastAsia="zh-CN"/>
        </w:rPr>
        <w:t>4B</w:t>
      </w:r>
      <w:r w:rsidR="00B43411" w:rsidRPr="00B43411">
        <w:rPr>
          <w:rFonts w:hint="eastAsia"/>
          <w:lang w:eastAsia="zh-CN"/>
        </w:rPr>
        <w:t>] is derived by assuming pathloss is [</w:t>
      </w:r>
      <w:r w:rsidR="00B43411" w:rsidRPr="00B43411">
        <w:rPr>
          <w:lang w:eastAsia="zh-CN"/>
        </w:rPr>
        <w:t>4A</w:t>
      </w:r>
      <w:r w:rsidR="00B43411" w:rsidRPr="00B43411">
        <w:rPr>
          <w:rFonts w:hint="eastAsia"/>
          <w:lang w:eastAsia="zh-CN"/>
        </w:rPr>
        <w:t>] and us</w:t>
      </w:r>
      <w:r w:rsidR="00B43156">
        <w:rPr>
          <w:lang w:eastAsia="zh-CN"/>
        </w:rPr>
        <w:t xml:space="preserve">ing </w:t>
      </w:r>
      <w:r w:rsidR="00B43411" w:rsidRPr="00B43411">
        <w:rPr>
          <w:rFonts w:hint="eastAsia"/>
          <w:lang w:eastAsia="zh-CN"/>
        </w:rPr>
        <w:t>the pathloss formula as agreed.</w:t>
      </w:r>
    </w:p>
    <w:p w14:paraId="0A7B96D5" w14:textId="04E7CF04" w:rsidR="00D25D1D" w:rsidRDefault="00D25D1D" w:rsidP="00DD53C5">
      <w:pPr>
        <w:pStyle w:val="Heading2"/>
        <w:rPr>
          <w:lang w:eastAsia="zh-CN"/>
        </w:rPr>
      </w:pPr>
      <w:bookmarkStart w:id="46" w:name="_Toc175766698"/>
      <w:r>
        <w:rPr>
          <w:lang w:eastAsia="zh-CN"/>
        </w:rPr>
        <w:lastRenderedPageBreak/>
        <w:t>4.4</w:t>
      </w:r>
      <w:r>
        <w:rPr>
          <w:lang w:eastAsia="zh-CN"/>
        </w:rPr>
        <w:tab/>
        <w:t>R2D waveform generation</w:t>
      </w:r>
      <w:bookmarkEnd w:id="46"/>
    </w:p>
    <w:p w14:paraId="67845F30" w14:textId="450E28F7" w:rsidR="00494EFE" w:rsidRDefault="00D25D1D" w:rsidP="00DD53C5">
      <w:pPr>
        <w:rPr>
          <w:bCs/>
        </w:rPr>
      </w:pPr>
      <w:r>
        <w:rPr>
          <w:rFonts w:eastAsia="DengXian"/>
          <w:bCs/>
          <w:lang w:eastAsia="zh-CN"/>
        </w:rPr>
        <w:t>With reference to the R2D waveform described in Clause 6.1.1.x</w:t>
      </w:r>
      <w:r w:rsidR="00D84A48">
        <w:rPr>
          <w:rFonts w:eastAsia="DengXian"/>
          <w:bCs/>
          <w:lang w:eastAsia="zh-CN"/>
        </w:rPr>
        <w:t xml:space="preserve">, for evaluation purposes the </w:t>
      </w:r>
      <w:r>
        <w:rPr>
          <w:rFonts w:eastAsia="DengXian"/>
          <w:bCs/>
          <w:lang w:eastAsia="zh-CN"/>
        </w:rPr>
        <w:t>waveform for DFT-s-OFDM is generated as follows:</w:t>
      </w:r>
    </w:p>
    <w:p w14:paraId="330EBFC0" w14:textId="72D79D96" w:rsidR="00015E3D" w:rsidRDefault="00015E3D" w:rsidP="00DD53C5">
      <w:pPr>
        <w:pStyle w:val="B1"/>
        <w:rPr>
          <w:rFonts w:eastAsia="Batang"/>
        </w:rPr>
      </w:pPr>
      <w:r>
        <w:t xml:space="preserve">1. The time domain OOK signal is the </w:t>
      </w:r>
      <w:r w:rsidRPr="00DD53C5">
        <w:rPr>
          <w:i/>
          <w:iCs/>
        </w:rPr>
        <w:t>M</w:t>
      </w:r>
      <w:r>
        <w:t xml:space="preserve"> chips of one OFDM symbol.</w:t>
      </w:r>
    </w:p>
    <w:p w14:paraId="57DF0AAE" w14:textId="161F6830" w:rsidR="00015E3D" w:rsidRDefault="00015E3D" w:rsidP="00DD53C5">
      <w:pPr>
        <w:pStyle w:val="B1"/>
      </w:pPr>
      <w:r>
        <w:t>2. A chip is represented (e.g. upsampled) by</w:t>
      </w:r>
      <w:r w:rsidRPr="00DD53C5">
        <w:rPr>
          <w:i/>
          <w:iCs/>
        </w:rPr>
        <w:t xml:space="preserve"> L</w:t>
      </w:r>
      <w:r>
        <w:t xml:space="preserve"> samples</w:t>
      </w:r>
    </w:p>
    <w:p w14:paraId="22A99E90" w14:textId="1C7DA784" w:rsidR="00015E3D" w:rsidRDefault="00015E3D" w:rsidP="00DD53C5">
      <w:pPr>
        <w:pStyle w:val="B2"/>
      </w:pPr>
      <w:r>
        <w:t>-</w:t>
      </w:r>
      <w:r>
        <w:tab/>
        <w:t xml:space="preserve">Companies to report </w:t>
      </w:r>
      <w:r w:rsidRPr="00DD53C5">
        <w:rPr>
          <w:i/>
          <w:iCs/>
        </w:rPr>
        <w:t>L</w:t>
      </w:r>
    </w:p>
    <w:p w14:paraId="6034BC9F" w14:textId="5A7DB2C8" w:rsidR="00015E3D" w:rsidRDefault="00015E3D" w:rsidP="00DD53C5">
      <w:pPr>
        <w:pStyle w:val="B1"/>
      </w:pPr>
      <w:r>
        <w:t xml:space="preserve">3. An </w:t>
      </w:r>
      <w:r w:rsidRPr="00DD53C5">
        <w:rPr>
          <w:i/>
          <w:iCs/>
        </w:rPr>
        <w:t>N</w:t>
      </w:r>
      <w:r>
        <w:t xml:space="preserve">’-points DFT is performed on </w:t>
      </w:r>
      <w:r>
        <w:rPr>
          <w:rFonts w:eastAsia="Yu Mincho"/>
          <w:lang w:eastAsia="ja-JP"/>
        </w:rPr>
        <w:t xml:space="preserve">the samples of one OFDM symbol to </w:t>
      </w:r>
      <w:r>
        <w:t>obtain the frequency domain signal.</w:t>
      </w:r>
    </w:p>
    <w:p w14:paraId="62351672" w14:textId="09A1538C" w:rsidR="00015E3D" w:rsidRDefault="00015E3D" w:rsidP="00DD53C5">
      <w:pPr>
        <w:pStyle w:val="B2"/>
      </w:pPr>
      <w:r>
        <w:t>-</w:t>
      </w:r>
      <w:r>
        <w:tab/>
        <w:t xml:space="preserve">Companies to report </w:t>
      </w:r>
      <w:r w:rsidRPr="00DD53C5">
        <w:rPr>
          <w:i/>
          <w:iCs/>
        </w:rPr>
        <w:t>N</w:t>
      </w:r>
      <w:r>
        <w:t xml:space="preserve">’, e.g. </w:t>
      </w:r>
      <w:r w:rsidRPr="00DD53C5">
        <w:rPr>
          <w:i/>
          <w:iCs/>
        </w:rPr>
        <w:t>N</w:t>
      </w:r>
      <w:r>
        <w:t xml:space="preserve">’=128 or equal to </w:t>
      </w:r>
      <w:r w:rsidRPr="00DD53C5">
        <w:rPr>
          <w:i/>
          <w:iCs/>
        </w:rPr>
        <w:t>X</w:t>
      </w:r>
    </w:p>
    <w:p w14:paraId="29AB08D4" w14:textId="120B5E2E" w:rsidR="00015E3D" w:rsidRDefault="00015E3D" w:rsidP="00DD53C5">
      <w:pPr>
        <w:pStyle w:val="B1"/>
      </w:pPr>
      <w:r>
        <w:rPr>
          <w:lang w:eastAsia="ja-JP"/>
        </w:rPr>
        <w:t xml:space="preserve">4. 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p>
    <w:p w14:paraId="217E78B2" w14:textId="21177660" w:rsidR="00015E3D" w:rsidRDefault="00015E3D" w:rsidP="00DD53C5">
      <w:pPr>
        <w:pStyle w:val="B2"/>
      </w:pPr>
      <w:r>
        <w:t>-</w:t>
      </w:r>
      <w:r>
        <w:tab/>
      </w:r>
      <w:r>
        <w:rPr>
          <w:lang w:eastAsia="ja-JP"/>
        </w:rPr>
        <w:t xml:space="preserve">Companies report how to map and report </w:t>
      </w:r>
      <w:r w:rsidRPr="00DD53C5">
        <w:rPr>
          <w:i/>
          <w:iCs/>
          <w:lang w:eastAsia="ja-JP"/>
        </w:rPr>
        <w:t>X</w:t>
      </w:r>
    </w:p>
    <w:p w14:paraId="0BE909AD" w14:textId="7ED49DF3" w:rsidR="00015E3D" w:rsidRDefault="00015E3D" w:rsidP="00DD53C5">
      <w:pPr>
        <w:pStyle w:val="B1"/>
      </w:pPr>
      <w:r>
        <w:t xml:space="preserve">5. An </w:t>
      </w:r>
      <w:r w:rsidRPr="00DD53C5">
        <w:rPr>
          <w:i/>
          <w:iCs/>
        </w:rPr>
        <w:t>N</w:t>
      </w:r>
      <w:r>
        <w:t>-points IDFT is performed to obtain the time domain signal.</w:t>
      </w:r>
    </w:p>
    <w:p w14:paraId="0624F07E" w14:textId="444E9EB7" w:rsidR="00015E3D" w:rsidRDefault="00015E3D" w:rsidP="00DD53C5">
      <w:pPr>
        <w:pStyle w:val="B2"/>
      </w:pPr>
      <w:r>
        <w:t>-</w:t>
      </w:r>
      <w:r>
        <w:tab/>
        <w:t xml:space="preserve">Companies to report </w:t>
      </w:r>
      <w:r w:rsidRPr="00DD53C5">
        <w:rPr>
          <w:i/>
          <w:iCs/>
        </w:rPr>
        <w:t>N</w:t>
      </w:r>
      <w:r>
        <w:t>, and how value was selected</w:t>
      </w:r>
    </w:p>
    <w:p w14:paraId="368390ED" w14:textId="25AFC91C" w:rsidR="00FB070C" w:rsidRDefault="00FB070C" w:rsidP="001F5A0A">
      <w:pPr>
        <w:pStyle w:val="NO"/>
        <w:rPr>
          <w:rFonts w:eastAsia="Batang"/>
        </w:rPr>
      </w:pPr>
      <w:r>
        <w:rPr>
          <w:lang w:eastAsia="ja-JP"/>
        </w:rPr>
        <w:t>Note:</w:t>
      </w:r>
      <w:r w:rsidR="00FB3854">
        <w:rPr>
          <w:lang w:eastAsia="ja-JP"/>
        </w:rPr>
        <w:t xml:space="preserve"> </w:t>
      </w:r>
      <w:r>
        <w:rPr>
          <w:lang w:eastAsia="ja-JP"/>
        </w:rPr>
        <w:t xml:space="preserve">Companies report whether/how </w:t>
      </w:r>
      <w:r>
        <w:t>CP samples are added.</w:t>
      </w:r>
    </w:p>
    <w:p w14:paraId="423545C0" w14:textId="3A784B8F" w:rsidR="00765904" w:rsidRDefault="00300250">
      <w:pPr>
        <w:pStyle w:val="Heading1"/>
      </w:pPr>
      <w:bookmarkStart w:id="47" w:name="_Toc175766699"/>
      <w:r>
        <w:t>5</w:t>
      </w:r>
      <w:r>
        <w:tab/>
        <w:t>Ambient IoT device architectures</w:t>
      </w:r>
      <w:bookmarkEnd w:id="47"/>
    </w:p>
    <w:p w14:paraId="6DF73B3A" w14:textId="318CC056" w:rsidR="00765904" w:rsidRDefault="00300250">
      <w:pPr>
        <w:pStyle w:val="Heading2"/>
      </w:pPr>
      <w:bookmarkStart w:id="48" w:name="_Toc175766700"/>
      <w:r>
        <w:t>5.1</w:t>
      </w:r>
      <w:r>
        <w:tab/>
        <w:t xml:space="preserve">~1 </w:t>
      </w:r>
      <w:r>
        <w:rPr>
          <w:i/>
          <w:iCs/>
        </w:rPr>
        <w:t>µ</w:t>
      </w:r>
      <w:r>
        <w:t>W devices</w:t>
      </w:r>
      <w:r w:rsidR="006B2171">
        <w:t xml:space="preserve"> (Device 1)</w:t>
      </w:r>
      <w:bookmarkEnd w:id="48"/>
    </w:p>
    <w:p w14:paraId="4863CB37" w14:textId="10378834" w:rsidR="00D72C93" w:rsidRDefault="0081472D">
      <w:r>
        <w:t xml:space="preserve">The </w:t>
      </w:r>
      <w:r w:rsidR="00D72C93">
        <w:t xml:space="preserve">architecture of </w:t>
      </w:r>
      <w:r w:rsidR="00956042">
        <w:t>such a</w:t>
      </w:r>
      <w:r w:rsidR="00D72C93">
        <w:t xml:space="preserve"> device is summarised in Figure 5.1-1</w:t>
      </w:r>
      <w:r w:rsidR="0051331E">
        <w:t>, with the blocks described as follows.</w:t>
      </w:r>
    </w:p>
    <w:p w14:paraId="5A2683A0" w14:textId="7549BD62" w:rsidR="0051331E" w:rsidRDefault="0051331E" w:rsidP="00C23B13">
      <w:pPr>
        <w:pStyle w:val="B1"/>
        <w:rPr>
          <w:rFonts w:eastAsia="Batang"/>
          <w:b/>
          <w:bCs/>
        </w:rPr>
      </w:pPr>
      <w:r>
        <w:rPr>
          <w:b/>
          <w:bCs/>
        </w:rPr>
        <w:t>-</w:t>
      </w:r>
      <w:r>
        <w:rPr>
          <w:b/>
          <w:bCs/>
        </w:rPr>
        <w:tab/>
        <w:t xml:space="preserve">Antenna </w:t>
      </w:r>
      <w:r>
        <w:t>could be either shared or separate for RF energy harvester and receiver/transmitter.</w:t>
      </w:r>
    </w:p>
    <w:p w14:paraId="129477A1" w14:textId="4B57566D" w:rsidR="0051331E" w:rsidRDefault="0051331E" w:rsidP="00C23B13">
      <w:pPr>
        <w:pStyle w:val="B1"/>
        <w:rPr>
          <w:b/>
          <w:bCs/>
        </w:rPr>
      </w:pPr>
      <w:r>
        <w:rPr>
          <w:b/>
          <w:bCs/>
        </w:rPr>
        <w:t>-</w:t>
      </w:r>
      <w:r>
        <w:rPr>
          <w:b/>
          <w:bCs/>
        </w:rPr>
        <w:tab/>
        <w:t>Matching network</w:t>
      </w:r>
      <w:r>
        <w:t xml:space="preserve"> is to match impedance between antenna and other components (including RF energy harvester and receiver related blocks).</w:t>
      </w:r>
    </w:p>
    <w:p w14:paraId="64BE218B" w14:textId="314D23B9" w:rsidR="0051331E" w:rsidRDefault="0051331E" w:rsidP="00C23B13">
      <w:pPr>
        <w:pStyle w:val="B1"/>
        <w:rPr>
          <w:b/>
          <w:bCs/>
        </w:rPr>
      </w:pPr>
      <w:r>
        <w:rPr>
          <w:b/>
          <w:bCs/>
        </w:rPr>
        <w:t>-</w:t>
      </w:r>
      <w:r>
        <w:rPr>
          <w:b/>
          <w:bCs/>
        </w:rPr>
        <w:tab/>
        <w:t>RF energy harvester</w:t>
      </w:r>
      <w:r>
        <w:t xml:space="preserve"> can include </w:t>
      </w:r>
      <w:r>
        <w:rPr>
          <w:b/>
          <w:bCs/>
        </w:rPr>
        <w:t>rectifier</w:t>
      </w:r>
      <w:r>
        <w:t xml:space="preserve"> performing RF signal (AC) to DC conversion.</w:t>
      </w:r>
    </w:p>
    <w:p w14:paraId="6D19CB54" w14:textId="027E3EF8" w:rsidR="0051331E" w:rsidRDefault="0051331E" w:rsidP="00C23B13">
      <w:pPr>
        <w:pStyle w:val="B1"/>
        <w:rPr>
          <w:b/>
          <w:bCs/>
        </w:rPr>
      </w:pPr>
      <w:r>
        <w:rPr>
          <w:b/>
          <w:bCs/>
        </w:rPr>
        <w:t>-</w:t>
      </w:r>
      <w:r>
        <w:rPr>
          <w:b/>
          <w:bCs/>
        </w:rPr>
        <w:tab/>
        <w:t xml:space="preserve">Energy storage </w:t>
      </w:r>
      <w:r>
        <w:t>(e.g., capacitor) stores harvested energy from RF energy harvester.</w:t>
      </w:r>
    </w:p>
    <w:p w14:paraId="119A3CB2" w14:textId="5603940C" w:rsidR="0051331E" w:rsidRDefault="0051331E" w:rsidP="00C23B13">
      <w:pPr>
        <w:pStyle w:val="B1"/>
        <w:rPr>
          <w:b/>
          <w:bCs/>
        </w:rPr>
      </w:pPr>
      <w:r>
        <w:rPr>
          <w:b/>
          <w:bCs/>
        </w:rPr>
        <w:t>-</w:t>
      </w:r>
      <w:r>
        <w:rPr>
          <w:b/>
          <w:bCs/>
        </w:rPr>
        <w:tab/>
        <w:t>Power management unit (PMU)</w:t>
      </w:r>
      <w:r>
        <w:t xml:space="preserve"> manages storing energy to energy storage from energy harvester and suppl</w:t>
      </w:r>
      <w:r w:rsidR="001A21B0">
        <w:t>y</w:t>
      </w:r>
      <w:r>
        <w:t>ing</w:t>
      </w:r>
      <w:r w:rsidR="001A21B0">
        <w:t xml:space="preserve"> </w:t>
      </w:r>
      <w:r>
        <w:t>power to active component blocks which needs power supply.</w:t>
      </w:r>
    </w:p>
    <w:p w14:paraId="651730C9" w14:textId="298E11BE" w:rsidR="0051331E" w:rsidRDefault="00E225D1" w:rsidP="00C23B13">
      <w:pPr>
        <w:pStyle w:val="B1"/>
        <w:rPr>
          <w:b/>
          <w:bCs/>
        </w:rPr>
      </w:pPr>
      <w:r>
        <w:rPr>
          <w:b/>
          <w:bCs/>
        </w:rPr>
        <w:t>-</w:t>
      </w:r>
      <w:r>
        <w:rPr>
          <w:b/>
          <w:bCs/>
        </w:rPr>
        <w:tab/>
      </w:r>
      <w:r w:rsidR="0051331E">
        <w:rPr>
          <w:b/>
          <w:bCs/>
        </w:rPr>
        <w:t xml:space="preserve">Digital BB logic </w:t>
      </w:r>
      <w:r w:rsidR="0051331E">
        <w:t>includes functional blocks like encoder, decoder, controller, etc.</w:t>
      </w:r>
    </w:p>
    <w:p w14:paraId="45B76ABB" w14:textId="6FA309E1" w:rsidR="0051331E" w:rsidRDefault="0051331E" w:rsidP="00C23B13">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28866E5D" w14:textId="15ECFEB6" w:rsidR="0051331E" w:rsidRDefault="0051331E" w:rsidP="00C23B13">
      <w:pPr>
        <w:pStyle w:val="B1"/>
        <w:rPr>
          <w:b/>
          <w:bCs/>
        </w:rPr>
      </w:pPr>
      <w:r>
        <w:rPr>
          <w:b/>
          <w:bCs/>
        </w:rPr>
        <w:t>-</w:t>
      </w:r>
      <w:r>
        <w:rPr>
          <w:b/>
          <w:bCs/>
        </w:rPr>
        <w:tab/>
        <w:t>Clock generator</w:t>
      </w:r>
      <w:r>
        <w:t xml:space="preserve"> provides required clock signal(s).</w:t>
      </w:r>
    </w:p>
    <w:p w14:paraId="4844A4E0" w14:textId="1490D2B8" w:rsidR="0051331E" w:rsidRDefault="0051331E" w:rsidP="00C23B13">
      <w:pPr>
        <w:pStyle w:val="B1"/>
        <w:rPr>
          <w:b/>
          <w:bCs/>
        </w:rPr>
      </w:pPr>
      <w:r>
        <w:rPr>
          <w:b/>
          <w:bCs/>
        </w:rPr>
        <w:t>-</w:t>
      </w:r>
      <w:r>
        <w:rPr>
          <w:b/>
          <w:bCs/>
        </w:rPr>
        <w:tab/>
        <w:t>Reception related blocks</w:t>
      </w:r>
    </w:p>
    <w:p w14:paraId="0C75FCF8" w14:textId="0A3E5BB1" w:rsidR="0051331E" w:rsidRDefault="0051331E" w:rsidP="00C23B13">
      <w:pPr>
        <w:pStyle w:val="B2"/>
      </w:pPr>
      <w:r>
        <w:rPr>
          <w:b/>
          <w:bCs/>
        </w:rPr>
        <w:t>-</w:t>
      </w:r>
      <w:r>
        <w:rPr>
          <w:b/>
          <w:bCs/>
        </w:rPr>
        <w:tab/>
        <w:t>RF BPF</w:t>
      </w:r>
      <w:r>
        <w:t xml:space="preserve"> for improving selectivity.</w:t>
      </w:r>
    </w:p>
    <w:p w14:paraId="25767689" w14:textId="101A6722" w:rsidR="0051331E" w:rsidRDefault="0051331E" w:rsidP="00C23B13">
      <w:pPr>
        <w:pStyle w:val="B3"/>
      </w:pPr>
      <w:r>
        <w:rPr>
          <w:b/>
          <w:bCs/>
        </w:rPr>
        <w:t>-</w:t>
      </w:r>
      <w:r>
        <w:rPr>
          <w:b/>
          <w:bCs/>
        </w:rPr>
        <w:tab/>
      </w:r>
      <w:r>
        <w:t>Depending on implementation, it may not exist. RAN4 RF requirement (if any, e.g., ACS) and peak power consumption target also need to be considered.</w:t>
      </w:r>
    </w:p>
    <w:p w14:paraId="4CAE2156" w14:textId="0F3EBD72" w:rsidR="0051331E" w:rsidRDefault="0051331E" w:rsidP="00C23B13">
      <w:pPr>
        <w:pStyle w:val="B2"/>
      </w:pPr>
      <w:r>
        <w:rPr>
          <w:b/>
          <w:bCs/>
        </w:rPr>
        <w:t>-</w:t>
      </w:r>
      <w:r>
        <w:rPr>
          <w:b/>
          <w:bCs/>
        </w:rPr>
        <w:tab/>
        <w:t>RF Envelope Detector</w:t>
      </w:r>
      <w:r>
        <w:t xml:space="preserve"> converts RF signal to baseband.</w:t>
      </w:r>
    </w:p>
    <w:p w14:paraId="4F41C997" w14:textId="4B2D27BC" w:rsidR="0051331E" w:rsidRDefault="0051331E" w:rsidP="00C23B13">
      <w:pPr>
        <w:pStyle w:val="B2"/>
      </w:pPr>
      <w:r>
        <w:rPr>
          <w:b/>
          <w:bCs/>
        </w:rPr>
        <w:t>-</w:t>
      </w:r>
      <w:r>
        <w:rPr>
          <w:b/>
          <w:bCs/>
        </w:rPr>
        <w:tab/>
        <w:t>BB LPF</w:t>
      </w:r>
      <w:r>
        <w:t xml:space="preserve"> can filter out harmonics and high frequency components to improve input signal quality to comparator.</w:t>
      </w:r>
    </w:p>
    <w:p w14:paraId="29DF8E88" w14:textId="085A59FC" w:rsidR="0051331E" w:rsidRDefault="0051331E" w:rsidP="00C23B13">
      <w:pPr>
        <w:pStyle w:val="B3"/>
      </w:pPr>
      <w:r>
        <w:rPr>
          <w:b/>
          <w:bCs/>
        </w:rPr>
        <w:t>-</w:t>
      </w:r>
      <w:r>
        <w:rPr>
          <w:b/>
          <w:bCs/>
        </w:rPr>
        <w:tab/>
      </w:r>
      <w:r>
        <w:t>Depending on implementation, it may not exist. Presence of BB LPF is assumed for the study.</w:t>
      </w:r>
    </w:p>
    <w:p w14:paraId="006BC7BC" w14:textId="77777777" w:rsidR="0051331E" w:rsidRDefault="0051331E" w:rsidP="00C23B13">
      <w:pPr>
        <w:pStyle w:val="B2"/>
      </w:pPr>
      <w:r>
        <w:rPr>
          <w:b/>
          <w:bCs/>
        </w:rPr>
        <w:lastRenderedPageBreak/>
        <w:t xml:space="preserve">Comparator </w:t>
      </w:r>
      <w:r>
        <w:t>determines high/low of input signal.</w:t>
      </w:r>
    </w:p>
    <w:p w14:paraId="41DA1FFC" w14:textId="72F564DB" w:rsidR="0051331E" w:rsidRPr="00533412" w:rsidRDefault="0051331E" w:rsidP="00C23B13">
      <w:pPr>
        <w:pStyle w:val="B1"/>
        <w:rPr>
          <w:b/>
        </w:rPr>
      </w:pPr>
      <w:r w:rsidRPr="003C6384">
        <w:rPr>
          <w:b/>
          <w:bCs/>
        </w:rPr>
        <w:t>-</w:t>
      </w:r>
      <w:r w:rsidRPr="003C6384">
        <w:rPr>
          <w:b/>
          <w:bCs/>
        </w:rPr>
        <w:tab/>
      </w:r>
      <w:r w:rsidRPr="00533412">
        <w:rPr>
          <w:b/>
        </w:rPr>
        <w:t>Transmission related blocks</w:t>
      </w:r>
    </w:p>
    <w:p w14:paraId="698AD9B5" w14:textId="71D49C54" w:rsidR="0051331E" w:rsidRDefault="0051331E" w:rsidP="00F75DF1">
      <w:pPr>
        <w:pStyle w:val="B2"/>
      </w:pPr>
      <w:r>
        <w:rPr>
          <w:b/>
          <w:bCs/>
        </w:rPr>
        <w:t>-</w:t>
      </w:r>
      <w:r>
        <w:rPr>
          <w:b/>
          <w:bCs/>
        </w:rPr>
        <w:tab/>
        <w:t>Backscatter modulator</w:t>
      </w:r>
      <w:r>
        <w:t xml:space="preserve"> switches impedance to modulate backscattered signal with t</w:t>
      </w:r>
      <w:r w:rsidR="00E225D1">
        <w:t>ransmitted</w:t>
      </w:r>
      <w:r>
        <w:t xml:space="preserve"> signal from BB logic. Waveform/</w:t>
      </w:r>
      <w:r w:rsidR="001A21B0">
        <w:t>m</w:t>
      </w:r>
      <w:r>
        <w:t>odulation type is FFS.</w:t>
      </w:r>
    </w:p>
    <w:p w14:paraId="5D45C63D" w14:textId="77777777" w:rsidR="00D72C93" w:rsidRDefault="00D72C93" w:rsidP="00F75DF1">
      <w:pPr>
        <w:pStyle w:val="TH"/>
      </w:pPr>
      <w:r>
        <w:rPr>
          <w:noProof/>
        </w:rPr>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58A12012" w14:textId="1B497CFB" w:rsidR="00D25D1D" w:rsidRDefault="00D72C93" w:rsidP="00F75DF1">
      <w:pPr>
        <w:pStyle w:val="TF"/>
      </w:pPr>
      <w:r>
        <w:t>Figure 5.1-1: Architecture of device 1</w:t>
      </w:r>
    </w:p>
    <w:p w14:paraId="111A973F" w14:textId="5944C1AC" w:rsidR="00884ECA" w:rsidRDefault="00300250" w:rsidP="00884ECA">
      <w:pPr>
        <w:pStyle w:val="Heading2"/>
      </w:pPr>
      <w:bookmarkStart w:id="49" w:name="_Toc175766701"/>
      <w:r>
        <w:t>5.2</w:t>
      </w:r>
      <w:r w:rsidR="00884ECA">
        <w:tab/>
      </w:r>
      <w:r w:rsidR="00884ECA">
        <w:rPr>
          <w:rFonts w:cs="Arial"/>
        </w:rPr>
        <w:t>≤</w:t>
      </w:r>
      <w:r w:rsidR="00884ECA">
        <w:t xml:space="preserve">a few hundred </w:t>
      </w:r>
      <w:r w:rsidR="00884ECA">
        <w:rPr>
          <w:rFonts w:cs="Arial"/>
        </w:rPr>
        <w:t>µ</w:t>
      </w:r>
      <w:r w:rsidR="00884ECA">
        <w:t>W devices (Device 2)</w:t>
      </w:r>
      <w:bookmarkEnd w:id="49"/>
      <w:r>
        <w:tab/>
      </w:r>
    </w:p>
    <w:p w14:paraId="13672B75" w14:textId="50849A65" w:rsidR="00884ECA" w:rsidRDefault="00884ECA" w:rsidP="00747378">
      <w:pPr>
        <w:pStyle w:val="Heading3"/>
      </w:pPr>
      <w:bookmarkStart w:id="50" w:name="_Toc175766702"/>
      <w:r>
        <w:t>5.2.1</w:t>
      </w:r>
      <w:r>
        <w:tab/>
      </w:r>
      <w:r w:rsidR="0005318C">
        <w:t>External carrier wave</w:t>
      </w:r>
      <w:r w:rsidR="006B2171">
        <w:t xml:space="preserve"> (Device 2a)</w:t>
      </w:r>
      <w:bookmarkEnd w:id="50"/>
    </w:p>
    <w:p w14:paraId="0A24040A" w14:textId="24A398C2" w:rsidR="00747378" w:rsidRDefault="00747378" w:rsidP="00747378">
      <w:r>
        <w:t>The architecture of device 2a is summarised in Figure 5.2.1-1, with the block described as follows.</w:t>
      </w:r>
    </w:p>
    <w:p w14:paraId="20DB6F74" w14:textId="252E993D" w:rsidR="00747378" w:rsidRDefault="0040041D" w:rsidP="0040041D">
      <w:pPr>
        <w:pStyle w:val="B1"/>
        <w:rPr>
          <w:rFonts w:eastAsia="Batang"/>
          <w:b/>
          <w:bCs/>
        </w:rPr>
      </w:pPr>
      <w:r>
        <w:rPr>
          <w:b/>
          <w:bCs/>
        </w:rPr>
        <w:t>-</w:t>
      </w:r>
      <w:r>
        <w:rPr>
          <w:b/>
          <w:bCs/>
        </w:rPr>
        <w:tab/>
      </w:r>
      <w:r w:rsidR="00747378">
        <w:rPr>
          <w:b/>
          <w:bCs/>
        </w:rPr>
        <w:t xml:space="preserve">Antenna </w:t>
      </w:r>
      <w:r w:rsidR="00747378">
        <w:t>could be either shared or separate for RF energy harvester (if present) and receiver/transmitter.</w:t>
      </w:r>
    </w:p>
    <w:p w14:paraId="1D4F89E3" w14:textId="18E7EB57" w:rsidR="00747378" w:rsidRDefault="0040041D" w:rsidP="0040041D">
      <w:pPr>
        <w:pStyle w:val="B1"/>
        <w:rPr>
          <w:b/>
          <w:bCs/>
        </w:rPr>
      </w:pPr>
      <w:r>
        <w:rPr>
          <w:b/>
          <w:bCs/>
        </w:rPr>
        <w:t>-</w:t>
      </w:r>
      <w:r>
        <w:rPr>
          <w:b/>
          <w:bCs/>
        </w:rPr>
        <w:tab/>
      </w:r>
      <w:r w:rsidR="00747378">
        <w:rPr>
          <w:b/>
          <w:bCs/>
        </w:rPr>
        <w:t>Matching network</w:t>
      </w:r>
      <w:r w:rsidR="00747378">
        <w:t xml:space="preserve"> is to match impedance between antenna and other components (including RF energy harvester (if present) and receiver related blocks).</w:t>
      </w:r>
    </w:p>
    <w:p w14:paraId="0F698DA7" w14:textId="0AE3E3AA" w:rsidR="00747378" w:rsidRDefault="0040041D" w:rsidP="0040041D">
      <w:pPr>
        <w:pStyle w:val="B1"/>
        <w:rPr>
          <w:b/>
          <w:bCs/>
        </w:rPr>
      </w:pPr>
      <w:r>
        <w:rPr>
          <w:b/>
          <w:bCs/>
        </w:rPr>
        <w:t>-</w:t>
      </w:r>
      <w:r>
        <w:rPr>
          <w:b/>
          <w:bCs/>
        </w:rPr>
        <w:tab/>
      </w:r>
      <w:r w:rsidR="00747378">
        <w:rPr>
          <w:b/>
          <w:bCs/>
        </w:rPr>
        <w:t>Energy harvester</w:t>
      </w:r>
      <w:r w:rsidR="00747378">
        <w:t>.</w:t>
      </w:r>
    </w:p>
    <w:p w14:paraId="5F6BFE62" w14:textId="2A5BC5B9" w:rsidR="00747378" w:rsidRDefault="0040041D" w:rsidP="0040041D">
      <w:pPr>
        <w:pStyle w:val="B1"/>
        <w:rPr>
          <w:b/>
          <w:bCs/>
        </w:rPr>
      </w:pPr>
      <w:r>
        <w:rPr>
          <w:b/>
          <w:bCs/>
        </w:rPr>
        <w:t>-</w:t>
      </w:r>
      <w:r>
        <w:rPr>
          <w:b/>
          <w:bCs/>
        </w:rPr>
        <w:tab/>
      </w:r>
      <w:r w:rsidR="00747378">
        <w:rPr>
          <w:b/>
          <w:bCs/>
        </w:rPr>
        <w:t xml:space="preserve">Energy storage </w:t>
      </w:r>
      <w:r w:rsidR="00747378">
        <w:t>(e.g., capacitor) stores harvested energy from energy harvester.</w:t>
      </w:r>
    </w:p>
    <w:p w14:paraId="4D0AD0B7" w14:textId="51F2D5F6" w:rsidR="00747378" w:rsidRDefault="0040041D" w:rsidP="0040041D">
      <w:pPr>
        <w:pStyle w:val="B1"/>
        <w:rPr>
          <w:b/>
          <w:bCs/>
        </w:rPr>
      </w:pPr>
      <w:r>
        <w:rPr>
          <w:b/>
          <w:bCs/>
        </w:rPr>
        <w:t>-</w:t>
      </w:r>
      <w:r>
        <w:rPr>
          <w:b/>
          <w:bCs/>
        </w:rPr>
        <w:tab/>
      </w:r>
      <w:r w:rsidR="00747378">
        <w:rPr>
          <w:b/>
          <w:bCs/>
        </w:rPr>
        <w:t>Power management unit (PMU)</w:t>
      </w:r>
      <w:r w:rsidR="00747378">
        <w:t xml:space="preserve"> manages storing energy to energy storage from energy harvester and suppling power to active component blocks which needs power supply.</w:t>
      </w:r>
    </w:p>
    <w:p w14:paraId="32F5D186" w14:textId="29B3FC0E" w:rsidR="00747378" w:rsidRDefault="0040041D" w:rsidP="0040041D">
      <w:pPr>
        <w:pStyle w:val="B1"/>
        <w:rPr>
          <w:b/>
          <w:bCs/>
        </w:rPr>
      </w:pPr>
      <w:r>
        <w:rPr>
          <w:b/>
          <w:bCs/>
        </w:rPr>
        <w:t>-</w:t>
      </w:r>
      <w:r>
        <w:rPr>
          <w:b/>
          <w:bCs/>
        </w:rPr>
        <w:tab/>
      </w:r>
      <w:r w:rsidR="00747378">
        <w:rPr>
          <w:b/>
          <w:bCs/>
        </w:rPr>
        <w:t xml:space="preserve">Digital BB logic </w:t>
      </w:r>
      <w:r w:rsidR="00747378">
        <w:t>includes functional blocks like encoder, decoder, controller, etc.</w:t>
      </w:r>
    </w:p>
    <w:p w14:paraId="1B73E1BE" w14:textId="0EAC6096" w:rsidR="00747378" w:rsidRDefault="0040041D" w:rsidP="0040041D">
      <w:pPr>
        <w:pStyle w:val="B1"/>
        <w:rPr>
          <w:b/>
          <w:bCs/>
        </w:rPr>
      </w:pPr>
      <w:r>
        <w:rPr>
          <w:b/>
          <w:bCs/>
        </w:rPr>
        <w:t>-</w:t>
      </w:r>
      <w:r>
        <w:rPr>
          <w:b/>
          <w:bCs/>
        </w:rPr>
        <w:tab/>
      </w:r>
      <w:r w:rsidR="00747378">
        <w:rPr>
          <w:b/>
          <w:bCs/>
        </w:rPr>
        <w:t>Memory</w:t>
      </w:r>
      <w:r w:rsidR="00747378">
        <w:t xml:space="preserve"> can</w:t>
      </w:r>
      <w:r w:rsidR="00747378">
        <w:rPr>
          <w:b/>
          <w:bCs/>
        </w:rPr>
        <w:t xml:space="preserve"> </w:t>
      </w:r>
      <w:r w:rsidR="00747378">
        <w:t>include two types of memory: 1) Non-Volatile Memory (NVM) such as EEPROM for permanently storing device ID, etc, and 2) registers for temporarily keeping any information required for its operation only while energy is available in energy storage.</w:t>
      </w:r>
    </w:p>
    <w:p w14:paraId="47A7E441" w14:textId="56C808EF" w:rsidR="00747378" w:rsidRDefault="0040041D" w:rsidP="0040041D">
      <w:pPr>
        <w:pStyle w:val="B1"/>
        <w:rPr>
          <w:b/>
          <w:bCs/>
        </w:rPr>
      </w:pPr>
      <w:r>
        <w:rPr>
          <w:b/>
          <w:bCs/>
        </w:rPr>
        <w:t>-</w:t>
      </w:r>
      <w:r>
        <w:rPr>
          <w:b/>
          <w:bCs/>
        </w:rPr>
        <w:tab/>
      </w:r>
      <w:r w:rsidR="00747378">
        <w:rPr>
          <w:b/>
          <w:bCs/>
        </w:rPr>
        <w:t>Clock generator</w:t>
      </w:r>
      <w:r w:rsidR="00747378">
        <w:t xml:space="preserve"> provides required clock signal(s).</w:t>
      </w:r>
    </w:p>
    <w:p w14:paraId="0EEC6E3A" w14:textId="4349F9EC" w:rsidR="00747378" w:rsidRDefault="0040041D" w:rsidP="0040041D">
      <w:pPr>
        <w:pStyle w:val="B1"/>
      </w:pPr>
      <w:r>
        <w:rPr>
          <w:b/>
          <w:bCs/>
        </w:rPr>
        <w:t>-</w:t>
      </w:r>
      <w:r>
        <w:rPr>
          <w:b/>
          <w:bCs/>
        </w:rPr>
        <w:tab/>
      </w:r>
      <w:r w:rsidR="00747378">
        <w:rPr>
          <w:b/>
          <w:bCs/>
        </w:rPr>
        <w:t>Reflection amplifier</w:t>
      </w:r>
      <w:r w:rsidR="00747378">
        <w:t xml:space="preserve"> can amplify reflected backscattered signal.</w:t>
      </w:r>
    </w:p>
    <w:p w14:paraId="1F4D6E08" w14:textId="0758B501" w:rsidR="00747378" w:rsidRDefault="0040041D" w:rsidP="0040041D">
      <w:pPr>
        <w:pStyle w:val="B2"/>
      </w:pPr>
      <w:r>
        <w:rPr>
          <w:b/>
          <w:bCs/>
        </w:rPr>
        <w:t>-</w:t>
      </w:r>
      <w:r>
        <w:rPr>
          <w:b/>
          <w:bCs/>
        </w:rPr>
        <w:tab/>
      </w:r>
      <w:r w:rsidR="00747378">
        <w:t>FFS study applicability of amplification of rx signal, power consumption.</w:t>
      </w:r>
    </w:p>
    <w:p w14:paraId="7882DCE7" w14:textId="5D848C59" w:rsidR="00747378" w:rsidRDefault="0040041D" w:rsidP="0040041D">
      <w:pPr>
        <w:pStyle w:val="B2"/>
      </w:pPr>
      <w:r>
        <w:rPr>
          <w:b/>
          <w:bCs/>
        </w:rPr>
        <w:t>-</w:t>
      </w:r>
      <w:r>
        <w:rPr>
          <w:b/>
          <w:bCs/>
        </w:rPr>
        <w:tab/>
      </w:r>
      <w:r w:rsidR="00747378">
        <w:t>At least one of R2D/CW2D and D2R could be amplified by either reflection amplifier or LNA.</w:t>
      </w:r>
    </w:p>
    <w:p w14:paraId="4F618C5E" w14:textId="2BD875D8" w:rsidR="00747378" w:rsidRDefault="0040041D" w:rsidP="0040041D">
      <w:pPr>
        <w:pStyle w:val="B1"/>
      </w:pPr>
      <w:r>
        <w:rPr>
          <w:b/>
          <w:bCs/>
        </w:rPr>
        <w:t>-</w:t>
      </w:r>
      <w:r>
        <w:rPr>
          <w:b/>
          <w:bCs/>
        </w:rPr>
        <w:tab/>
      </w:r>
      <w:r w:rsidR="00747378" w:rsidRPr="0040041D">
        <w:rPr>
          <w:b/>
          <w:bCs/>
        </w:rPr>
        <w:t>Reception related blocks</w:t>
      </w:r>
    </w:p>
    <w:p w14:paraId="6C52D520" w14:textId="2C7378DC" w:rsidR="00747378" w:rsidRDefault="0040041D" w:rsidP="0040041D">
      <w:pPr>
        <w:pStyle w:val="B2"/>
        <w:rPr>
          <w:b/>
          <w:bCs/>
        </w:rPr>
      </w:pPr>
      <w:r>
        <w:rPr>
          <w:b/>
          <w:bCs/>
        </w:rPr>
        <w:t>-</w:t>
      </w:r>
      <w:r>
        <w:rPr>
          <w:b/>
          <w:bCs/>
        </w:rPr>
        <w:tab/>
      </w:r>
      <w:r w:rsidR="00747378">
        <w:rPr>
          <w:b/>
          <w:bCs/>
        </w:rPr>
        <w:t>RF BPF</w:t>
      </w:r>
      <w:r w:rsidR="00747378">
        <w:t xml:space="preserve"> filter for improving selectivity.</w:t>
      </w:r>
    </w:p>
    <w:p w14:paraId="40C72ACE" w14:textId="586C09AA" w:rsidR="00747378" w:rsidRDefault="0040041D" w:rsidP="00DC7411">
      <w:pPr>
        <w:pStyle w:val="B3"/>
      </w:pPr>
      <w:r>
        <w:rPr>
          <w:b/>
          <w:bCs/>
        </w:rPr>
        <w:lastRenderedPageBreak/>
        <w:t>-</w:t>
      </w:r>
      <w:r>
        <w:rPr>
          <w:b/>
          <w:bCs/>
        </w:rPr>
        <w:tab/>
      </w:r>
      <w:r w:rsidR="00747378">
        <w:t>Depending on implementation, it may not exist. RAN4 RF requirement (if any, e.g., ACS) and peak power consumption target also need to be considered.</w:t>
      </w:r>
    </w:p>
    <w:p w14:paraId="33C1F62E" w14:textId="316AA118" w:rsidR="00747378" w:rsidRDefault="0040041D" w:rsidP="0040041D">
      <w:pPr>
        <w:pStyle w:val="B2"/>
        <w:rPr>
          <w:b/>
          <w:bCs/>
        </w:rPr>
      </w:pPr>
      <w:r>
        <w:rPr>
          <w:b/>
          <w:bCs/>
        </w:rPr>
        <w:t>-</w:t>
      </w:r>
      <w:r>
        <w:rPr>
          <w:b/>
          <w:bCs/>
        </w:rPr>
        <w:tab/>
      </w:r>
      <w:r w:rsidR="00747378">
        <w:rPr>
          <w:b/>
          <w:bCs/>
        </w:rPr>
        <w:t>LNA</w:t>
      </w:r>
      <w:r w:rsidR="00747378">
        <w:t xml:space="preserve"> for improving signal strength and sensitivity of receiver</w:t>
      </w:r>
      <w:r w:rsidR="00FF111F">
        <w:t>, if present</w:t>
      </w:r>
      <w:r w:rsidR="00747378">
        <w:t>.</w:t>
      </w:r>
    </w:p>
    <w:p w14:paraId="330E1848" w14:textId="4F345519" w:rsidR="00747378" w:rsidRDefault="0040041D" w:rsidP="00DC7411">
      <w:pPr>
        <w:pStyle w:val="B3"/>
      </w:pPr>
      <w:r>
        <w:rPr>
          <w:b/>
          <w:bCs/>
        </w:rPr>
        <w:t>-</w:t>
      </w:r>
      <w:r>
        <w:rPr>
          <w:b/>
          <w:bCs/>
        </w:rPr>
        <w:tab/>
      </w:r>
      <w:r w:rsidR="00747378">
        <w:t>At least one of R2D/CW2D and D2R could be amplified by either reflection amplifier or LNA.</w:t>
      </w:r>
    </w:p>
    <w:p w14:paraId="3EC64644" w14:textId="736FB405" w:rsidR="00747378" w:rsidRDefault="0040041D" w:rsidP="0040041D">
      <w:pPr>
        <w:pStyle w:val="B2"/>
        <w:rPr>
          <w:b/>
          <w:bCs/>
        </w:rPr>
      </w:pPr>
      <w:r>
        <w:rPr>
          <w:b/>
          <w:bCs/>
        </w:rPr>
        <w:t>-</w:t>
      </w:r>
      <w:r>
        <w:rPr>
          <w:b/>
          <w:bCs/>
        </w:rPr>
        <w:tab/>
      </w:r>
      <w:r w:rsidR="00747378">
        <w:rPr>
          <w:b/>
          <w:bCs/>
        </w:rPr>
        <w:t xml:space="preserve">RF envelope detector (RF-ED) </w:t>
      </w:r>
      <w:r w:rsidR="00747378">
        <w:t>detects envelope from RF signal.</w:t>
      </w:r>
    </w:p>
    <w:p w14:paraId="57827CD0" w14:textId="327881B4" w:rsidR="00747378" w:rsidRDefault="0040041D" w:rsidP="0040041D">
      <w:pPr>
        <w:pStyle w:val="B2"/>
        <w:rPr>
          <w:b/>
          <w:bCs/>
        </w:rPr>
      </w:pPr>
      <w:r>
        <w:rPr>
          <w:b/>
          <w:bCs/>
        </w:rPr>
        <w:t>-</w:t>
      </w:r>
      <w:r>
        <w:rPr>
          <w:b/>
          <w:bCs/>
        </w:rPr>
        <w:tab/>
      </w:r>
      <w:r w:rsidR="00747378">
        <w:rPr>
          <w:b/>
          <w:bCs/>
        </w:rPr>
        <w:t xml:space="preserve">BB amplifier </w:t>
      </w:r>
      <w:r w:rsidR="00747378">
        <w:t>amplifies BB signal to improve signal strength.</w:t>
      </w:r>
    </w:p>
    <w:p w14:paraId="43FB16CC" w14:textId="6A423558" w:rsidR="00747378" w:rsidRDefault="0040041D" w:rsidP="0040041D">
      <w:pPr>
        <w:pStyle w:val="B2"/>
      </w:pPr>
      <w:r>
        <w:rPr>
          <w:b/>
          <w:bCs/>
        </w:rPr>
        <w:t>-</w:t>
      </w:r>
      <w:r>
        <w:rPr>
          <w:b/>
          <w:bCs/>
        </w:rPr>
        <w:tab/>
      </w:r>
      <w:r w:rsidR="00747378">
        <w:rPr>
          <w:b/>
          <w:bCs/>
        </w:rPr>
        <w:t xml:space="preserve">BB LPF </w:t>
      </w:r>
      <w:r w:rsidR="00747378">
        <w:t>can filter out harmonics and high frequency components to improve input signal quality to comparator/ADC.</w:t>
      </w:r>
    </w:p>
    <w:p w14:paraId="12A664C8" w14:textId="06B87CC5" w:rsidR="00747378" w:rsidRDefault="0040041D" w:rsidP="0040041D">
      <w:pPr>
        <w:pStyle w:val="B3"/>
      </w:pPr>
      <w:r>
        <w:rPr>
          <w:b/>
          <w:bCs/>
        </w:rPr>
        <w:t>-</w:t>
      </w:r>
      <w:r>
        <w:rPr>
          <w:b/>
          <w:bCs/>
        </w:rPr>
        <w:tab/>
      </w:r>
      <w:r w:rsidR="00747378">
        <w:t>Depending on implementation, it may not exist.</w:t>
      </w:r>
    </w:p>
    <w:p w14:paraId="147509E0" w14:textId="1C124360" w:rsidR="00747378" w:rsidRDefault="0040041D" w:rsidP="0040041D">
      <w:pPr>
        <w:pStyle w:val="B2"/>
      </w:pPr>
      <w:r>
        <w:rPr>
          <w:b/>
          <w:bCs/>
        </w:rPr>
        <w:t>-</w:t>
      </w:r>
      <w:r>
        <w:rPr>
          <w:b/>
          <w:bCs/>
        </w:rPr>
        <w:tab/>
      </w:r>
      <w:r w:rsidR="00747378" w:rsidRPr="0040041D">
        <w:rPr>
          <w:b/>
          <w:bCs/>
        </w:rPr>
        <w:t>Comparator</w:t>
      </w:r>
      <w:r w:rsidR="00747378">
        <w:t xml:space="preserve"> or </w:t>
      </w:r>
      <w:r w:rsidR="00747378" w:rsidRPr="0040041D">
        <w:rPr>
          <w:b/>
          <w:bCs/>
        </w:rPr>
        <w:t>N-bit ADC</w:t>
      </w:r>
    </w:p>
    <w:p w14:paraId="69089935" w14:textId="6B6A8D07" w:rsidR="00747378" w:rsidRPr="0040041D" w:rsidRDefault="0040041D" w:rsidP="0040041D">
      <w:pPr>
        <w:pStyle w:val="B1"/>
        <w:rPr>
          <w:b/>
          <w:bCs/>
        </w:rPr>
      </w:pPr>
      <w:r>
        <w:rPr>
          <w:b/>
          <w:bCs/>
        </w:rPr>
        <w:t>-</w:t>
      </w:r>
      <w:r>
        <w:rPr>
          <w:b/>
          <w:bCs/>
        </w:rPr>
        <w:tab/>
      </w:r>
      <w:r w:rsidR="00747378" w:rsidRPr="0040041D">
        <w:rPr>
          <w:b/>
          <w:bCs/>
        </w:rPr>
        <w:t>Transmission related blocks</w:t>
      </w:r>
    </w:p>
    <w:p w14:paraId="09EA875C" w14:textId="3182DBBB" w:rsidR="00747378" w:rsidRDefault="0040041D" w:rsidP="0040041D">
      <w:pPr>
        <w:pStyle w:val="B2"/>
      </w:pPr>
      <w:r>
        <w:rPr>
          <w:b/>
          <w:bCs/>
        </w:rPr>
        <w:t>-</w:t>
      </w:r>
      <w:r>
        <w:rPr>
          <w:b/>
          <w:bCs/>
        </w:rPr>
        <w:tab/>
      </w:r>
      <w:r w:rsidR="00747378">
        <w:rPr>
          <w:b/>
          <w:bCs/>
        </w:rPr>
        <w:t>Backscatter modulator</w:t>
      </w:r>
      <w:r w:rsidR="00747378">
        <w:t xml:space="preserve"> switches impedance to modulate backscattered signal with tx signal from BB logics.</w:t>
      </w:r>
    </w:p>
    <w:p w14:paraId="055786A1" w14:textId="62B2D15C" w:rsidR="00747378" w:rsidRDefault="0040041D" w:rsidP="0040041D">
      <w:pPr>
        <w:pStyle w:val="B2"/>
      </w:pPr>
      <w:r>
        <w:rPr>
          <w:b/>
          <w:bCs/>
        </w:rPr>
        <w:t>-</w:t>
      </w:r>
      <w:r>
        <w:rPr>
          <w:b/>
          <w:bCs/>
        </w:rPr>
        <w:tab/>
      </w:r>
      <w:r w:rsidR="00747378">
        <w:rPr>
          <w:b/>
          <w:bCs/>
        </w:rPr>
        <w:t>Large Frequency shifter (</w:t>
      </w:r>
      <w:r w:rsidR="00747378">
        <w:t>e.g., tens of MHz</w:t>
      </w:r>
      <w:r w:rsidR="00747378">
        <w:rPr>
          <w:b/>
          <w:bCs/>
        </w:rPr>
        <w:t>)</w:t>
      </w:r>
      <w:r w:rsidR="00747378">
        <w:t xml:space="preserve"> for shifting backscattered signal from one frequency (e.g., FDD-DL frequency) to another frequency (e.g., FDD-UL frequency).</w:t>
      </w:r>
    </w:p>
    <w:p w14:paraId="09D4766E" w14:textId="77777777" w:rsidR="00747378" w:rsidRDefault="00747378" w:rsidP="00747378">
      <w:pPr>
        <w:widowControl w:val="0"/>
        <w:autoSpaceDE w:val="0"/>
        <w:autoSpaceDN w:val="0"/>
        <w:adjustRightInd w:val="0"/>
        <w:jc w:val="both"/>
      </w:pPr>
    </w:p>
    <w:p w14:paraId="36D00652" w14:textId="2FA9C4CD" w:rsidR="00747378" w:rsidRDefault="00747378" w:rsidP="00747378">
      <w:pPr>
        <w:pStyle w:val="TH"/>
      </w:pPr>
      <w:r w:rsidRPr="00747378">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EEFC291" w14:textId="29A76749" w:rsidR="00747378" w:rsidRDefault="00747378" w:rsidP="00747378">
      <w:pPr>
        <w:pStyle w:val="TH"/>
      </w:pPr>
      <w:r>
        <w:t>Figure 5.2.1-1: Architecture of device 2a</w:t>
      </w:r>
    </w:p>
    <w:p w14:paraId="33E477AC" w14:textId="77777777" w:rsidR="00414640" w:rsidRDefault="00414640" w:rsidP="00414640">
      <w:pPr>
        <w:pStyle w:val="Heading4"/>
      </w:pPr>
      <w:bookmarkStart w:id="51" w:name="_Toc175766703"/>
      <w:r>
        <w:t>5.2.1.1</w:t>
      </w:r>
      <w:r>
        <w:tab/>
        <w:t>Reflection amplifier</w:t>
      </w:r>
      <w:bookmarkEnd w:id="51"/>
    </w:p>
    <w:p w14:paraId="5ECFDC72" w14:textId="6F12BB66" w:rsidR="00414640" w:rsidRDefault="004366BF" w:rsidP="00414640">
      <w:pPr>
        <w:rPr>
          <w:rFonts w:eastAsia="Batang"/>
        </w:rPr>
      </w:pPr>
      <w:r>
        <w:t>For the r</w:t>
      </w:r>
      <w:r w:rsidR="00414640">
        <w:t>eflection amplifier</w:t>
      </w:r>
      <w:r>
        <w:t xml:space="preserve"> block, the</w:t>
      </w:r>
      <w:r w:rsidR="00414640">
        <w:t xml:space="preserve"> following characteristics </w:t>
      </w:r>
      <w:r>
        <w:t>are considered for device 2a:</w:t>
      </w:r>
    </w:p>
    <w:p w14:paraId="764DF199" w14:textId="226ED181" w:rsidR="00CD62A5" w:rsidRDefault="00CD62A5" w:rsidP="006026A2">
      <w:pPr>
        <w:pStyle w:val="B1"/>
        <w:rPr>
          <w:rFonts w:eastAsia="Batang"/>
          <w:lang w:eastAsia="x-none"/>
        </w:rPr>
      </w:pPr>
      <w:r>
        <w:t>-</w:t>
      </w:r>
      <w:r>
        <w:tab/>
        <w:t>Direction of amplification</w:t>
      </w:r>
    </w:p>
    <w:p w14:paraId="273A843A" w14:textId="0BA10DFD" w:rsidR="00CD62A5" w:rsidRPr="00CD62A5" w:rsidRDefault="00CD62A5" w:rsidP="006026A2">
      <w:pPr>
        <w:pStyle w:val="B2"/>
      </w:pPr>
      <w:r>
        <w:t>-</w:t>
      </w:r>
      <w:r>
        <w:tab/>
      </w:r>
      <w:r w:rsidRPr="00CD62A5">
        <w:t>Uni-directional reflection amplifier</w:t>
      </w:r>
      <w:r w:rsidRPr="006026A2">
        <w:t xml:space="preserve"> (baseline)</w:t>
      </w:r>
      <w:r w:rsidRPr="00CD62A5">
        <w:t xml:space="preserve"> can amplify backscattered signal in D2R which can improve D2R link budget.</w:t>
      </w:r>
    </w:p>
    <w:p w14:paraId="0AEF727A" w14:textId="6B116703" w:rsidR="00CD62A5" w:rsidRPr="00CD62A5" w:rsidRDefault="00CD62A5" w:rsidP="006026A2">
      <w:pPr>
        <w:pStyle w:val="B2"/>
      </w:pPr>
      <w:r>
        <w:t>-</w:t>
      </w:r>
      <w:r>
        <w:tab/>
      </w:r>
      <w:r w:rsidRPr="00CD62A5">
        <w:t xml:space="preserve">Bi-directional amplifier can amplify both signal in R2D and backscatter signal in D2R at least when R2D and D2R are in the same spectrum. </w:t>
      </w:r>
    </w:p>
    <w:p w14:paraId="1F0757C9" w14:textId="29AAEB74" w:rsidR="00CD62A5" w:rsidRPr="00CD62A5" w:rsidRDefault="00CD62A5" w:rsidP="006026A2">
      <w:pPr>
        <w:pStyle w:val="B2"/>
      </w:pPr>
      <w:r>
        <w:lastRenderedPageBreak/>
        <w:t>-</w:t>
      </w:r>
      <w:r>
        <w:tab/>
      </w:r>
      <w:r w:rsidRPr="00CD62A5">
        <w:t xml:space="preserve">Bi-directional amplifier has higher complexity, higher noise figure, and reduced isolation between tx and rx path. </w:t>
      </w:r>
    </w:p>
    <w:p w14:paraId="77BF8CF6" w14:textId="523F2F0E" w:rsidR="00CD62A5" w:rsidRDefault="00CD62A5" w:rsidP="006026A2">
      <w:pPr>
        <w:pStyle w:val="B1"/>
      </w:pPr>
      <w:r>
        <w:t>-</w:t>
      </w:r>
      <w:r>
        <w:tab/>
        <w:t>Amplification gain ranges from 10 to 20</w:t>
      </w:r>
      <w:r w:rsidR="00D63D54">
        <w:t xml:space="preserve"> </w:t>
      </w:r>
      <w:r>
        <w:t>dB.</w:t>
      </w:r>
    </w:p>
    <w:p w14:paraId="0A8FBC7F" w14:textId="64DA4A91" w:rsidR="00CD62A5" w:rsidRDefault="00CD62A5" w:rsidP="006026A2">
      <w:pPr>
        <w:pStyle w:val="B1"/>
      </w:pPr>
      <w:r>
        <w:t>-</w:t>
      </w:r>
      <w:r>
        <w:tab/>
        <w:t>Power consumption of reflection amplifier is in the range of a tens of uW to 100s of uW.</w:t>
      </w:r>
    </w:p>
    <w:p w14:paraId="473F02D1" w14:textId="4002412C" w:rsidR="00CD62A5" w:rsidRDefault="00CD62A5" w:rsidP="006026A2">
      <w:pPr>
        <w:pStyle w:val="B1"/>
      </w:pPr>
      <w:r>
        <w:t>-</w:t>
      </w:r>
      <w:r>
        <w:tab/>
        <w:t>Reflection amplifier can operate in FDD frequency bands.</w:t>
      </w:r>
    </w:p>
    <w:p w14:paraId="575BEBFC" w14:textId="2BD337E9" w:rsidR="00CD62A5" w:rsidRDefault="00CD62A5" w:rsidP="006026A2">
      <w:pPr>
        <w:pStyle w:val="B1"/>
      </w:pPr>
      <w:r>
        <w:t>-</w:t>
      </w:r>
      <w:r>
        <w:tab/>
        <w:t xml:space="preserve">Reflection </w:t>
      </w:r>
      <w:r>
        <w:rPr>
          <w:rFonts w:eastAsia="DengXian"/>
          <w:lang w:eastAsia="ko-KR"/>
        </w:rPr>
        <w:t xml:space="preserve">amplifier </w:t>
      </w:r>
      <w:r>
        <w:t>bandwidth can support 10s of MHz.</w:t>
      </w:r>
    </w:p>
    <w:p w14:paraId="47ADFCB0" w14:textId="3AEFD219" w:rsidR="00CD62A5" w:rsidRDefault="00CD62A5" w:rsidP="006026A2">
      <w:pPr>
        <w:pStyle w:val="B1"/>
        <w:rPr>
          <w:rFonts w:ascii="Times" w:hAnsi="Times"/>
          <w:szCs w:val="24"/>
          <w:lang w:eastAsia="ko-KR"/>
        </w:rPr>
      </w:pPr>
      <w:r>
        <w:t>-</w:t>
      </w:r>
      <w:r>
        <w:tab/>
        <w:t>Note: reflection amplifier can get unstable when the input power exceeds a certain value, which may be frequency-dependent.</w:t>
      </w:r>
      <w:r>
        <w:rPr>
          <w:lang w:eastAsia="ko-KR"/>
        </w:rPr>
        <w:t xml:space="preserve"> </w:t>
      </w:r>
    </w:p>
    <w:p w14:paraId="2AD94309" w14:textId="6A7E4E1B" w:rsidR="00414640" w:rsidRDefault="00414640" w:rsidP="00414640">
      <w:pPr>
        <w:pStyle w:val="Heading4"/>
      </w:pPr>
      <w:bookmarkStart w:id="52" w:name="_Toc175766704"/>
      <w:r>
        <w:t>5.2.1.</w:t>
      </w:r>
      <w:r w:rsidR="00FA237D">
        <w:t>2</w:t>
      </w:r>
      <w:r>
        <w:tab/>
        <w:t>Large frequency shifter</w:t>
      </w:r>
      <w:bookmarkEnd w:id="52"/>
    </w:p>
    <w:p w14:paraId="6BED702E" w14:textId="6334CF78" w:rsidR="00414640" w:rsidRDefault="00414640" w:rsidP="00414640">
      <w:pPr>
        <w:rPr>
          <w:rFonts w:eastAsia="Batang"/>
        </w:rPr>
      </w:pPr>
      <w:r>
        <w:t xml:space="preserve">For </w:t>
      </w:r>
      <w:r w:rsidR="004366BF">
        <w:t xml:space="preserve">the </w:t>
      </w:r>
      <w:r>
        <w:t>large frequency shift</w:t>
      </w:r>
      <w:r w:rsidR="004366BF">
        <w:t>er block</w:t>
      </w:r>
      <w:r w:rsidR="000664C8">
        <w:t>, it is observed that</w:t>
      </w:r>
      <w:r>
        <w:t>:</w:t>
      </w:r>
    </w:p>
    <w:p w14:paraId="0EF59298" w14:textId="5F1C198E" w:rsidR="00414640" w:rsidRDefault="00CD62A5" w:rsidP="006026A2">
      <w:pPr>
        <w:pStyle w:val="B1"/>
      </w:pPr>
      <w:r>
        <w:t>-</w:t>
      </w:r>
      <w:r>
        <w:tab/>
      </w:r>
      <w:r w:rsidR="00414640">
        <w:t>Large frequency shift can be used in shifting reflected signal in tens of MHz, e.g., from FDD DL to FDD UL frequency or vice versa.</w:t>
      </w:r>
    </w:p>
    <w:p w14:paraId="7E058AAF" w14:textId="1D6B2727" w:rsidR="00414640" w:rsidRDefault="00CD62A5" w:rsidP="006026A2">
      <w:pPr>
        <w:pStyle w:val="B1"/>
      </w:pPr>
      <w:r>
        <w:t>-</w:t>
      </w:r>
      <w:r>
        <w:tab/>
      </w:r>
      <w:r w:rsidR="00414640">
        <w:t>Large frequency shift consumes 10s of uW to 100s of uW.</w:t>
      </w:r>
    </w:p>
    <w:p w14:paraId="35A667FE" w14:textId="443EB2E9" w:rsidR="00414640" w:rsidRDefault="00CD62A5" w:rsidP="006026A2">
      <w:pPr>
        <w:pStyle w:val="B1"/>
      </w:pPr>
      <w:r>
        <w:t>-</w:t>
      </w:r>
      <w:r>
        <w:tab/>
      </w:r>
      <w:r w:rsidR="00414640">
        <w:t>Large frequency shift is not feasible for device 1.</w:t>
      </w:r>
    </w:p>
    <w:p w14:paraId="4BF03E09" w14:textId="5CEFC199" w:rsidR="00414640" w:rsidRDefault="00CD62A5" w:rsidP="006026A2">
      <w:pPr>
        <w:pStyle w:val="B1"/>
      </w:pPr>
      <w:r>
        <w:t>-</w:t>
      </w:r>
      <w:r>
        <w:tab/>
      </w:r>
      <w:r w:rsidR="00414640">
        <w:t>Large frequency shift requires a clock for IF generation which is accurate enough to avoid large guard band and interference to adjacent channels/bands.</w:t>
      </w:r>
    </w:p>
    <w:p w14:paraId="5A88B30A" w14:textId="456EA1C4" w:rsidR="00414640" w:rsidRDefault="00CD62A5" w:rsidP="006026A2">
      <w:pPr>
        <w:pStyle w:val="B1"/>
      </w:pPr>
      <w:r>
        <w:t>-</w:t>
      </w:r>
      <w:r>
        <w:tab/>
      </w:r>
      <w:r w:rsidR="00414640">
        <w:t>Large frequency shift requires image suppression and may require harmonics suppression</w:t>
      </w:r>
    </w:p>
    <w:p w14:paraId="49496352" w14:textId="2214C98D" w:rsidR="00414640" w:rsidRDefault="00CD62A5" w:rsidP="006026A2">
      <w:pPr>
        <w:pStyle w:val="B2"/>
      </w:pPr>
      <w:r>
        <w:t>-</w:t>
      </w:r>
      <w:r>
        <w:tab/>
      </w:r>
      <w:r w:rsidR="00414640">
        <w:t>Note: details of image suppression and harmonics suppression are not discussed in RAN1</w:t>
      </w:r>
    </w:p>
    <w:p w14:paraId="71C4C1A6" w14:textId="68488B18" w:rsidR="00635097" w:rsidRDefault="00635097" w:rsidP="006026A2">
      <w:pPr>
        <w:pStyle w:val="B1"/>
      </w:pPr>
      <w:r>
        <w:t>-</w:t>
      </w:r>
      <w:r>
        <w:tab/>
      </w:r>
      <w:r w:rsidRPr="00635097">
        <w:t>Large frequency shift may allow the reader to avoid implementing in-band full duplex capability for scenario</w:t>
      </w:r>
      <w:r w:rsidR="00467E06">
        <w:t>s</w:t>
      </w:r>
      <w:r w:rsidRPr="00635097">
        <w:t xml:space="preserve"> e.g., D1T1-A2 and D2T2-A2</w:t>
      </w:r>
      <w:r w:rsidR="00BC3689">
        <w:t>.</w:t>
      </w:r>
    </w:p>
    <w:p w14:paraId="420D0BEF" w14:textId="1CD6B45C" w:rsidR="00BC3689" w:rsidRDefault="00BC3689" w:rsidP="006026A2">
      <w:pPr>
        <w:pStyle w:val="B1"/>
      </w:pPr>
      <w:r>
        <w:t>-</w:t>
      </w:r>
      <w:r>
        <w:tab/>
      </w:r>
      <w:r w:rsidRPr="00BC3689">
        <w:t>Large frequency shift may result in [e.g., 5</w:t>
      </w:r>
      <w:r>
        <w:t xml:space="preserve"> </w:t>
      </w:r>
      <w:r w:rsidRPr="00BC3689">
        <w:t>kHz</w:t>
      </w:r>
      <w:r>
        <w:t xml:space="preserve"> - </w:t>
      </w:r>
      <w:r w:rsidRPr="00BC3689">
        <w:t>50</w:t>
      </w:r>
      <w:r>
        <w:t xml:space="preserve"> </w:t>
      </w:r>
      <w:r w:rsidRPr="00BC3689">
        <w:t>kHz] of frequency uncertainty in target frequency for clock accuracy of [e.g., 0.01%</w:t>
      </w:r>
      <w:r>
        <w:t xml:space="preserve"> - </w:t>
      </w:r>
      <w:r w:rsidRPr="00BC3689">
        <w:t>0.1%] assuming the large frequency shift range is 50</w:t>
      </w:r>
      <w:r>
        <w:t xml:space="preserve"> </w:t>
      </w:r>
      <w:r w:rsidRPr="00BC3689">
        <w:t>MHz</w:t>
      </w:r>
    </w:p>
    <w:p w14:paraId="1F740EB8" w14:textId="30EC3BF4" w:rsidR="00414640" w:rsidRDefault="00CD62A5" w:rsidP="006026A2">
      <w:pPr>
        <w:pStyle w:val="B1"/>
      </w:pPr>
      <w:r>
        <w:t>-</w:t>
      </w:r>
      <w:r>
        <w:tab/>
      </w:r>
      <w:r w:rsidR="00414640">
        <w:t>FFS: whether large frequency shift is necessary and feasible for device 2a</w:t>
      </w:r>
    </w:p>
    <w:p w14:paraId="24F7F289" w14:textId="6078BFE9" w:rsidR="00765904" w:rsidRDefault="00300250">
      <w:pPr>
        <w:pStyle w:val="Heading3"/>
      </w:pPr>
      <w:bookmarkStart w:id="53" w:name="_Toc175766705"/>
      <w:r>
        <w:t>5.2.2</w:t>
      </w:r>
      <w:r>
        <w:tab/>
        <w:t>Internally-generated</w:t>
      </w:r>
      <w:r w:rsidR="002D5CB9">
        <w:t xml:space="preserve"> carrier wave</w:t>
      </w:r>
      <w:r w:rsidR="006B2171">
        <w:t xml:space="preserve"> (Device 2b)</w:t>
      </w:r>
      <w:bookmarkEnd w:id="53"/>
    </w:p>
    <w:p w14:paraId="5720428B" w14:textId="005D5C97" w:rsidR="00765904" w:rsidRDefault="002A4DA9" w:rsidP="00D64161">
      <w:pPr>
        <w:pStyle w:val="Heading4"/>
      </w:pPr>
      <w:bookmarkStart w:id="54" w:name="_Toc175766706"/>
      <w:r>
        <w:t>5.2.2.1</w:t>
      </w:r>
      <w:r>
        <w:tab/>
        <w:t xml:space="preserve">RF envelope detector </w:t>
      </w:r>
      <w:r w:rsidR="00956042">
        <w:t>receiver</w:t>
      </w:r>
      <w:bookmarkEnd w:id="54"/>
    </w:p>
    <w:p w14:paraId="48B2D3A1" w14:textId="7FA8478F" w:rsidR="00956042" w:rsidRDefault="00956042" w:rsidP="00956042">
      <w:r>
        <w:t xml:space="preserve">The architecture of </w:t>
      </w:r>
      <w:r w:rsidR="00663ACD">
        <w:t>device 2b with an RF envelope detector receiver</w:t>
      </w:r>
      <w:r>
        <w:t xml:space="preserve"> is summarised in Figure 5.2.2.1-1, with the blocks described as follows.</w:t>
      </w:r>
    </w:p>
    <w:p w14:paraId="04C0C8AA" w14:textId="0977383C"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72DEDCB9" w14:textId="30DAAFE0"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6AC6A389" w14:textId="39E8B93C"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617CA233" w14:textId="4B703407" w:rsidR="00D05538" w:rsidRDefault="00FE5B87" w:rsidP="00FE5B87">
      <w:pPr>
        <w:pStyle w:val="B1"/>
        <w:rPr>
          <w:b/>
          <w:bCs/>
        </w:rPr>
      </w:pPr>
      <w:r>
        <w:rPr>
          <w:b/>
          <w:bCs/>
        </w:rPr>
        <w:t>-</w:t>
      </w:r>
      <w:r>
        <w:rPr>
          <w:b/>
          <w:bCs/>
        </w:rPr>
        <w:tab/>
      </w:r>
      <w:r w:rsidR="00D05538">
        <w:rPr>
          <w:b/>
          <w:bCs/>
        </w:rPr>
        <w:t xml:space="preserve">Energy storage </w:t>
      </w:r>
      <w:r w:rsidR="00D05538">
        <w:t>(e.g., capacitor) stores harvested energy from energy harvester.</w:t>
      </w:r>
    </w:p>
    <w:p w14:paraId="056759DE" w14:textId="207FB190"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8EF5D3B" w14:textId="46A35675"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41D89A7E" w14:textId="302C6784"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2DABA97E" w14:textId="3190CE63" w:rsidR="00D05538" w:rsidRDefault="00FE5B87" w:rsidP="00FE5B87">
      <w:pPr>
        <w:pStyle w:val="B1"/>
        <w:rPr>
          <w:b/>
          <w:bCs/>
        </w:rPr>
      </w:pPr>
      <w:r>
        <w:rPr>
          <w:b/>
          <w:bCs/>
        </w:rPr>
        <w:t>-</w:t>
      </w:r>
      <w:r>
        <w:rPr>
          <w:b/>
          <w:bCs/>
        </w:rPr>
        <w:tab/>
      </w:r>
      <w:r w:rsidR="00D05538">
        <w:rPr>
          <w:b/>
          <w:bCs/>
        </w:rPr>
        <w:t>Clock generator</w:t>
      </w:r>
      <w:r w:rsidR="00D05538">
        <w:t xml:space="preserve"> provides required clock signal(s).</w:t>
      </w:r>
    </w:p>
    <w:p w14:paraId="2D9218D2" w14:textId="40676B58" w:rsidR="00D05538" w:rsidRDefault="00FE5B87" w:rsidP="00FE5B87">
      <w:pPr>
        <w:pStyle w:val="B1"/>
        <w:rPr>
          <w:b/>
          <w:bCs/>
        </w:rPr>
      </w:pPr>
      <w:r>
        <w:rPr>
          <w:b/>
          <w:bCs/>
        </w:rPr>
        <w:lastRenderedPageBreak/>
        <w:t>-</w:t>
      </w:r>
      <w:r>
        <w:rPr>
          <w:b/>
          <w:bCs/>
        </w:rPr>
        <w:tab/>
      </w:r>
      <w:r w:rsidR="00D05538">
        <w:rPr>
          <w:b/>
          <w:bCs/>
        </w:rPr>
        <w:t>Reception related blocks</w:t>
      </w:r>
    </w:p>
    <w:p w14:paraId="58CF0628" w14:textId="099B585F"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C0C84" w14:textId="79FC5B3D" w:rsidR="00D05538" w:rsidRPr="00F75DF1" w:rsidRDefault="00FE5B87" w:rsidP="00F75DF1">
      <w:pPr>
        <w:pStyle w:val="B3"/>
      </w:pPr>
      <w:r w:rsidRPr="00F75DF1">
        <w:t>-</w:t>
      </w:r>
      <w:r w:rsidRPr="00F75DF1">
        <w:tab/>
      </w:r>
      <w:r w:rsidR="00D05538" w:rsidRPr="00F75DF1">
        <w:t>Depending on implementation, it may not exist. RAN4 RF requirement (if any, e.g., ACS) and peak power consumption target also need to be considered.</w:t>
      </w:r>
    </w:p>
    <w:p w14:paraId="49E8F194" w14:textId="048E5FAF" w:rsidR="00D05538" w:rsidRDefault="00FE5B87" w:rsidP="00FE5B87">
      <w:pPr>
        <w:pStyle w:val="B2"/>
        <w:rPr>
          <w:b/>
          <w:bCs/>
        </w:rPr>
      </w:pPr>
      <w:r>
        <w:rPr>
          <w:b/>
          <w:bCs/>
        </w:rPr>
        <w:t>-</w:t>
      </w:r>
      <w:r>
        <w:rPr>
          <w:b/>
          <w:bCs/>
        </w:rPr>
        <w:tab/>
      </w:r>
      <w:r w:rsidR="00D05538">
        <w:rPr>
          <w:b/>
          <w:bCs/>
        </w:rPr>
        <w:t>LNA</w:t>
      </w:r>
      <w:r w:rsidR="00D05538">
        <w:t xml:space="preserve"> for improving signal strength and sensitivity of receiver, if present</w:t>
      </w:r>
    </w:p>
    <w:p w14:paraId="08889B80" w14:textId="4BFD7482" w:rsidR="00D05538" w:rsidRDefault="00FE5B87" w:rsidP="00FE5B87">
      <w:pPr>
        <w:pStyle w:val="B2"/>
        <w:rPr>
          <w:b/>
          <w:bCs/>
        </w:rPr>
      </w:pPr>
      <w:r>
        <w:rPr>
          <w:b/>
          <w:bCs/>
        </w:rPr>
        <w:t>-</w:t>
      </w:r>
      <w:r>
        <w:rPr>
          <w:b/>
          <w:bCs/>
        </w:rPr>
        <w:tab/>
      </w:r>
      <w:r w:rsidR="00D05538">
        <w:rPr>
          <w:b/>
          <w:bCs/>
        </w:rPr>
        <w:t xml:space="preserve">RF envelope detector (RF-ED) </w:t>
      </w:r>
      <w:r w:rsidR="00D05538">
        <w:t>detects envelope from RF signal.</w:t>
      </w:r>
    </w:p>
    <w:p w14:paraId="7BC24414" w14:textId="5EF30412" w:rsidR="00D05538" w:rsidRDefault="00FE5B87" w:rsidP="00FE5B87">
      <w:pPr>
        <w:pStyle w:val="B2"/>
        <w:rPr>
          <w:b/>
          <w:bCs/>
        </w:rPr>
      </w:pPr>
      <w:r>
        <w:rPr>
          <w:b/>
          <w:bCs/>
        </w:rPr>
        <w:t>-</w:t>
      </w:r>
      <w:r>
        <w:rPr>
          <w:b/>
          <w:bCs/>
        </w:rPr>
        <w:tab/>
      </w:r>
      <w:r w:rsidR="00D05538">
        <w:rPr>
          <w:b/>
          <w:bCs/>
        </w:rPr>
        <w:t xml:space="preserve">BB amplifier </w:t>
      </w:r>
      <w:r w:rsidR="00D05538">
        <w:t>amplifies BB signal to improve signal strength.</w:t>
      </w:r>
    </w:p>
    <w:p w14:paraId="66BAB783" w14:textId="20E40568" w:rsidR="00D05538" w:rsidRDefault="00FE5B87" w:rsidP="00FE5B87">
      <w:pPr>
        <w:pStyle w:val="B2"/>
      </w:pPr>
      <w:r>
        <w:rPr>
          <w:b/>
          <w:bCs/>
        </w:rPr>
        <w:t>-</w:t>
      </w:r>
      <w:r>
        <w:rPr>
          <w:b/>
          <w:bCs/>
        </w:rPr>
        <w:tab/>
      </w:r>
      <w:r w:rsidR="00D05538">
        <w:rPr>
          <w:b/>
          <w:bCs/>
        </w:rPr>
        <w:t xml:space="preserve">BB LPF </w:t>
      </w:r>
      <w:r w:rsidR="00D05538">
        <w:t>can filter out harmonics and high frequency components to improve input signal quality to comparator/ADC.</w:t>
      </w:r>
    </w:p>
    <w:p w14:paraId="241F0D5C" w14:textId="632AD7D7" w:rsidR="00D05538" w:rsidRDefault="00FE5B87" w:rsidP="00FE5B87">
      <w:pPr>
        <w:pStyle w:val="B3"/>
      </w:pPr>
      <w:bookmarkStart w:id="55" w:name="_Hlk175579254"/>
      <w:r>
        <w:rPr>
          <w:b/>
          <w:bCs/>
        </w:rPr>
        <w:t>-</w:t>
      </w:r>
      <w:r>
        <w:rPr>
          <w:b/>
          <w:bCs/>
        </w:rPr>
        <w:tab/>
      </w:r>
      <w:r w:rsidR="00D05538">
        <w:t>Depending on implementation, it may not exist.</w:t>
      </w:r>
    </w:p>
    <w:bookmarkEnd w:id="55"/>
    <w:p w14:paraId="5650440F" w14:textId="0B4F6B14" w:rsidR="00D05538" w:rsidRDefault="00FE5B87" w:rsidP="00FE5B87">
      <w:pPr>
        <w:pStyle w:val="B2"/>
      </w:pPr>
      <w:r>
        <w:rPr>
          <w:b/>
          <w:bCs/>
        </w:rPr>
        <w:t>-</w:t>
      </w:r>
      <w:r>
        <w:rPr>
          <w:b/>
          <w:bCs/>
        </w:rPr>
        <w:tab/>
      </w:r>
      <w:r w:rsidR="00D05538">
        <w:t>Comparator or N-bit ADC</w:t>
      </w:r>
    </w:p>
    <w:p w14:paraId="604FD1C8" w14:textId="4CCCC189" w:rsidR="00D05538" w:rsidRPr="00FE5B87" w:rsidRDefault="00FE5B87" w:rsidP="00FE5B87">
      <w:pPr>
        <w:pStyle w:val="B1"/>
        <w:rPr>
          <w:b/>
          <w:bCs/>
        </w:rPr>
      </w:pPr>
      <w:r>
        <w:rPr>
          <w:b/>
          <w:bCs/>
        </w:rPr>
        <w:t>-</w:t>
      </w:r>
      <w:r>
        <w:rPr>
          <w:b/>
          <w:bCs/>
        </w:rPr>
        <w:tab/>
      </w:r>
      <w:r w:rsidR="00D05538" w:rsidRPr="00FE5B87">
        <w:rPr>
          <w:b/>
          <w:bCs/>
        </w:rPr>
        <w:t>Transmission related blocks</w:t>
      </w:r>
    </w:p>
    <w:p w14:paraId="712FD9CB" w14:textId="4D050726"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53C32F6A" w14:textId="5353A6B6"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01FEDA4A" w14:textId="45187E87"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9090820" w14:textId="5D02A40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5A8972CA" w14:textId="649E391D" w:rsidR="00D05538" w:rsidRDefault="00FE5B87" w:rsidP="00FE5B87">
      <w:pPr>
        <w:pStyle w:val="B2"/>
        <w:rPr>
          <w:b/>
          <w:bCs/>
        </w:rPr>
      </w:pPr>
      <w:r>
        <w:rPr>
          <w:b/>
          <w:bCs/>
        </w:rPr>
        <w:t>-</w:t>
      </w:r>
      <w:r>
        <w:rPr>
          <w:b/>
          <w:bCs/>
        </w:rPr>
        <w:tab/>
      </w:r>
      <w:r w:rsidR="00D05538">
        <w:rPr>
          <w:b/>
          <w:bCs/>
        </w:rPr>
        <w:t>Local oscillator (LO)</w:t>
      </w:r>
      <w:r w:rsidR="00D05538">
        <w:t xml:space="preserve"> for carrier frequency generation</w:t>
      </w:r>
    </w:p>
    <w:p w14:paraId="6605A4F1" w14:textId="64F96D33" w:rsidR="00D05538" w:rsidRDefault="00FE5B87" w:rsidP="00FE5B87">
      <w:pPr>
        <w:pStyle w:val="B3"/>
      </w:pPr>
      <w:r>
        <w:rPr>
          <w:b/>
          <w:bCs/>
        </w:rPr>
        <w:t>-</w:t>
      </w:r>
      <w:r>
        <w:rPr>
          <w:b/>
          <w:bCs/>
        </w:rPr>
        <w:tab/>
      </w:r>
      <w:r w:rsidR="006B50FD">
        <w:t>FLL(/PLL) can be used for frequency synthesis</w:t>
      </w:r>
    </w:p>
    <w:p w14:paraId="671FC25C" w14:textId="30A70DA8" w:rsidR="006B50FD" w:rsidRDefault="006B50FD" w:rsidP="006B50FD">
      <w:pPr>
        <w:pStyle w:val="B4"/>
      </w:pPr>
      <w:r w:rsidRPr="006B50FD">
        <w:t>-</w:t>
      </w:r>
      <w:r w:rsidRPr="006B50FD">
        <w:tab/>
        <w:t xml:space="preserve">Depending on implementation, </w:t>
      </w:r>
      <w:r w:rsidR="00FC5E0C">
        <w:t>FLL(/PLL)</w:t>
      </w:r>
      <w:r w:rsidRPr="006B50FD">
        <w:t xml:space="preserve"> may not exist.</w:t>
      </w:r>
    </w:p>
    <w:p w14:paraId="0195B188" w14:textId="4FDF394F" w:rsidR="00D05538" w:rsidRDefault="00FE5B87" w:rsidP="00FE5B87">
      <w:pPr>
        <w:pStyle w:val="B2"/>
        <w:rPr>
          <w:b/>
          <w:bCs/>
        </w:rPr>
      </w:pPr>
      <w:r>
        <w:rPr>
          <w:b/>
          <w:bCs/>
        </w:rPr>
        <w:t>-</w:t>
      </w:r>
      <w:r>
        <w:rPr>
          <w:b/>
          <w:bCs/>
        </w:rPr>
        <w:tab/>
      </w:r>
      <w:r w:rsidR="00D05538">
        <w:rPr>
          <w:b/>
          <w:bCs/>
        </w:rPr>
        <w:t xml:space="preserve">Power amplifier (PA) </w:t>
      </w:r>
      <w:r w:rsidR="00D05538">
        <w:t>amplifies tx signal, if present</w:t>
      </w:r>
    </w:p>
    <w:p w14:paraId="66C86B2C" w14:textId="641710DD" w:rsidR="00D05538" w:rsidRDefault="00FE5B87" w:rsidP="00FE5B87">
      <w:pPr>
        <w:pStyle w:val="B2"/>
      </w:pPr>
      <w:r>
        <w:rPr>
          <w:b/>
          <w:bCs/>
        </w:rPr>
        <w:t>-</w:t>
      </w:r>
      <w:r>
        <w:rPr>
          <w:b/>
          <w:bCs/>
        </w:rPr>
        <w:tab/>
      </w:r>
      <w:r w:rsidR="00D05538">
        <w:t>Details on transmitter related blocks depends on tx waveform/modulation.</w:t>
      </w:r>
    </w:p>
    <w:p w14:paraId="18B5B552" w14:textId="505C3B55" w:rsidR="00956042" w:rsidRDefault="00956042"/>
    <w:p w14:paraId="7D5CFD9F" w14:textId="1FC9C1A1" w:rsidR="00D05538" w:rsidRDefault="00D05538" w:rsidP="003C4CAA">
      <w:pPr>
        <w:pStyle w:val="TH"/>
      </w:pPr>
      <w:r>
        <w:rPr>
          <w:noProof/>
        </w:rPr>
        <w:lastRenderedPageBreak/>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A15F9E2" w14:textId="7BBC6DAD" w:rsidR="00D05538" w:rsidRDefault="00D05538" w:rsidP="003C4CAA">
      <w:pPr>
        <w:pStyle w:val="TF"/>
      </w:pPr>
      <w:r>
        <w:t xml:space="preserve">Figure 5.2.2.1-1: Architecture of device </w:t>
      </w:r>
      <w:r w:rsidR="00591942">
        <w:t>2b with RF-ED</w:t>
      </w:r>
      <w:r w:rsidR="00E47BA1">
        <w:t xml:space="preserve"> receiver</w:t>
      </w:r>
    </w:p>
    <w:p w14:paraId="44B0E2D3" w14:textId="4D955852" w:rsidR="002A4DA9" w:rsidRDefault="002A4DA9" w:rsidP="003C4CAA">
      <w:pPr>
        <w:pStyle w:val="Heading4"/>
      </w:pPr>
      <w:bookmarkStart w:id="56" w:name="_Toc175766707"/>
      <w:r>
        <w:t>5.2.2.2</w:t>
      </w:r>
      <w:r>
        <w:tab/>
      </w:r>
      <w:r w:rsidR="00956042">
        <w:t>IF envelope detector receiver</w:t>
      </w:r>
      <w:bookmarkEnd w:id="56"/>
    </w:p>
    <w:p w14:paraId="2E68750E" w14:textId="1DE16439" w:rsidR="00956042" w:rsidRDefault="00956042" w:rsidP="00956042">
      <w:r>
        <w:t xml:space="preserve">The architecture of </w:t>
      </w:r>
      <w:r w:rsidR="00663ACD">
        <w:t>device 2b with an IF envelope detector receiver</w:t>
      </w:r>
      <w:r>
        <w:t xml:space="preserve"> is summarised in Figure 5.2.2.</w:t>
      </w:r>
      <w:r w:rsidR="00986174">
        <w:t>2</w:t>
      </w:r>
      <w:r>
        <w:t>-</w:t>
      </w:r>
      <w:r w:rsidR="00986174">
        <w:t>1</w:t>
      </w:r>
      <w:r>
        <w:t>, with the blocks described as follows.</w:t>
      </w:r>
    </w:p>
    <w:p w14:paraId="61CD62C2" w14:textId="3B43C1F0"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F5291DB" w14:textId="2B147593"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3DB24F2F" w14:textId="693C2441"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r w:rsidR="009F5436">
        <w:t>.</w:t>
      </w:r>
    </w:p>
    <w:p w14:paraId="7C9482A1" w14:textId="04095DB4" w:rsidR="00D05538" w:rsidRDefault="00FE5B87" w:rsidP="00FE5B87">
      <w:pPr>
        <w:pStyle w:val="B1"/>
        <w:rPr>
          <w:b/>
          <w:bCs/>
        </w:rPr>
      </w:pPr>
      <w:r>
        <w:rPr>
          <w:b/>
          <w:bCs/>
        </w:rPr>
        <w:t>-</w:t>
      </w:r>
      <w:r>
        <w:rPr>
          <w:b/>
          <w:bCs/>
        </w:rPr>
        <w:tab/>
      </w:r>
      <w:r w:rsidR="00D05538">
        <w:rPr>
          <w:b/>
          <w:bCs/>
        </w:rPr>
        <w:t xml:space="preserve">Energy storage </w:t>
      </w:r>
      <w:r w:rsidR="00D05538">
        <w:t>(e.g., capacitor) stores harvested energy from energy harvester</w:t>
      </w:r>
    </w:p>
    <w:p w14:paraId="68646268" w14:textId="74D4F888"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E201CCD" w14:textId="4EFF82CC"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60FDC953" w14:textId="2F55CC28"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 xml:space="preserve">include two types of memory: 1) Non-Volatile Memory (NVM) such as EEPROM for permanently storing device ID, etc, and 2) registers for temporarily keeping any information required for its operation only </w:t>
      </w:r>
      <w:r>
        <w:rPr>
          <w:b/>
          <w:bCs/>
        </w:rPr>
        <w:t>-</w:t>
      </w:r>
      <w:r>
        <w:rPr>
          <w:b/>
          <w:bCs/>
        </w:rPr>
        <w:tab/>
      </w:r>
      <w:r w:rsidR="00D05538">
        <w:t>while energy is available in energy storage</w:t>
      </w:r>
    </w:p>
    <w:p w14:paraId="032161E1" w14:textId="77777777" w:rsidR="00D05538" w:rsidRDefault="00D05538" w:rsidP="00FE5B87">
      <w:pPr>
        <w:pStyle w:val="B1"/>
        <w:rPr>
          <w:b/>
          <w:bCs/>
        </w:rPr>
      </w:pPr>
      <w:r>
        <w:rPr>
          <w:b/>
          <w:bCs/>
        </w:rPr>
        <w:t>Clock generator</w:t>
      </w:r>
      <w:r>
        <w:t xml:space="preserve"> provides required clock signal(s).</w:t>
      </w:r>
    </w:p>
    <w:p w14:paraId="32B4975B" w14:textId="44F94F5B" w:rsidR="00D05538" w:rsidRDefault="00FE5B87" w:rsidP="00FE5B87">
      <w:pPr>
        <w:pStyle w:val="B1"/>
        <w:rPr>
          <w:b/>
          <w:bCs/>
        </w:rPr>
      </w:pPr>
      <w:r>
        <w:rPr>
          <w:b/>
          <w:bCs/>
        </w:rPr>
        <w:t>-</w:t>
      </w:r>
      <w:r>
        <w:rPr>
          <w:b/>
          <w:bCs/>
        </w:rPr>
        <w:tab/>
      </w:r>
      <w:r w:rsidR="00D05538">
        <w:rPr>
          <w:b/>
          <w:bCs/>
        </w:rPr>
        <w:t xml:space="preserve">Local oscillator (LO) </w:t>
      </w:r>
      <w:r w:rsidR="00D05538">
        <w:t>for generating carrier frequency for Tx, or for generating carrier frequency offset by the IF for Rx</w:t>
      </w:r>
    </w:p>
    <w:p w14:paraId="551F54C1" w14:textId="27F9AC27" w:rsidR="00D05538" w:rsidRPr="00D17CB5" w:rsidRDefault="00FE5B87" w:rsidP="00FE5B87">
      <w:pPr>
        <w:pStyle w:val="B2"/>
      </w:pPr>
      <w:r w:rsidRPr="00D17CB5">
        <w:rPr>
          <w:b/>
          <w:bCs/>
        </w:rPr>
        <w:t>-</w:t>
      </w:r>
      <w:r w:rsidRPr="00D17CB5">
        <w:rPr>
          <w:b/>
          <w:bCs/>
        </w:rPr>
        <w:tab/>
      </w:r>
      <w:r w:rsidR="00C66D96" w:rsidRPr="002A010A">
        <w:t>FLL(/PLL) can be used for frequency synthesis</w:t>
      </w:r>
    </w:p>
    <w:p w14:paraId="2E0340AA" w14:textId="304E0C4A" w:rsidR="00D05538" w:rsidRDefault="00FE5B87" w:rsidP="00FE5B87">
      <w:pPr>
        <w:pStyle w:val="B2"/>
      </w:pPr>
      <w:r>
        <w:rPr>
          <w:b/>
          <w:bCs/>
        </w:rPr>
        <w:t>-</w:t>
      </w:r>
      <w:r>
        <w:rPr>
          <w:b/>
          <w:bCs/>
        </w:rPr>
        <w:tab/>
      </w:r>
      <w:r w:rsidR="00C66D96">
        <w:t>O</w:t>
      </w:r>
      <w:r w:rsidR="00D05538">
        <w:t>ne LO or separate LOs for Tx and Rx</w:t>
      </w:r>
    </w:p>
    <w:p w14:paraId="4DD47759" w14:textId="7ED94E57" w:rsidR="00D05538" w:rsidRPr="00FE5B87" w:rsidRDefault="00FE5B87" w:rsidP="00FE5B87">
      <w:pPr>
        <w:pStyle w:val="B1"/>
        <w:rPr>
          <w:b/>
          <w:bCs/>
        </w:rPr>
      </w:pPr>
      <w:r>
        <w:rPr>
          <w:b/>
          <w:bCs/>
        </w:rPr>
        <w:t>-</w:t>
      </w:r>
      <w:r>
        <w:rPr>
          <w:b/>
          <w:bCs/>
        </w:rPr>
        <w:tab/>
      </w:r>
      <w:r w:rsidR="00D05538" w:rsidRPr="00FE5B87">
        <w:rPr>
          <w:b/>
          <w:bCs/>
        </w:rPr>
        <w:t>Reception related blocks</w:t>
      </w:r>
    </w:p>
    <w:p w14:paraId="6AF37702" w14:textId="5DD3D98B"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9743A" w14:textId="2B4362D5" w:rsidR="00D05538" w:rsidRDefault="00FE5B87" w:rsidP="00FE5B87">
      <w:pPr>
        <w:pStyle w:val="B3"/>
      </w:pPr>
      <w:r>
        <w:rPr>
          <w:b/>
          <w:bCs/>
        </w:rPr>
        <w:t>-</w:t>
      </w:r>
      <w:r>
        <w:rPr>
          <w:b/>
          <w:bCs/>
        </w:rPr>
        <w:tab/>
      </w:r>
      <w:r w:rsidR="00D05538">
        <w:t>Depending on implementation, it may not exist. RAN4 RF requirement (if any, e.g., ACS) and peak power consumption target also need to be considered</w:t>
      </w:r>
    </w:p>
    <w:p w14:paraId="665C8925" w14:textId="00E603A6" w:rsidR="00D05538" w:rsidRDefault="00FE5B87" w:rsidP="00FE5B87">
      <w:pPr>
        <w:pStyle w:val="B2"/>
        <w:rPr>
          <w:b/>
          <w:bCs/>
        </w:rPr>
      </w:pPr>
      <w:r>
        <w:rPr>
          <w:b/>
          <w:bCs/>
        </w:rPr>
        <w:lastRenderedPageBreak/>
        <w:t>-</w:t>
      </w:r>
      <w:r>
        <w:rPr>
          <w:b/>
          <w:bCs/>
        </w:rPr>
        <w:tab/>
      </w:r>
      <w:r w:rsidR="00D05538">
        <w:rPr>
          <w:b/>
          <w:bCs/>
        </w:rPr>
        <w:t>LNA</w:t>
      </w:r>
      <w:r w:rsidR="00D05538">
        <w:t xml:space="preserve"> for improving signal strength and sensitivity of receiver, if present</w:t>
      </w:r>
    </w:p>
    <w:p w14:paraId="07063380" w14:textId="11831B4B" w:rsidR="00D05538" w:rsidRDefault="00FE5B87" w:rsidP="00FE5B87">
      <w:pPr>
        <w:pStyle w:val="B2"/>
        <w:rPr>
          <w:b/>
          <w:bCs/>
        </w:rPr>
      </w:pPr>
      <w:r>
        <w:rPr>
          <w:b/>
          <w:bCs/>
        </w:rPr>
        <w:t>-</w:t>
      </w:r>
      <w:r>
        <w:rPr>
          <w:b/>
          <w:bCs/>
        </w:rPr>
        <w:tab/>
      </w:r>
      <w:r w:rsidR="00D05538">
        <w:rPr>
          <w:b/>
          <w:bCs/>
          <w:lang w:eastAsia="ko-KR"/>
        </w:rPr>
        <w:t xml:space="preserve">Mixer </w:t>
      </w:r>
      <w:r w:rsidR="00D05538">
        <w:rPr>
          <w:lang w:eastAsia="ko-KR"/>
        </w:rPr>
        <w:t>down converts RF signal to IF stage</w:t>
      </w:r>
    </w:p>
    <w:p w14:paraId="13F26DED" w14:textId="115E8844" w:rsidR="00D05538" w:rsidRDefault="00FE5B87" w:rsidP="00FE5B87">
      <w:pPr>
        <w:pStyle w:val="B3"/>
        <w:rPr>
          <w:b/>
          <w:bCs/>
        </w:rPr>
      </w:pPr>
      <w:r>
        <w:rPr>
          <w:b/>
          <w:bCs/>
        </w:rPr>
        <w:t>-</w:t>
      </w:r>
      <w:r>
        <w:rPr>
          <w:b/>
          <w:bCs/>
        </w:rPr>
        <w:tab/>
      </w:r>
      <w:r w:rsidR="00D05538">
        <w:t>Depending on implementation, there could be one or two mixers for Rx and Tx</w:t>
      </w:r>
    </w:p>
    <w:p w14:paraId="566FC7F5" w14:textId="780CCFED" w:rsidR="00D05538" w:rsidRDefault="00FE5B87" w:rsidP="00FE5B87">
      <w:pPr>
        <w:pStyle w:val="B2"/>
        <w:rPr>
          <w:b/>
          <w:bCs/>
        </w:rPr>
      </w:pPr>
      <w:r>
        <w:rPr>
          <w:b/>
          <w:bCs/>
        </w:rPr>
        <w:t>-</w:t>
      </w:r>
      <w:r>
        <w:rPr>
          <w:b/>
          <w:bCs/>
        </w:rPr>
        <w:tab/>
      </w:r>
      <w:r w:rsidR="00D05538">
        <w:rPr>
          <w:b/>
          <w:bCs/>
          <w:lang w:eastAsia="ko-KR"/>
        </w:rPr>
        <w:t xml:space="preserve">IF amplifier </w:t>
      </w:r>
      <w:r w:rsidR="00D05538">
        <w:rPr>
          <w:lang w:eastAsia="ko-KR"/>
        </w:rPr>
        <w:t>amplifies IF signal</w:t>
      </w:r>
    </w:p>
    <w:p w14:paraId="1956D7F3" w14:textId="21CF0EB0" w:rsidR="00D05538" w:rsidRDefault="00FE5B87" w:rsidP="00FE5B87">
      <w:pPr>
        <w:pStyle w:val="B2"/>
        <w:rPr>
          <w:b/>
          <w:bCs/>
        </w:rPr>
      </w:pPr>
      <w:r>
        <w:rPr>
          <w:b/>
          <w:bCs/>
        </w:rPr>
        <w:t>-</w:t>
      </w:r>
      <w:r>
        <w:rPr>
          <w:b/>
          <w:bCs/>
        </w:rPr>
        <w:tab/>
      </w:r>
      <w:r w:rsidR="00D05538">
        <w:rPr>
          <w:b/>
          <w:bCs/>
          <w:lang w:eastAsia="ko-KR"/>
        </w:rPr>
        <w:t xml:space="preserve">IF filter </w:t>
      </w:r>
      <w:r w:rsidR="00D05538">
        <w:rPr>
          <w:lang w:eastAsia="ko-KR"/>
        </w:rPr>
        <w:t>for filtering out unwanted RF and LO signals</w:t>
      </w:r>
    </w:p>
    <w:p w14:paraId="33A745DE" w14:textId="66817195" w:rsidR="00D05538" w:rsidRDefault="00FE5B87" w:rsidP="00FE5B87">
      <w:pPr>
        <w:pStyle w:val="B2"/>
        <w:rPr>
          <w:b/>
          <w:bCs/>
        </w:rPr>
      </w:pPr>
      <w:r>
        <w:rPr>
          <w:b/>
          <w:bCs/>
        </w:rPr>
        <w:t>-</w:t>
      </w:r>
      <w:r>
        <w:rPr>
          <w:b/>
          <w:bCs/>
        </w:rPr>
        <w:tab/>
      </w:r>
      <w:r w:rsidR="00D05538">
        <w:rPr>
          <w:b/>
          <w:bCs/>
        </w:rPr>
        <w:t xml:space="preserve">IF envelope detector (IF-ED) </w:t>
      </w:r>
      <w:r w:rsidR="00D05538">
        <w:t>detects envelope from IF signal.</w:t>
      </w:r>
    </w:p>
    <w:p w14:paraId="33301F27" w14:textId="3E2C758F" w:rsidR="00D05538" w:rsidRDefault="00FE5B87" w:rsidP="00FE5B87">
      <w:pPr>
        <w:pStyle w:val="B2"/>
        <w:rPr>
          <w:b/>
          <w:bCs/>
        </w:rPr>
      </w:pPr>
      <w:r>
        <w:rPr>
          <w:b/>
          <w:bCs/>
        </w:rPr>
        <w:t>-</w:t>
      </w:r>
      <w:r>
        <w:rPr>
          <w:b/>
          <w:bCs/>
        </w:rPr>
        <w:tab/>
      </w:r>
      <w:r w:rsidR="00D05538">
        <w:rPr>
          <w:b/>
          <w:bCs/>
        </w:rPr>
        <w:t>BB amplifier</w:t>
      </w:r>
    </w:p>
    <w:p w14:paraId="5827FC46" w14:textId="2E93B560" w:rsidR="00D05538" w:rsidRDefault="00FE5B87" w:rsidP="00FE5B87">
      <w:pPr>
        <w:pStyle w:val="B3"/>
      </w:pPr>
      <w:r>
        <w:rPr>
          <w:b/>
          <w:bCs/>
        </w:rPr>
        <w:t>-</w:t>
      </w:r>
      <w:r>
        <w:rPr>
          <w:b/>
          <w:bCs/>
        </w:rPr>
        <w:tab/>
      </w:r>
      <w:r w:rsidR="00D05538">
        <w:t>Depending on implementation, one or both of IF amplifier and BB amplifier may exist</w:t>
      </w:r>
    </w:p>
    <w:p w14:paraId="1105F2DB" w14:textId="26133701" w:rsidR="00D05538" w:rsidRDefault="00FE5B87" w:rsidP="00FE5B87">
      <w:pPr>
        <w:pStyle w:val="B2"/>
      </w:pPr>
      <w:r>
        <w:rPr>
          <w:b/>
          <w:bCs/>
        </w:rPr>
        <w:t>-</w:t>
      </w:r>
      <w:r>
        <w:rPr>
          <w:b/>
          <w:bCs/>
        </w:rPr>
        <w:tab/>
      </w:r>
      <w:r w:rsidR="00D05538">
        <w:rPr>
          <w:b/>
          <w:bCs/>
        </w:rPr>
        <w:t xml:space="preserve">BB LPF </w:t>
      </w:r>
      <w:r w:rsidR="00D05538">
        <w:t>can filter out harmonics and high frequency components to improve input signal quality to comparator/ADC</w:t>
      </w:r>
    </w:p>
    <w:p w14:paraId="2C4284D7" w14:textId="7CCBD86E" w:rsidR="00D05538" w:rsidRDefault="00FE5B87" w:rsidP="00FE5B87">
      <w:pPr>
        <w:pStyle w:val="B3"/>
      </w:pPr>
      <w:r>
        <w:rPr>
          <w:b/>
          <w:bCs/>
        </w:rPr>
        <w:t>-</w:t>
      </w:r>
      <w:r>
        <w:rPr>
          <w:b/>
          <w:bCs/>
        </w:rPr>
        <w:tab/>
      </w:r>
      <w:r w:rsidR="00D05538">
        <w:t>Depending on implementation, it may not exist</w:t>
      </w:r>
    </w:p>
    <w:p w14:paraId="0EEEF850" w14:textId="4C7CA9A7" w:rsidR="00D05538" w:rsidRDefault="00FE5B87" w:rsidP="00FE5B87">
      <w:pPr>
        <w:pStyle w:val="B2"/>
      </w:pPr>
      <w:r>
        <w:rPr>
          <w:b/>
          <w:bCs/>
        </w:rPr>
        <w:t>-</w:t>
      </w:r>
      <w:r>
        <w:rPr>
          <w:b/>
          <w:bCs/>
        </w:rPr>
        <w:tab/>
      </w:r>
      <w:r w:rsidR="00D05538">
        <w:t>Comparator or N-bit ADC</w:t>
      </w:r>
    </w:p>
    <w:p w14:paraId="00B8BE21" w14:textId="7AF2026E" w:rsidR="00D05538" w:rsidRDefault="00FE5B87" w:rsidP="00FE5B87">
      <w:pPr>
        <w:pStyle w:val="B2"/>
      </w:pPr>
      <w:r>
        <w:rPr>
          <w:b/>
          <w:bCs/>
        </w:rPr>
        <w:t>-</w:t>
      </w:r>
      <w:r>
        <w:rPr>
          <w:b/>
          <w:bCs/>
        </w:rPr>
        <w:tab/>
      </w:r>
      <w:r w:rsidR="00D05538">
        <w:t>Note: image rejection is required</w:t>
      </w:r>
    </w:p>
    <w:p w14:paraId="4A6299C8" w14:textId="1A99A582" w:rsidR="00D05538" w:rsidRPr="00FE5B87" w:rsidRDefault="00FE5B87" w:rsidP="00FE5B87">
      <w:pPr>
        <w:pStyle w:val="B1"/>
        <w:rPr>
          <w:b/>
          <w:bCs/>
        </w:rPr>
      </w:pPr>
      <w:r>
        <w:rPr>
          <w:b/>
          <w:bCs/>
        </w:rPr>
        <w:t>-</w:t>
      </w:r>
      <w:r>
        <w:rPr>
          <w:b/>
          <w:bCs/>
        </w:rPr>
        <w:tab/>
      </w:r>
      <w:r w:rsidR="00D05538" w:rsidRPr="00FE5B87">
        <w:rPr>
          <w:b/>
          <w:bCs/>
        </w:rPr>
        <w:t>Transmission related blocks</w:t>
      </w:r>
    </w:p>
    <w:p w14:paraId="43B2646D" w14:textId="3B5781F3"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2DC37594" w14:textId="17C84F9E"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3E826949" w14:textId="5995C8DD"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C0DEA0A" w14:textId="536DB79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2CD85747" w14:textId="1326B666" w:rsidR="00D05538" w:rsidRDefault="00FE5B87" w:rsidP="00FE5B87">
      <w:pPr>
        <w:pStyle w:val="B2"/>
        <w:rPr>
          <w:b/>
          <w:bCs/>
        </w:rPr>
      </w:pPr>
      <w:r>
        <w:rPr>
          <w:b/>
          <w:bCs/>
        </w:rPr>
        <w:t>-</w:t>
      </w:r>
      <w:r>
        <w:rPr>
          <w:b/>
          <w:bCs/>
        </w:rPr>
        <w:tab/>
      </w:r>
      <w:r w:rsidR="00D05538">
        <w:rPr>
          <w:b/>
          <w:bCs/>
        </w:rPr>
        <w:t xml:space="preserve">Power amplifier (PA) </w:t>
      </w:r>
      <w:r w:rsidR="00D05538">
        <w:t>amplifies t</w:t>
      </w:r>
      <w:r w:rsidR="009F5436">
        <w:t>ransmitted</w:t>
      </w:r>
      <w:r w:rsidR="00D05538">
        <w:t xml:space="preserve"> signal, if present</w:t>
      </w:r>
    </w:p>
    <w:p w14:paraId="029909E0" w14:textId="6CB08FD2" w:rsidR="00D05538" w:rsidRDefault="00FE5B87" w:rsidP="00FE5B87">
      <w:pPr>
        <w:pStyle w:val="B2"/>
      </w:pPr>
      <w:r>
        <w:rPr>
          <w:b/>
          <w:bCs/>
        </w:rPr>
        <w:t>-</w:t>
      </w:r>
      <w:r>
        <w:rPr>
          <w:b/>
          <w:bCs/>
        </w:rPr>
        <w:tab/>
      </w:r>
      <w:r w:rsidR="00D05538">
        <w:t>Details o</w:t>
      </w:r>
      <w:r w:rsidR="009F5436">
        <w:t>f</w:t>
      </w:r>
      <w:r w:rsidR="00D05538">
        <w:t xml:space="preserve"> transmitter related blocks depends on e.g., waveform/modulation, etc</w:t>
      </w:r>
      <w:r w:rsidR="009F5436">
        <w:t>.</w:t>
      </w:r>
    </w:p>
    <w:p w14:paraId="441C8A00" w14:textId="77777777" w:rsidR="00D05538" w:rsidRDefault="00D05538" w:rsidP="00D05538">
      <w:pPr>
        <w:rPr>
          <w:lang w:eastAsia="ko-KR"/>
        </w:rPr>
      </w:pPr>
    </w:p>
    <w:p w14:paraId="15E7019D" w14:textId="75B96147" w:rsidR="00D05538" w:rsidRDefault="00D05538" w:rsidP="003C4CAA">
      <w:pPr>
        <w:pStyle w:val="TH"/>
        <w:rPr>
          <w:lang w:eastAsia="ko-KR"/>
        </w:rPr>
      </w:pPr>
      <w:r>
        <w:rPr>
          <w:noProof/>
          <w:lang w:eastAsia="ko-KR"/>
        </w:rPr>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756A31CE" w14:textId="03E4E54B" w:rsidR="00956042" w:rsidRDefault="00E47BA1" w:rsidP="003C4CAA">
      <w:pPr>
        <w:pStyle w:val="TF"/>
      </w:pPr>
      <w:r>
        <w:t>Figure 5.2.2.1-1: Architecture of device 2b with IF-ED receiver</w:t>
      </w:r>
    </w:p>
    <w:p w14:paraId="39172ADB" w14:textId="3932ECAD" w:rsidR="00956042" w:rsidRDefault="00956042" w:rsidP="003C4CAA">
      <w:pPr>
        <w:pStyle w:val="Heading4"/>
      </w:pPr>
      <w:bookmarkStart w:id="57" w:name="_Toc175766708"/>
      <w:r>
        <w:lastRenderedPageBreak/>
        <w:t>5.2.2.3</w:t>
      </w:r>
      <w:r>
        <w:tab/>
        <w:t>ZIF receiver</w:t>
      </w:r>
      <w:bookmarkEnd w:id="57"/>
    </w:p>
    <w:p w14:paraId="01065417" w14:textId="79F8BBC6" w:rsidR="00956042" w:rsidRDefault="00956042" w:rsidP="00956042">
      <w:r>
        <w:t xml:space="preserve">The architecture of </w:t>
      </w:r>
      <w:r w:rsidR="00663ACD">
        <w:t>device 2b with a ZIF receiver</w:t>
      </w:r>
      <w:r>
        <w:t xml:space="preserve"> is summarised in Figure 5.2.2.</w:t>
      </w:r>
      <w:r w:rsidR="00986174">
        <w:t>3-1</w:t>
      </w:r>
      <w:r>
        <w:t>, with the blocks described as follows.</w:t>
      </w:r>
    </w:p>
    <w:p w14:paraId="5CF75C9A" w14:textId="55483AE3" w:rsidR="00D05538" w:rsidRDefault="00077818" w:rsidP="00077818">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8A862A1" w14:textId="7E8D971B" w:rsidR="00D05538" w:rsidRDefault="00077818" w:rsidP="00077818">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0EDC766F" w14:textId="089D8ED2" w:rsidR="00D05538" w:rsidRDefault="00077818" w:rsidP="00077818">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3AB83FCA" w14:textId="12233035" w:rsidR="00D05538" w:rsidRDefault="00077818" w:rsidP="00077818">
      <w:pPr>
        <w:pStyle w:val="B1"/>
        <w:rPr>
          <w:b/>
          <w:bCs/>
        </w:rPr>
      </w:pPr>
      <w:r>
        <w:rPr>
          <w:b/>
          <w:bCs/>
        </w:rPr>
        <w:t>-</w:t>
      </w:r>
      <w:r>
        <w:rPr>
          <w:b/>
          <w:bCs/>
        </w:rPr>
        <w:tab/>
      </w:r>
      <w:r w:rsidR="00D05538">
        <w:rPr>
          <w:b/>
          <w:bCs/>
        </w:rPr>
        <w:t xml:space="preserve">Energy storage </w:t>
      </w:r>
      <w:r w:rsidR="00D05538">
        <w:t>(e.g., capacitor) stores harvested energy from energy harvester.</w:t>
      </w:r>
    </w:p>
    <w:p w14:paraId="4973FC74" w14:textId="194084FF" w:rsidR="00D05538" w:rsidRDefault="00077818" w:rsidP="00077818">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01A8C057" w14:textId="6E239111" w:rsidR="00D05538" w:rsidRDefault="00077818" w:rsidP="00077818">
      <w:pPr>
        <w:pStyle w:val="B1"/>
        <w:rPr>
          <w:b/>
          <w:bCs/>
        </w:rPr>
      </w:pPr>
      <w:r>
        <w:rPr>
          <w:b/>
          <w:bCs/>
        </w:rPr>
        <w:t>-</w:t>
      </w:r>
      <w:r>
        <w:rPr>
          <w:b/>
          <w:bCs/>
        </w:rPr>
        <w:tab/>
      </w:r>
      <w:r w:rsidR="00D05538">
        <w:rPr>
          <w:b/>
          <w:bCs/>
        </w:rPr>
        <w:t xml:space="preserve">Digital BB logic </w:t>
      </w:r>
      <w:r w:rsidR="00D05538">
        <w:t>includes functional blocks like encoder, detector, decoder, controller, etc.</w:t>
      </w:r>
    </w:p>
    <w:p w14:paraId="41E7870C" w14:textId="3C425733" w:rsidR="00D05538" w:rsidRDefault="00077818" w:rsidP="00077818">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6A34AF19" w14:textId="5A4C04AE" w:rsidR="00D05538" w:rsidRDefault="00077818" w:rsidP="00077818">
      <w:pPr>
        <w:pStyle w:val="B1"/>
        <w:rPr>
          <w:b/>
          <w:bCs/>
        </w:rPr>
      </w:pPr>
      <w:r>
        <w:rPr>
          <w:b/>
          <w:bCs/>
        </w:rPr>
        <w:t>-</w:t>
      </w:r>
      <w:r>
        <w:rPr>
          <w:b/>
          <w:bCs/>
        </w:rPr>
        <w:tab/>
      </w:r>
      <w:r w:rsidR="00D05538">
        <w:rPr>
          <w:b/>
          <w:bCs/>
        </w:rPr>
        <w:t>Clock generator</w:t>
      </w:r>
      <w:r w:rsidR="00D05538">
        <w:t xml:space="preserve"> provides required clock signal(s).</w:t>
      </w:r>
    </w:p>
    <w:p w14:paraId="022E524A" w14:textId="3A984F97" w:rsidR="00D05538" w:rsidRDefault="00077818" w:rsidP="00077818">
      <w:pPr>
        <w:pStyle w:val="B1"/>
        <w:rPr>
          <w:b/>
          <w:bCs/>
        </w:rPr>
      </w:pPr>
      <w:r>
        <w:rPr>
          <w:b/>
          <w:bCs/>
        </w:rPr>
        <w:t>-</w:t>
      </w:r>
      <w:r>
        <w:rPr>
          <w:b/>
          <w:bCs/>
        </w:rPr>
        <w:tab/>
      </w:r>
      <w:r w:rsidR="00D05538">
        <w:rPr>
          <w:b/>
          <w:bCs/>
        </w:rPr>
        <w:t xml:space="preserve">Local oscillator (LO) </w:t>
      </w:r>
      <w:r w:rsidR="00D05538">
        <w:t>for generating carrier frequency for Tx and Rx</w:t>
      </w:r>
    </w:p>
    <w:p w14:paraId="46178C31" w14:textId="4F301848" w:rsidR="00D05538" w:rsidRPr="00D17CB5" w:rsidRDefault="00077818" w:rsidP="00077818">
      <w:pPr>
        <w:pStyle w:val="B2"/>
      </w:pPr>
      <w:r w:rsidRPr="00D17CB5">
        <w:t>-</w:t>
      </w:r>
      <w:r w:rsidRPr="00D17CB5">
        <w:tab/>
      </w:r>
      <w:r w:rsidR="008B4530" w:rsidRPr="002A010A">
        <w:t>FLL(/PLL) can be used for frequency synthesis</w:t>
      </w:r>
    </w:p>
    <w:p w14:paraId="106A0D32" w14:textId="03207477" w:rsidR="00D05538" w:rsidRDefault="00077818" w:rsidP="00077818">
      <w:pPr>
        <w:pStyle w:val="B2"/>
      </w:pPr>
      <w:r>
        <w:t>-</w:t>
      </w:r>
      <w:r>
        <w:tab/>
      </w:r>
      <w:r w:rsidR="003323E2">
        <w:t>O</w:t>
      </w:r>
      <w:r w:rsidR="00D05538">
        <w:t>ne LO or separate LOs for Tx and Rx</w:t>
      </w:r>
    </w:p>
    <w:p w14:paraId="4F88F607" w14:textId="247A1B28" w:rsidR="00D05538" w:rsidRPr="00077818" w:rsidRDefault="00077818" w:rsidP="00077818">
      <w:pPr>
        <w:pStyle w:val="B1"/>
        <w:rPr>
          <w:b/>
          <w:bCs/>
        </w:rPr>
      </w:pPr>
      <w:r w:rsidRPr="00077818">
        <w:rPr>
          <w:b/>
          <w:bCs/>
        </w:rPr>
        <w:t>-</w:t>
      </w:r>
      <w:r w:rsidRPr="00077818">
        <w:rPr>
          <w:b/>
          <w:bCs/>
        </w:rPr>
        <w:tab/>
      </w:r>
      <w:r w:rsidR="00D05538" w:rsidRPr="00077818">
        <w:rPr>
          <w:b/>
          <w:bCs/>
        </w:rPr>
        <w:t>Reception related blocks</w:t>
      </w:r>
    </w:p>
    <w:p w14:paraId="54535397" w14:textId="6288B891" w:rsidR="00D05538" w:rsidRDefault="00077818" w:rsidP="00077818">
      <w:pPr>
        <w:pStyle w:val="B2"/>
        <w:rPr>
          <w:b/>
          <w:bCs/>
        </w:rPr>
      </w:pPr>
      <w:r>
        <w:rPr>
          <w:b/>
          <w:bCs/>
        </w:rPr>
        <w:t>-</w:t>
      </w:r>
      <w:r>
        <w:rPr>
          <w:b/>
          <w:bCs/>
        </w:rPr>
        <w:tab/>
      </w:r>
      <w:r w:rsidR="00D05538">
        <w:rPr>
          <w:b/>
          <w:bCs/>
        </w:rPr>
        <w:t>RF BPF</w:t>
      </w:r>
      <w:r w:rsidR="00D05538">
        <w:t xml:space="preserve"> filter for improving selectivity</w:t>
      </w:r>
    </w:p>
    <w:p w14:paraId="1BBABB06" w14:textId="71414D53" w:rsidR="00D05538" w:rsidRDefault="00077818" w:rsidP="00077818">
      <w:pPr>
        <w:pStyle w:val="B3"/>
      </w:pPr>
      <w:r>
        <w:rPr>
          <w:b/>
          <w:bCs/>
        </w:rPr>
        <w:t>-</w:t>
      </w:r>
      <w:r>
        <w:rPr>
          <w:b/>
          <w:bCs/>
        </w:rPr>
        <w:tab/>
      </w:r>
      <w:r w:rsidR="00D05538">
        <w:t>Depending on implementation, it may not exist. RAN4 RF requirement (if any, e.g., ACS) and peak power consumption target also need to be considered</w:t>
      </w:r>
    </w:p>
    <w:p w14:paraId="65A58F9F" w14:textId="7135A874" w:rsidR="00D05538" w:rsidRDefault="00077818" w:rsidP="00077818">
      <w:pPr>
        <w:pStyle w:val="B2"/>
        <w:rPr>
          <w:b/>
          <w:bCs/>
        </w:rPr>
      </w:pPr>
      <w:r>
        <w:rPr>
          <w:b/>
          <w:bCs/>
        </w:rPr>
        <w:t>-</w:t>
      </w:r>
      <w:r>
        <w:rPr>
          <w:b/>
          <w:bCs/>
        </w:rPr>
        <w:tab/>
      </w:r>
      <w:r w:rsidR="00D05538">
        <w:rPr>
          <w:b/>
          <w:bCs/>
        </w:rPr>
        <w:t>LNA</w:t>
      </w:r>
      <w:r w:rsidR="00D05538">
        <w:t xml:space="preserve"> for improving signal strength and sensitivity of receiver</w:t>
      </w:r>
      <w:r w:rsidR="009E6647">
        <w:t>, if present</w:t>
      </w:r>
    </w:p>
    <w:p w14:paraId="1B83BAAE" w14:textId="78E83FA6" w:rsidR="00D05538" w:rsidRDefault="00077818" w:rsidP="00077818">
      <w:pPr>
        <w:pStyle w:val="B2"/>
        <w:rPr>
          <w:b/>
          <w:bCs/>
        </w:rPr>
      </w:pPr>
      <w:r>
        <w:rPr>
          <w:b/>
          <w:bCs/>
        </w:rPr>
        <w:t>-</w:t>
      </w:r>
      <w:r>
        <w:rPr>
          <w:b/>
          <w:bCs/>
        </w:rPr>
        <w:tab/>
      </w:r>
      <w:r w:rsidR="00D05538">
        <w:rPr>
          <w:b/>
          <w:bCs/>
          <w:lang w:eastAsia="ko-KR"/>
        </w:rPr>
        <w:t xml:space="preserve">Mixer </w:t>
      </w:r>
      <w:r w:rsidR="00D05538">
        <w:rPr>
          <w:lang w:eastAsia="ko-KR"/>
        </w:rPr>
        <w:t>down converts RF signal to BB stage</w:t>
      </w:r>
    </w:p>
    <w:p w14:paraId="279D589D" w14:textId="14EFC355" w:rsidR="00D05538" w:rsidRDefault="00077818" w:rsidP="00077818">
      <w:pPr>
        <w:pStyle w:val="B3"/>
        <w:rPr>
          <w:b/>
          <w:bCs/>
        </w:rPr>
      </w:pPr>
      <w:r>
        <w:rPr>
          <w:b/>
          <w:bCs/>
        </w:rPr>
        <w:t>-</w:t>
      </w:r>
      <w:r>
        <w:rPr>
          <w:b/>
          <w:bCs/>
        </w:rPr>
        <w:tab/>
      </w:r>
      <w:r w:rsidR="00D05538">
        <w:t>Depending on implementation, there could be one or two mixers for Rx and Tx</w:t>
      </w:r>
    </w:p>
    <w:p w14:paraId="5A5D49BD" w14:textId="1471CA39" w:rsidR="00D05538" w:rsidRDefault="00077818" w:rsidP="00077818">
      <w:pPr>
        <w:pStyle w:val="B2"/>
        <w:rPr>
          <w:b/>
          <w:bCs/>
        </w:rPr>
      </w:pPr>
      <w:r>
        <w:rPr>
          <w:b/>
          <w:bCs/>
        </w:rPr>
        <w:t>-</w:t>
      </w:r>
      <w:r>
        <w:rPr>
          <w:b/>
          <w:bCs/>
        </w:rPr>
        <w:tab/>
      </w:r>
      <w:r w:rsidR="00D05538">
        <w:rPr>
          <w:b/>
          <w:bCs/>
          <w:lang w:eastAsia="ko-KR"/>
        </w:rPr>
        <w:t xml:space="preserve">BB amplifier </w:t>
      </w:r>
      <w:r w:rsidR="00D05538">
        <w:rPr>
          <w:lang w:eastAsia="ko-KR"/>
        </w:rPr>
        <w:t>amplifies BB signal</w:t>
      </w:r>
    </w:p>
    <w:p w14:paraId="47E2B52C" w14:textId="4CF529FA" w:rsidR="00D05538" w:rsidRDefault="00077818" w:rsidP="00077818">
      <w:pPr>
        <w:pStyle w:val="B2"/>
      </w:pPr>
      <w:r>
        <w:rPr>
          <w:b/>
          <w:bCs/>
        </w:rPr>
        <w:t>-</w:t>
      </w:r>
      <w:r>
        <w:rPr>
          <w:b/>
          <w:bCs/>
        </w:rPr>
        <w:tab/>
      </w:r>
      <w:r w:rsidR="00D05538">
        <w:rPr>
          <w:b/>
          <w:bCs/>
        </w:rPr>
        <w:t xml:space="preserve">BB LPF </w:t>
      </w:r>
      <w:r w:rsidR="00D05538">
        <w:t>can filter out undesired frequency components to improve input signal quality to comparator/ADC.</w:t>
      </w:r>
    </w:p>
    <w:p w14:paraId="5F4D26D5" w14:textId="57587688" w:rsidR="00D05538" w:rsidRDefault="00077818" w:rsidP="00077818">
      <w:pPr>
        <w:pStyle w:val="B3"/>
      </w:pPr>
      <w:r>
        <w:rPr>
          <w:b/>
          <w:bCs/>
        </w:rPr>
        <w:t>-</w:t>
      </w:r>
      <w:r>
        <w:rPr>
          <w:b/>
          <w:bCs/>
        </w:rPr>
        <w:tab/>
      </w:r>
      <w:r w:rsidR="00D05538">
        <w:t>Depending on implementation, it may not exist</w:t>
      </w:r>
    </w:p>
    <w:p w14:paraId="2DD7AF05" w14:textId="38C2A544" w:rsidR="00D05538" w:rsidRDefault="00077818" w:rsidP="00077818">
      <w:pPr>
        <w:pStyle w:val="B2"/>
      </w:pPr>
      <w:r>
        <w:t>-</w:t>
      </w:r>
      <w:r>
        <w:tab/>
      </w:r>
      <w:r w:rsidR="00D05538">
        <w:t>Comparator or N-bit ADC</w:t>
      </w:r>
    </w:p>
    <w:p w14:paraId="46620D09" w14:textId="0272BC19" w:rsidR="00D05538" w:rsidRPr="00077818" w:rsidRDefault="00077818" w:rsidP="00077818">
      <w:pPr>
        <w:pStyle w:val="B1"/>
        <w:rPr>
          <w:b/>
          <w:bCs/>
        </w:rPr>
      </w:pPr>
      <w:r w:rsidRPr="00077818">
        <w:rPr>
          <w:b/>
          <w:bCs/>
        </w:rPr>
        <w:t>-</w:t>
      </w:r>
      <w:r w:rsidRPr="00077818">
        <w:rPr>
          <w:b/>
          <w:bCs/>
        </w:rPr>
        <w:tab/>
      </w:r>
      <w:r w:rsidR="00D05538" w:rsidRPr="00077818">
        <w:rPr>
          <w:b/>
          <w:bCs/>
        </w:rPr>
        <w:t>Transmission related blocks</w:t>
      </w:r>
    </w:p>
    <w:p w14:paraId="3A9AF147" w14:textId="04AD4940" w:rsidR="00D05538" w:rsidRDefault="00077818" w:rsidP="00077818">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652716EB" w14:textId="10533200" w:rsidR="00D05538" w:rsidRDefault="00077818" w:rsidP="00077818">
      <w:pPr>
        <w:pStyle w:val="B2"/>
      </w:pPr>
      <w:r>
        <w:rPr>
          <w:b/>
          <w:bCs/>
        </w:rPr>
        <w:t>-</w:t>
      </w:r>
      <w:r>
        <w:rPr>
          <w:b/>
          <w:bCs/>
        </w:rPr>
        <w:tab/>
      </w:r>
      <w:r w:rsidR="00D05538">
        <w:rPr>
          <w:b/>
          <w:bCs/>
        </w:rPr>
        <w:t xml:space="preserve">Digital to Analog Converter (DAC) </w:t>
      </w:r>
      <w:r w:rsidR="00D05538">
        <w:t>converts digital signal to analog signal.</w:t>
      </w:r>
    </w:p>
    <w:p w14:paraId="27A72551" w14:textId="0E190342" w:rsidR="00D05538" w:rsidRDefault="00077818" w:rsidP="00077818">
      <w:pPr>
        <w:pStyle w:val="B2"/>
      </w:pPr>
      <w:r>
        <w:rPr>
          <w:b/>
          <w:bCs/>
        </w:rPr>
        <w:t>-</w:t>
      </w:r>
      <w:r>
        <w:rPr>
          <w:b/>
          <w:bCs/>
        </w:rPr>
        <w:tab/>
      </w:r>
      <w:r w:rsidR="00D05538">
        <w:rPr>
          <w:b/>
          <w:bCs/>
        </w:rPr>
        <w:t>Low pass filter</w:t>
      </w:r>
      <w:r w:rsidR="00D05538">
        <w:t xml:space="preserve"> for filtering out undesired signal</w:t>
      </w:r>
    </w:p>
    <w:p w14:paraId="524F5623" w14:textId="31469BA1" w:rsidR="00D05538" w:rsidRDefault="00077818" w:rsidP="00077818">
      <w:pPr>
        <w:pStyle w:val="B2"/>
        <w:rPr>
          <w:b/>
          <w:bCs/>
        </w:rPr>
      </w:pPr>
      <w:r>
        <w:rPr>
          <w:b/>
          <w:bCs/>
        </w:rPr>
        <w:t>-</w:t>
      </w:r>
      <w:r>
        <w:rPr>
          <w:b/>
          <w:bCs/>
        </w:rPr>
        <w:tab/>
      </w:r>
      <w:r w:rsidR="00D05538">
        <w:rPr>
          <w:b/>
          <w:bCs/>
        </w:rPr>
        <w:t>Mixer</w:t>
      </w:r>
      <w:r w:rsidR="00D05538">
        <w:t xml:space="preserve"> performs up converting baseband signal to RF range.</w:t>
      </w:r>
    </w:p>
    <w:p w14:paraId="48A86205" w14:textId="328C6BD8" w:rsidR="00D05538" w:rsidRDefault="00077818" w:rsidP="00077818">
      <w:pPr>
        <w:pStyle w:val="B2"/>
        <w:rPr>
          <w:b/>
          <w:bCs/>
        </w:rPr>
      </w:pPr>
      <w:r>
        <w:rPr>
          <w:b/>
          <w:bCs/>
        </w:rPr>
        <w:t>-</w:t>
      </w:r>
      <w:r>
        <w:rPr>
          <w:b/>
          <w:bCs/>
        </w:rPr>
        <w:tab/>
      </w:r>
      <w:r w:rsidR="00D05538">
        <w:rPr>
          <w:b/>
          <w:bCs/>
        </w:rPr>
        <w:t xml:space="preserve">Power amplifier (PA) </w:t>
      </w:r>
      <w:r w:rsidR="00D05538">
        <w:t xml:space="preserve">amplifies </w:t>
      </w:r>
      <w:r w:rsidR="007C7230">
        <w:t>transmitted</w:t>
      </w:r>
      <w:r w:rsidR="00D05538">
        <w:t xml:space="preserve"> signal, if present</w:t>
      </w:r>
    </w:p>
    <w:p w14:paraId="7EC52378" w14:textId="6468AE5F" w:rsidR="00D05538" w:rsidRDefault="00077818" w:rsidP="00077818">
      <w:pPr>
        <w:pStyle w:val="B2"/>
      </w:pPr>
      <w:r>
        <w:rPr>
          <w:b/>
          <w:bCs/>
        </w:rPr>
        <w:t>-</w:t>
      </w:r>
      <w:r>
        <w:rPr>
          <w:b/>
          <w:bCs/>
        </w:rPr>
        <w:tab/>
      </w:r>
      <w:r w:rsidR="00D05538">
        <w:t>Details o</w:t>
      </w:r>
      <w:r w:rsidR="00C12C8D">
        <w:t>f</w:t>
      </w:r>
      <w:r w:rsidR="00D05538">
        <w:t xml:space="preserve"> transmitter related blocks depend</w:t>
      </w:r>
      <w:r w:rsidR="00C12C8D">
        <w:t xml:space="preserve"> </w:t>
      </w:r>
      <w:r w:rsidR="00D05538">
        <w:t>on e.g., waveform/modulation, etc</w:t>
      </w:r>
      <w:r w:rsidR="009F5436">
        <w:t>.</w:t>
      </w:r>
    </w:p>
    <w:p w14:paraId="40C15929" w14:textId="7B5FF752" w:rsidR="002A4DA9" w:rsidRDefault="002A4DA9"/>
    <w:p w14:paraId="2B9FEE97" w14:textId="4C7FCEC8" w:rsidR="00D05538" w:rsidRDefault="00D05538" w:rsidP="003C4CAA">
      <w:pPr>
        <w:pStyle w:val="TH"/>
      </w:pPr>
      <w:r>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E2CB156" w14:textId="11292EA4" w:rsidR="00E47BA1" w:rsidRDefault="00E47BA1" w:rsidP="003C4CAA">
      <w:pPr>
        <w:pStyle w:val="TF"/>
      </w:pPr>
      <w:r>
        <w:t>Figure 5.2.2.1-1: Architecture of device 2b with ZIF receiver</w:t>
      </w:r>
    </w:p>
    <w:p w14:paraId="36C9E0A9" w14:textId="498912A0" w:rsidR="00F75DF1" w:rsidRDefault="00F75DF1" w:rsidP="00F75DF1">
      <w:pPr>
        <w:pStyle w:val="Heading3"/>
      </w:pPr>
      <w:bookmarkStart w:id="58" w:name="_Toc175766709"/>
      <w:r>
        <w:t>5.2.3</w:t>
      </w:r>
      <w:r>
        <w:tab/>
        <w:t>Clock(s)</w:t>
      </w:r>
      <w:bookmarkEnd w:id="58"/>
    </w:p>
    <w:p w14:paraId="2A9C689B" w14:textId="15E119F9" w:rsidR="00F75DF1" w:rsidRDefault="00F75DF1" w:rsidP="00F75DF1">
      <w:pPr>
        <w:rPr>
          <w:i/>
          <w:iCs/>
        </w:rPr>
      </w:pPr>
    </w:p>
    <w:p w14:paraId="6A94D307" w14:textId="0EDA4768" w:rsidR="00CA1F28" w:rsidRDefault="00CA1F28" w:rsidP="00635097">
      <w:pPr>
        <w:pStyle w:val="TH"/>
      </w:pPr>
      <w:r>
        <w:lastRenderedPageBreak/>
        <w:t>Table 5.2.3-1: Descriptions of clocks/LOs</w:t>
      </w:r>
    </w:p>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69"/>
        <w:gridCol w:w="1528"/>
        <w:gridCol w:w="1025"/>
        <w:gridCol w:w="826"/>
        <w:gridCol w:w="1418"/>
        <w:gridCol w:w="1069"/>
        <w:gridCol w:w="1308"/>
        <w:gridCol w:w="734"/>
      </w:tblGrid>
      <w:tr w:rsidR="00CA1F28" w:rsidRPr="008D294E" w14:paraId="264963EA"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2BCC0924" w14:textId="77777777" w:rsidR="008D294E" w:rsidRPr="008D294E" w:rsidRDefault="008D294E" w:rsidP="002A010A">
            <w:pPr>
              <w:pStyle w:val="TAH"/>
            </w:pPr>
          </w:p>
        </w:tc>
        <w:tc>
          <w:tcPr>
            <w:tcW w:w="893" w:type="pct"/>
            <w:shd w:val="clear" w:color="auto" w:fill="D0CECE" w:themeFill="background2" w:themeFillShade="E6"/>
            <w:tcMar>
              <w:top w:w="72" w:type="dxa"/>
              <w:left w:w="144" w:type="dxa"/>
              <w:bottom w:w="72" w:type="dxa"/>
              <w:right w:w="144" w:type="dxa"/>
            </w:tcMar>
          </w:tcPr>
          <w:p w14:paraId="4D876FC3" w14:textId="77777777" w:rsidR="008D294E" w:rsidRPr="008D294E" w:rsidRDefault="008D294E" w:rsidP="002A010A">
            <w:pPr>
              <w:pStyle w:val="TAH"/>
              <w:rPr>
                <w:bCs/>
              </w:rPr>
            </w:pPr>
            <w:r w:rsidRPr="008D294E">
              <w:rPr>
                <w:bCs/>
              </w:rPr>
              <w:t>Description</w:t>
            </w:r>
          </w:p>
        </w:tc>
        <w:tc>
          <w:tcPr>
            <w:tcW w:w="511" w:type="pct"/>
            <w:shd w:val="clear" w:color="auto" w:fill="D0CECE" w:themeFill="background2" w:themeFillShade="E6"/>
          </w:tcPr>
          <w:p w14:paraId="5FD762D4" w14:textId="77777777" w:rsidR="008D294E" w:rsidRPr="008D294E" w:rsidRDefault="008D294E" w:rsidP="002A010A">
            <w:pPr>
              <w:pStyle w:val="TAH"/>
              <w:rPr>
                <w:bCs/>
              </w:rPr>
            </w:pPr>
            <w:r w:rsidRPr="008D294E">
              <w:rPr>
                <w:bCs/>
              </w:rPr>
              <w:t>Applicable</w:t>
            </w:r>
          </w:p>
          <w:p w14:paraId="64F75ACC" w14:textId="77777777" w:rsidR="008D294E" w:rsidRPr="008D294E" w:rsidRDefault="008D294E" w:rsidP="002A010A">
            <w:pPr>
              <w:pStyle w:val="TAH"/>
              <w:rPr>
                <w:bCs/>
              </w:rPr>
            </w:pPr>
            <w:r w:rsidRPr="008D294E">
              <w:rPr>
                <w:bCs/>
              </w:rPr>
              <w:t>device types</w:t>
            </w:r>
          </w:p>
        </w:tc>
        <w:tc>
          <w:tcPr>
            <w:tcW w:w="502" w:type="pct"/>
            <w:shd w:val="clear" w:color="auto" w:fill="D0CECE" w:themeFill="background2" w:themeFillShade="E6"/>
          </w:tcPr>
          <w:p w14:paraId="006320A6" w14:textId="77777777" w:rsidR="008D294E" w:rsidRPr="008D294E" w:rsidRDefault="008D294E" w:rsidP="002A010A">
            <w:pPr>
              <w:pStyle w:val="TAH"/>
              <w:rPr>
                <w:bCs/>
              </w:rPr>
            </w:pPr>
            <w:r w:rsidRPr="008D294E">
              <w:rPr>
                <w:bCs/>
              </w:rPr>
              <w:t>Clock</w:t>
            </w:r>
          </w:p>
          <w:p w14:paraId="75E8404A" w14:textId="77777777" w:rsidR="008D294E" w:rsidRPr="008D294E" w:rsidRDefault="008D294E" w:rsidP="002A010A">
            <w:pPr>
              <w:pStyle w:val="TAH"/>
              <w:rPr>
                <w:bCs/>
              </w:rPr>
            </w:pPr>
            <w:r w:rsidRPr="008D294E">
              <w:rPr>
                <w:bCs/>
              </w:rPr>
              <w:t>speed</w:t>
            </w:r>
          </w:p>
        </w:tc>
        <w:tc>
          <w:tcPr>
            <w:tcW w:w="724" w:type="pct"/>
            <w:shd w:val="clear" w:color="auto" w:fill="D0CECE" w:themeFill="background2" w:themeFillShade="E6"/>
            <w:tcMar>
              <w:top w:w="72" w:type="dxa"/>
              <w:left w:w="144" w:type="dxa"/>
              <w:bottom w:w="72" w:type="dxa"/>
              <w:right w:w="144" w:type="dxa"/>
            </w:tcMar>
          </w:tcPr>
          <w:p w14:paraId="69F75BBB" w14:textId="77777777" w:rsidR="008D294E" w:rsidRPr="008D294E" w:rsidRDefault="008D294E" w:rsidP="002A010A">
            <w:pPr>
              <w:pStyle w:val="TAH"/>
              <w:rPr>
                <w:bCs/>
              </w:rPr>
            </w:pPr>
            <w:r w:rsidRPr="008D294E">
              <w:rPr>
                <w:bCs/>
              </w:rPr>
              <w:t xml:space="preserve">Power </w:t>
            </w:r>
            <w:r w:rsidRPr="008D294E">
              <w:rPr>
                <w:bCs/>
              </w:rPr>
              <w:br/>
              <w:t>consumption</w:t>
            </w:r>
          </w:p>
        </w:tc>
        <w:tc>
          <w:tcPr>
            <w:tcW w:w="637" w:type="pct"/>
            <w:shd w:val="clear" w:color="auto" w:fill="D0CECE" w:themeFill="background2" w:themeFillShade="E6"/>
            <w:tcMar>
              <w:top w:w="72" w:type="dxa"/>
              <w:left w:w="144" w:type="dxa"/>
              <w:bottom w:w="72" w:type="dxa"/>
              <w:right w:w="144" w:type="dxa"/>
            </w:tcMar>
          </w:tcPr>
          <w:p w14:paraId="5186FF1B" w14:textId="77777777" w:rsidR="008D294E" w:rsidRPr="008D294E" w:rsidRDefault="008D294E" w:rsidP="002A010A">
            <w:pPr>
              <w:pStyle w:val="TAH"/>
              <w:rPr>
                <w:bCs/>
              </w:rPr>
            </w:pPr>
            <w:r w:rsidRPr="008D294E">
              <w:rPr>
                <w:bCs/>
              </w:rPr>
              <w:t>Initial clock</w:t>
            </w:r>
          </w:p>
          <w:p w14:paraId="42F59769" w14:textId="77777777" w:rsidR="008D294E" w:rsidRPr="008D294E" w:rsidRDefault="008D294E" w:rsidP="002A010A">
            <w:pPr>
              <w:pStyle w:val="TAH"/>
              <w:rPr>
                <w:bCs/>
              </w:rPr>
            </w:pPr>
            <w:r w:rsidRPr="008D294E">
              <w:rPr>
                <w:bCs/>
              </w:rPr>
              <w:t>accuracy</w:t>
            </w:r>
          </w:p>
        </w:tc>
        <w:tc>
          <w:tcPr>
            <w:tcW w:w="770" w:type="pct"/>
            <w:shd w:val="clear" w:color="auto" w:fill="D0CECE" w:themeFill="background2" w:themeFillShade="E6"/>
          </w:tcPr>
          <w:p w14:paraId="62BE607F" w14:textId="77777777" w:rsidR="008D294E" w:rsidRPr="008D294E" w:rsidRDefault="008D294E" w:rsidP="002A010A">
            <w:pPr>
              <w:pStyle w:val="TAH"/>
              <w:rPr>
                <w:bCs/>
              </w:rPr>
            </w:pPr>
            <w:r w:rsidRPr="008D294E">
              <w:rPr>
                <w:bCs/>
              </w:rPr>
              <w:t xml:space="preserve">Accuracy after </w:t>
            </w:r>
          </w:p>
          <w:p w14:paraId="3C88E1AC" w14:textId="77777777" w:rsidR="008D294E" w:rsidRPr="008D294E" w:rsidRDefault="008D294E" w:rsidP="002A010A">
            <w:pPr>
              <w:pStyle w:val="TAH"/>
              <w:rPr>
                <w:bCs/>
              </w:rPr>
            </w:pPr>
            <w:r w:rsidRPr="008D294E">
              <w:rPr>
                <w:bCs/>
              </w:rPr>
              <w:t>clock sync / calibration</w:t>
            </w:r>
          </w:p>
        </w:tc>
        <w:tc>
          <w:tcPr>
            <w:tcW w:w="449" w:type="pct"/>
            <w:shd w:val="clear" w:color="auto" w:fill="D0CECE" w:themeFill="background2" w:themeFillShade="E6"/>
          </w:tcPr>
          <w:p w14:paraId="6A464EC9" w14:textId="77777777" w:rsidR="008D294E" w:rsidRPr="008D294E" w:rsidRDefault="008D294E" w:rsidP="002A010A">
            <w:pPr>
              <w:pStyle w:val="TAH"/>
              <w:rPr>
                <w:bCs/>
              </w:rPr>
            </w:pPr>
            <w:r w:rsidRPr="008D294E">
              <w:rPr>
                <w:bCs/>
              </w:rPr>
              <w:t>Clock drift</w:t>
            </w:r>
          </w:p>
        </w:tc>
      </w:tr>
      <w:tr w:rsidR="00CA1F28" w:rsidRPr="008D294E" w14:paraId="5A02C3E2"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688ADB40" w14:textId="77777777" w:rsidR="008D294E" w:rsidRPr="008D294E" w:rsidRDefault="008D294E" w:rsidP="008D294E">
            <w:pPr>
              <w:pStyle w:val="TAC"/>
              <w:rPr>
                <w:b/>
                <w:bCs/>
              </w:rPr>
            </w:pPr>
            <w:r w:rsidRPr="008D294E">
              <w:rPr>
                <w:b/>
                <w:bCs/>
              </w:rPr>
              <w:t>Purpose #1 of the clock</w:t>
            </w:r>
          </w:p>
        </w:tc>
        <w:tc>
          <w:tcPr>
            <w:tcW w:w="893" w:type="pct"/>
            <w:shd w:val="clear" w:color="auto" w:fill="auto"/>
            <w:tcMar>
              <w:top w:w="72" w:type="dxa"/>
              <w:left w:w="144" w:type="dxa"/>
              <w:bottom w:w="72" w:type="dxa"/>
              <w:right w:w="144" w:type="dxa"/>
            </w:tcMar>
          </w:tcPr>
          <w:p w14:paraId="320A1EE3" w14:textId="77777777" w:rsidR="008D294E" w:rsidRPr="008D294E" w:rsidRDefault="008D294E" w:rsidP="00CC1D71">
            <w:pPr>
              <w:pStyle w:val="TAL"/>
            </w:pPr>
            <w:r w:rsidRPr="008D294E">
              <w:t>Sampling</w:t>
            </w:r>
          </w:p>
          <w:p w14:paraId="494FAEE0" w14:textId="77777777" w:rsidR="008D294E" w:rsidRPr="008D294E" w:rsidRDefault="008D294E" w:rsidP="00CC1D71">
            <w:pPr>
              <w:pStyle w:val="TAL"/>
            </w:pPr>
          </w:p>
        </w:tc>
        <w:tc>
          <w:tcPr>
            <w:tcW w:w="511" w:type="pct"/>
            <w:shd w:val="clear" w:color="auto" w:fill="auto"/>
          </w:tcPr>
          <w:p w14:paraId="10F49B00" w14:textId="77777777" w:rsidR="008D294E" w:rsidRPr="008D294E" w:rsidRDefault="008D294E" w:rsidP="00CC1D71">
            <w:pPr>
              <w:pStyle w:val="TAL"/>
            </w:pPr>
            <w:r w:rsidRPr="008D294E">
              <w:t>Device 1, 2a, 2b</w:t>
            </w:r>
          </w:p>
        </w:tc>
        <w:tc>
          <w:tcPr>
            <w:tcW w:w="502" w:type="pct"/>
            <w:shd w:val="clear" w:color="auto" w:fill="auto"/>
          </w:tcPr>
          <w:p w14:paraId="12EAF764" w14:textId="738C789B" w:rsidR="008D294E" w:rsidRPr="008D294E" w:rsidRDefault="008D294E" w:rsidP="00CC1D71">
            <w:pPr>
              <w:pStyle w:val="TAC"/>
            </w:pPr>
            <w:r>
              <w:t>A</w:t>
            </w:r>
            <w:r w:rsidRPr="008D294E">
              <w:t xml:space="preserve"> few MHz</w:t>
            </w:r>
          </w:p>
        </w:tc>
        <w:tc>
          <w:tcPr>
            <w:tcW w:w="724" w:type="pct"/>
            <w:shd w:val="clear" w:color="auto" w:fill="auto"/>
            <w:tcMar>
              <w:top w:w="72" w:type="dxa"/>
              <w:left w:w="144" w:type="dxa"/>
              <w:bottom w:w="72" w:type="dxa"/>
              <w:right w:w="144" w:type="dxa"/>
            </w:tcMar>
          </w:tcPr>
          <w:p w14:paraId="5B216722" w14:textId="25B4A263" w:rsidR="008D294E" w:rsidRPr="008D294E" w:rsidRDefault="008D294E" w:rsidP="00CC1D71">
            <w:pPr>
              <w:pStyle w:val="TAL"/>
            </w:pPr>
            <w:r w:rsidRPr="008D294E">
              <w:t>&lt; [1]</w:t>
            </w:r>
            <w:r w:rsidR="00315871">
              <w:t xml:space="preserve"> </w:t>
            </w:r>
            <w:r w:rsidR="00315871">
              <w:rPr>
                <w:rFonts w:cs="Arial"/>
              </w:rPr>
              <w:t>µ</w:t>
            </w:r>
            <w:r w:rsidRPr="008D294E">
              <w:t>W  for device 1</w:t>
            </w:r>
          </w:p>
          <w:p w14:paraId="2B7E58D9" w14:textId="77777777" w:rsidR="008D294E" w:rsidRPr="008D294E" w:rsidRDefault="008D294E" w:rsidP="00CC1D71">
            <w:pPr>
              <w:pStyle w:val="TAL"/>
            </w:pPr>
          </w:p>
          <w:p w14:paraId="292339FA" w14:textId="77777777" w:rsidR="008D294E" w:rsidRPr="008D294E" w:rsidRDefault="008D294E" w:rsidP="00CC1D71">
            <w:pPr>
              <w:pStyle w:val="TAL"/>
            </w:pPr>
            <w:r w:rsidRPr="008D294E">
              <w:rPr>
                <w:rFonts w:hint="eastAsia"/>
              </w:rPr>
              <w:t>F</w:t>
            </w:r>
            <w:r w:rsidRPr="008D294E">
              <w:t>FS for device 2a/2b</w:t>
            </w:r>
          </w:p>
        </w:tc>
        <w:tc>
          <w:tcPr>
            <w:tcW w:w="637" w:type="pct"/>
            <w:shd w:val="clear" w:color="auto" w:fill="auto"/>
            <w:tcMar>
              <w:top w:w="72" w:type="dxa"/>
              <w:left w:w="144" w:type="dxa"/>
              <w:bottom w:w="72" w:type="dxa"/>
              <w:right w:w="144" w:type="dxa"/>
            </w:tcMar>
          </w:tcPr>
          <w:p w14:paraId="4773E7B0" w14:textId="60EAA864" w:rsidR="008D294E" w:rsidRPr="008D294E" w:rsidRDefault="008D294E" w:rsidP="00CC1D71">
            <w:pPr>
              <w:pStyle w:val="TAL"/>
            </w:pPr>
            <w:r w:rsidRPr="008D294E">
              <w:t>[10</w:t>
            </w:r>
            <w:r w:rsidRPr="005F6322">
              <w:rPr>
                <w:vertAlign w:val="superscript"/>
              </w:rPr>
              <w:t>4</w:t>
            </w:r>
            <w:r w:rsidRPr="008D294E">
              <w:t xml:space="preserve"> </w:t>
            </w:r>
            <w:r w:rsidR="00C43257">
              <w:t>-</w:t>
            </w:r>
            <w:r w:rsidRPr="008D294E">
              <w:t xml:space="preserve"> 10</w:t>
            </w:r>
            <w:r w:rsidR="00C43257">
              <w:rPr>
                <w:vertAlign w:val="superscript"/>
              </w:rPr>
              <w:t>5</w:t>
            </w:r>
            <w:r w:rsidRPr="008D294E">
              <w:t>] ppm for device 1</w:t>
            </w:r>
          </w:p>
          <w:p w14:paraId="448C29CC" w14:textId="77777777" w:rsidR="008D294E" w:rsidRPr="008D294E" w:rsidRDefault="008D294E" w:rsidP="00CC1D71">
            <w:pPr>
              <w:pStyle w:val="TAL"/>
            </w:pPr>
          </w:p>
          <w:p w14:paraId="502C4F4D" w14:textId="57C80B15" w:rsidR="008D294E" w:rsidRPr="008D294E" w:rsidRDefault="008D294E" w:rsidP="00CC1D71">
            <w:pPr>
              <w:pStyle w:val="TAL"/>
            </w:pPr>
            <w:r w:rsidRPr="008D294E">
              <w:t>[10</w:t>
            </w:r>
            <w:r w:rsidR="00C43257">
              <w:rPr>
                <w:vertAlign w:val="superscript"/>
              </w:rPr>
              <w:t>3 –</w:t>
            </w:r>
            <w:r w:rsidRPr="008D294E">
              <w:t xml:space="preserve"> 10</w:t>
            </w:r>
            <w:r w:rsidR="00C43257">
              <w:rPr>
                <w:vertAlign w:val="superscript"/>
              </w:rPr>
              <w:t>4</w:t>
            </w:r>
            <w:r w:rsidRPr="008D294E">
              <w:t>]</w:t>
            </w:r>
            <w:r w:rsidRPr="008D294E">
              <w:rPr>
                <w:rFonts w:hint="eastAsia"/>
              </w:rPr>
              <w:t xml:space="preserve"> </w:t>
            </w:r>
            <w:r w:rsidRPr="008D294E">
              <w:t>ppm</w:t>
            </w:r>
            <w:r w:rsidRPr="008D294E">
              <w:rPr>
                <w:rFonts w:hint="eastAsia"/>
              </w:rPr>
              <w:t xml:space="preserve"> </w:t>
            </w:r>
            <w:r w:rsidRPr="008D294E">
              <w:t>for device 2a/2b</w:t>
            </w:r>
          </w:p>
        </w:tc>
        <w:tc>
          <w:tcPr>
            <w:tcW w:w="770" w:type="pct"/>
            <w:shd w:val="clear" w:color="auto" w:fill="auto"/>
          </w:tcPr>
          <w:p w14:paraId="4EEB0ECB" w14:textId="77777777" w:rsidR="008D294E" w:rsidRPr="008D294E" w:rsidRDefault="008D294E" w:rsidP="00CC1D71">
            <w:pPr>
              <w:pStyle w:val="TAL"/>
            </w:pPr>
            <w:r w:rsidRPr="008D294E">
              <w:t>FFS (if applicable for device 1)</w:t>
            </w:r>
          </w:p>
        </w:tc>
        <w:tc>
          <w:tcPr>
            <w:tcW w:w="449" w:type="pct"/>
            <w:shd w:val="clear" w:color="auto" w:fill="auto"/>
          </w:tcPr>
          <w:p w14:paraId="2AA36913" w14:textId="77777777" w:rsidR="008D294E" w:rsidRPr="008D294E" w:rsidRDefault="008D294E" w:rsidP="00CC1D71">
            <w:pPr>
              <w:pStyle w:val="TAL"/>
            </w:pPr>
            <w:r w:rsidRPr="008D294E">
              <w:t>FFS</w:t>
            </w:r>
          </w:p>
        </w:tc>
      </w:tr>
      <w:tr w:rsidR="00CA1F28" w:rsidRPr="008D294E" w14:paraId="14BDD278"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3721A7F8" w14:textId="77777777" w:rsidR="008D294E" w:rsidRPr="008D294E" w:rsidRDefault="008D294E" w:rsidP="008D294E">
            <w:pPr>
              <w:pStyle w:val="TAC"/>
              <w:rPr>
                <w:b/>
                <w:bCs/>
              </w:rPr>
            </w:pPr>
            <w:r w:rsidRPr="008D294E">
              <w:rPr>
                <w:b/>
                <w:bCs/>
              </w:rPr>
              <w:t>Purpose #2 of the clock</w:t>
            </w:r>
          </w:p>
        </w:tc>
        <w:tc>
          <w:tcPr>
            <w:tcW w:w="893" w:type="pct"/>
            <w:shd w:val="clear" w:color="auto" w:fill="auto"/>
            <w:tcMar>
              <w:top w:w="72" w:type="dxa"/>
              <w:left w:w="144" w:type="dxa"/>
              <w:bottom w:w="72" w:type="dxa"/>
              <w:right w:w="144" w:type="dxa"/>
            </w:tcMar>
          </w:tcPr>
          <w:p w14:paraId="21359A08" w14:textId="77777777" w:rsidR="008D294E" w:rsidRPr="008D294E" w:rsidRDefault="008D294E" w:rsidP="00CC1D71">
            <w:pPr>
              <w:pStyle w:val="TAL"/>
            </w:pPr>
            <w:r w:rsidRPr="008D294E">
              <w:t>Small frequency shift</w:t>
            </w:r>
          </w:p>
        </w:tc>
        <w:tc>
          <w:tcPr>
            <w:tcW w:w="511" w:type="pct"/>
            <w:shd w:val="clear" w:color="auto" w:fill="auto"/>
          </w:tcPr>
          <w:p w14:paraId="2062DC95" w14:textId="77777777" w:rsidR="008D294E" w:rsidRPr="008D294E" w:rsidRDefault="008D294E" w:rsidP="00CC1D71">
            <w:pPr>
              <w:pStyle w:val="TAL"/>
            </w:pPr>
            <w:r w:rsidRPr="008D294E">
              <w:t>At least for device 1 and device 2a</w:t>
            </w:r>
          </w:p>
        </w:tc>
        <w:tc>
          <w:tcPr>
            <w:tcW w:w="502" w:type="pct"/>
            <w:shd w:val="clear" w:color="auto" w:fill="auto"/>
          </w:tcPr>
          <w:p w14:paraId="0BB4F209" w14:textId="77777777" w:rsidR="008D294E" w:rsidRPr="008D294E" w:rsidRDefault="008D294E" w:rsidP="00CC1D71">
            <w:pPr>
              <w:pStyle w:val="TAC"/>
              <w:rPr>
                <w:strike/>
                <w:color w:val="FF0000"/>
              </w:rPr>
            </w:pPr>
          </w:p>
        </w:tc>
        <w:tc>
          <w:tcPr>
            <w:tcW w:w="724" w:type="pct"/>
            <w:shd w:val="clear" w:color="auto" w:fill="auto"/>
            <w:tcMar>
              <w:top w:w="72" w:type="dxa"/>
              <w:left w:w="144" w:type="dxa"/>
              <w:bottom w:w="72" w:type="dxa"/>
              <w:right w:w="144" w:type="dxa"/>
            </w:tcMar>
          </w:tcPr>
          <w:p w14:paraId="37B5F5B2" w14:textId="77777777" w:rsidR="008D294E" w:rsidRPr="008D294E" w:rsidRDefault="008D294E" w:rsidP="00CC1D71">
            <w:pPr>
              <w:pStyle w:val="TAL"/>
              <w:rPr>
                <w:strike/>
                <w:color w:val="FF0000"/>
              </w:rPr>
            </w:pPr>
          </w:p>
        </w:tc>
        <w:tc>
          <w:tcPr>
            <w:tcW w:w="637" w:type="pct"/>
            <w:shd w:val="clear" w:color="auto" w:fill="auto"/>
            <w:tcMar>
              <w:top w:w="72" w:type="dxa"/>
              <w:left w:w="144" w:type="dxa"/>
              <w:bottom w:w="72" w:type="dxa"/>
              <w:right w:w="144" w:type="dxa"/>
            </w:tcMar>
          </w:tcPr>
          <w:p w14:paraId="5A9F90DE" w14:textId="77777777" w:rsidR="008D294E" w:rsidRPr="008D294E" w:rsidRDefault="008D294E" w:rsidP="00CC1D71">
            <w:pPr>
              <w:pStyle w:val="TAL"/>
            </w:pPr>
          </w:p>
        </w:tc>
        <w:tc>
          <w:tcPr>
            <w:tcW w:w="770" w:type="pct"/>
            <w:shd w:val="clear" w:color="auto" w:fill="auto"/>
          </w:tcPr>
          <w:p w14:paraId="3685815F" w14:textId="77777777" w:rsidR="008D294E" w:rsidRPr="008D294E" w:rsidDel="00D07ADD" w:rsidRDefault="008D294E" w:rsidP="00CC1D71">
            <w:pPr>
              <w:pStyle w:val="TAL"/>
            </w:pPr>
          </w:p>
        </w:tc>
        <w:tc>
          <w:tcPr>
            <w:tcW w:w="449" w:type="pct"/>
            <w:shd w:val="clear" w:color="auto" w:fill="auto"/>
          </w:tcPr>
          <w:p w14:paraId="3AC0E27E" w14:textId="77777777" w:rsidR="008D294E" w:rsidRPr="008D294E" w:rsidRDefault="008D294E" w:rsidP="00CC1D71">
            <w:pPr>
              <w:pStyle w:val="TAL"/>
            </w:pPr>
          </w:p>
        </w:tc>
      </w:tr>
      <w:tr w:rsidR="00CA1F28" w:rsidRPr="008D294E" w14:paraId="02B525BE" w14:textId="77777777" w:rsidTr="00126A3D">
        <w:trPr>
          <w:trHeight w:val="717"/>
          <w:jc w:val="center"/>
        </w:trPr>
        <w:tc>
          <w:tcPr>
            <w:tcW w:w="513" w:type="pct"/>
            <w:shd w:val="clear" w:color="auto" w:fill="D0CECE" w:themeFill="background2" w:themeFillShade="E6"/>
            <w:tcMar>
              <w:top w:w="72" w:type="dxa"/>
              <w:left w:w="144" w:type="dxa"/>
              <w:bottom w:w="72" w:type="dxa"/>
              <w:right w:w="144" w:type="dxa"/>
            </w:tcMar>
          </w:tcPr>
          <w:p w14:paraId="513FFF23" w14:textId="77777777" w:rsidR="008D294E" w:rsidRPr="008D294E" w:rsidRDefault="008D294E" w:rsidP="008D294E">
            <w:pPr>
              <w:pStyle w:val="TAC"/>
              <w:rPr>
                <w:b/>
                <w:bCs/>
              </w:rPr>
            </w:pPr>
            <w:r w:rsidRPr="008D294E">
              <w:rPr>
                <w:b/>
                <w:bCs/>
              </w:rPr>
              <w:t>[Purpose #3 of the clock]</w:t>
            </w:r>
          </w:p>
        </w:tc>
        <w:tc>
          <w:tcPr>
            <w:tcW w:w="893" w:type="pct"/>
            <w:shd w:val="clear" w:color="auto" w:fill="auto"/>
            <w:tcMar>
              <w:top w:w="72" w:type="dxa"/>
              <w:left w:w="144" w:type="dxa"/>
              <w:bottom w:w="72" w:type="dxa"/>
              <w:right w:w="144" w:type="dxa"/>
            </w:tcMar>
          </w:tcPr>
          <w:p w14:paraId="1F2BCEBD" w14:textId="77777777" w:rsidR="008D294E" w:rsidRPr="008D294E" w:rsidRDefault="008D294E" w:rsidP="00CC1D71">
            <w:pPr>
              <w:pStyle w:val="TAL"/>
            </w:pPr>
            <w:r w:rsidRPr="008D294E">
              <w:t xml:space="preserve">[Time counting (if supported)] </w:t>
            </w:r>
          </w:p>
        </w:tc>
        <w:tc>
          <w:tcPr>
            <w:tcW w:w="511" w:type="pct"/>
            <w:shd w:val="clear" w:color="auto" w:fill="auto"/>
          </w:tcPr>
          <w:p w14:paraId="6EA6E726" w14:textId="77777777" w:rsidR="008D294E" w:rsidRPr="008D294E" w:rsidRDefault="008D294E" w:rsidP="00CC1D71">
            <w:pPr>
              <w:pStyle w:val="TAL"/>
            </w:pPr>
            <w:r w:rsidRPr="008D294E">
              <w:t>[Device 1, 2a, 2b]</w:t>
            </w:r>
          </w:p>
        </w:tc>
        <w:tc>
          <w:tcPr>
            <w:tcW w:w="502" w:type="pct"/>
            <w:shd w:val="clear" w:color="auto" w:fill="auto"/>
          </w:tcPr>
          <w:p w14:paraId="13FE8961" w14:textId="77777777" w:rsidR="008D294E" w:rsidRPr="008D294E" w:rsidRDefault="008D294E" w:rsidP="00CC1D71">
            <w:pPr>
              <w:pStyle w:val="TAC"/>
            </w:pPr>
            <w:r w:rsidRPr="008D294E">
              <w:t>FFS</w:t>
            </w:r>
          </w:p>
        </w:tc>
        <w:tc>
          <w:tcPr>
            <w:tcW w:w="724" w:type="pct"/>
            <w:shd w:val="clear" w:color="auto" w:fill="auto"/>
            <w:tcMar>
              <w:top w:w="72" w:type="dxa"/>
              <w:left w:w="144" w:type="dxa"/>
              <w:bottom w:w="72" w:type="dxa"/>
              <w:right w:w="144" w:type="dxa"/>
            </w:tcMar>
          </w:tcPr>
          <w:p w14:paraId="26E9095C" w14:textId="77777777" w:rsidR="008D294E" w:rsidRPr="008D294E" w:rsidRDefault="008D294E" w:rsidP="00CC1D71">
            <w:pPr>
              <w:pStyle w:val="TAL"/>
            </w:pPr>
            <w:r w:rsidRPr="008D294E">
              <w:rPr>
                <w:rFonts w:hint="eastAsia"/>
              </w:rPr>
              <w:t>F</w:t>
            </w:r>
            <w:r w:rsidRPr="008D294E">
              <w:t>FS the same or different for different devices</w:t>
            </w:r>
          </w:p>
        </w:tc>
        <w:tc>
          <w:tcPr>
            <w:tcW w:w="637" w:type="pct"/>
            <w:shd w:val="clear" w:color="auto" w:fill="auto"/>
            <w:tcMar>
              <w:top w:w="72" w:type="dxa"/>
              <w:left w:w="144" w:type="dxa"/>
              <w:bottom w:w="72" w:type="dxa"/>
              <w:right w:w="144" w:type="dxa"/>
            </w:tcMar>
          </w:tcPr>
          <w:p w14:paraId="5518CDF6" w14:textId="77777777" w:rsidR="008D294E" w:rsidRPr="008D294E" w:rsidRDefault="008D294E" w:rsidP="00CC1D71">
            <w:pPr>
              <w:pStyle w:val="TAL"/>
            </w:pPr>
            <w:r w:rsidRPr="008D294E">
              <w:t>FFS</w:t>
            </w:r>
          </w:p>
        </w:tc>
        <w:tc>
          <w:tcPr>
            <w:tcW w:w="770" w:type="pct"/>
            <w:shd w:val="clear" w:color="auto" w:fill="auto"/>
          </w:tcPr>
          <w:p w14:paraId="33A23168" w14:textId="77777777" w:rsidR="008D294E" w:rsidRPr="008D294E" w:rsidRDefault="008D294E" w:rsidP="00CC1D71">
            <w:pPr>
              <w:pStyle w:val="TAL"/>
            </w:pPr>
            <w:r w:rsidRPr="008D294E">
              <w:t>FFS (if applicable)</w:t>
            </w:r>
          </w:p>
        </w:tc>
        <w:tc>
          <w:tcPr>
            <w:tcW w:w="449" w:type="pct"/>
            <w:shd w:val="clear" w:color="auto" w:fill="auto"/>
          </w:tcPr>
          <w:p w14:paraId="704E30DB" w14:textId="77777777" w:rsidR="008D294E" w:rsidRPr="008D294E" w:rsidRDefault="008D294E" w:rsidP="00CC1D71">
            <w:pPr>
              <w:pStyle w:val="TAL"/>
            </w:pPr>
            <w:r w:rsidRPr="008D294E">
              <w:t>FFS</w:t>
            </w:r>
          </w:p>
        </w:tc>
      </w:tr>
      <w:tr w:rsidR="00CA1F28" w:rsidRPr="008D294E" w14:paraId="3C508A7E" w14:textId="77777777" w:rsidTr="00126A3D">
        <w:trPr>
          <w:trHeight w:val="115"/>
          <w:jc w:val="center"/>
        </w:trPr>
        <w:tc>
          <w:tcPr>
            <w:tcW w:w="513" w:type="pct"/>
            <w:shd w:val="clear" w:color="auto" w:fill="D0CECE" w:themeFill="background2" w:themeFillShade="E6"/>
            <w:tcMar>
              <w:top w:w="72" w:type="dxa"/>
              <w:left w:w="144" w:type="dxa"/>
              <w:bottom w:w="72" w:type="dxa"/>
              <w:right w:w="144" w:type="dxa"/>
            </w:tcMar>
          </w:tcPr>
          <w:p w14:paraId="7A7597F4" w14:textId="77777777" w:rsidR="008D294E" w:rsidRPr="008D294E" w:rsidRDefault="008D294E" w:rsidP="008D294E">
            <w:pPr>
              <w:pStyle w:val="TAC"/>
              <w:rPr>
                <w:b/>
                <w:bCs/>
              </w:rPr>
            </w:pPr>
            <w:r w:rsidRPr="008D294E">
              <w:rPr>
                <w:b/>
                <w:bCs/>
              </w:rPr>
              <w:t>Purpose #4 of the clock</w:t>
            </w:r>
          </w:p>
        </w:tc>
        <w:tc>
          <w:tcPr>
            <w:tcW w:w="893" w:type="pct"/>
            <w:shd w:val="clear" w:color="auto" w:fill="auto"/>
            <w:tcMar>
              <w:top w:w="72" w:type="dxa"/>
              <w:left w:w="144" w:type="dxa"/>
              <w:bottom w:w="72" w:type="dxa"/>
              <w:right w:w="144" w:type="dxa"/>
            </w:tcMar>
          </w:tcPr>
          <w:p w14:paraId="0C5352BF" w14:textId="77777777" w:rsidR="008D294E" w:rsidRPr="008D294E" w:rsidRDefault="008D294E" w:rsidP="00CC1D71">
            <w:pPr>
              <w:pStyle w:val="TAL"/>
            </w:pPr>
            <w:r w:rsidRPr="008D294E">
              <w:t>Large frequency shift (if supported for device 2a)</w:t>
            </w:r>
          </w:p>
        </w:tc>
        <w:tc>
          <w:tcPr>
            <w:tcW w:w="511" w:type="pct"/>
            <w:shd w:val="clear" w:color="auto" w:fill="auto"/>
          </w:tcPr>
          <w:p w14:paraId="739A318A" w14:textId="77777777" w:rsidR="008D294E" w:rsidRPr="008D294E" w:rsidRDefault="008D294E" w:rsidP="00CC1D71">
            <w:pPr>
              <w:pStyle w:val="TAL"/>
            </w:pPr>
            <w:r w:rsidRPr="008D294E">
              <w:t>Device 2a</w:t>
            </w:r>
          </w:p>
        </w:tc>
        <w:tc>
          <w:tcPr>
            <w:tcW w:w="502" w:type="pct"/>
            <w:shd w:val="clear" w:color="auto" w:fill="auto"/>
          </w:tcPr>
          <w:p w14:paraId="7D6B7842" w14:textId="5163ADFF" w:rsidR="008D294E" w:rsidRPr="008D294E" w:rsidRDefault="008D294E" w:rsidP="00CC1D71">
            <w:pPr>
              <w:pStyle w:val="TAC"/>
              <w:rPr>
                <w:strike/>
              </w:rPr>
            </w:pPr>
            <w:r w:rsidRPr="008D294E">
              <w:t xml:space="preserve"> 10s</w:t>
            </w:r>
            <w:r w:rsidR="009C6481">
              <w:t xml:space="preserve"> of</w:t>
            </w:r>
            <w:r w:rsidR="00CC1D71">
              <w:t xml:space="preserve"> </w:t>
            </w:r>
            <w:r w:rsidRPr="008D294E">
              <w:t>MHz</w:t>
            </w:r>
          </w:p>
        </w:tc>
        <w:tc>
          <w:tcPr>
            <w:tcW w:w="724" w:type="pct"/>
            <w:shd w:val="clear" w:color="auto" w:fill="auto"/>
            <w:tcMar>
              <w:top w:w="72" w:type="dxa"/>
              <w:left w:w="144" w:type="dxa"/>
              <w:bottom w:w="72" w:type="dxa"/>
              <w:right w:w="144" w:type="dxa"/>
            </w:tcMar>
          </w:tcPr>
          <w:p w14:paraId="1EF1895E" w14:textId="0957AA06" w:rsidR="008D294E" w:rsidRPr="008D294E" w:rsidRDefault="008D294E" w:rsidP="00CC1D71">
            <w:pPr>
              <w:pStyle w:val="TAL"/>
            </w:pPr>
            <w:r w:rsidRPr="008D294E">
              <w:t>[10s]</w:t>
            </w:r>
            <w:r w:rsidR="00315871">
              <w:t xml:space="preserve"> of</w:t>
            </w:r>
            <w:r w:rsidRPr="008D294E">
              <w:t xml:space="preserve"> </w:t>
            </w:r>
            <w:r w:rsidR="00315871">
              <w:rPr>
                <w:rFonts w:cs="Arial"/>
              </w:rPr>
              <w:t>µ</w:t>
            </w:r>
            <w:r w:rsidRPr="008D294E">
              <w:t>W</w:t>
            </w:r>
          </w:p>
        </w:tc>
        <w:tc>
          <w:tcPr>
            <w:tcW w:w="637" w:type="pct"/>
            <w:shd w:val="clear" w:color="auto" w:fill="auto"/>
            <w:tcMar>
              <w:top w:w="72" w:type="dxa"/>
              <w:left w:w="144" w:type="dxa"/>
              <w:bottom w:w="72" w:type="dxa"/>
              <w:right w:w="144" w:type="dxa"/>
            </w:tcMar>
          </w:tcPr>
          <w:p w14:paraId="332FABB3" w14:textId="77777777" w:rsidR="008D294E" w:rsidRPr="008D294E" w:rsidRDefault="008D294E" w:rsidP="00CC1D71">
            <w:pPr>
              <w:pStyle w:val="TAL"/>
            </w:pPr>
            <w:r w:rsidRPr="008D294E">
              <w:t>FFS</w:t>
            </w:r>
          </w:p>
          <w:p w14:paraId="46DAAF9E" w14:textId="77777777" w:rsidR="008D294E" w:rsidRPr="008D294E" w:rsidRDefault="008D294E" w:rsidP="00CC1D71">
            <w:pPr>
              <w:pStyle w:val="TAL"/>
            </w:pPr>
          </w:p>
        </w:tc>
        <w:tc>
          <w:tcPr>
            <w:tcW w:w="770" w:type="pct"/>
            <w:shd w:val="clear" w:color="auto" w:fill="auto"/>
          </w:tcPr>
          <w:p w14:paraId="4E902613" w14:textId="77777777" w:rsidR="008D294E" w:rsidRPr="008D294E" w:rsidRDefault="008D294E" w:rsidP="00CC1D71">
            <w:pPr>
              <w:pStyle w:val="TAL"/>
            </w:pPr>
            <w:r w:rsidRPr="008D294E">
              <w:t>FFS</w:t>
            </w:r>
          </w:p>
        </w:tc>
        <w:tc>
          <w:tcPr>
            <w:tcW w:w="449" w:type="pct"/>
            <w:shd w:val="clear" w:color="auto" w:fill="auto"/>
          </w:tcPr>
          <w:p w14:paraId="0B119367" w14:textId="77777777" w:rsidR="008D294E" w:rsidRPr="008D294E" w:rsidRDefault="008D294E" w:rsidP="00CC1D71">
            <w:pPr>
              <w:pStyle w:val="TAL"/>
            </w:pPr>
            <w:r w:rsidRPr="008D294E">
              <w:t>FFS</w:t>
            </w:r>
          </w:p>
        </w:tc>
      </w:tr>
      <w:tr w:rsidR="00CA1F28" w:rsidRPr="008D294E" w14:paraId="67ADB0CB" w14:textId="77777777" w:rsidTr="00126A3D">
        <w:trPr>
          <w:trHeight w:val="1077"/>
          <w:jc w:val="center"/>
        </w:trPr>
        <w:tc>
          <w:tcPr>
            <w:tcW w:w="513" w:type="pct"/>
            <w:shd w:val="clear" w:color="auto" w:fill="D0CECE" w:themeFill="background2" w:themeFillShade="E6"/>
            <w:tcMar>
              <w:top w:w="72" w:type="dxa"/>
              <w:left w:w="144" w:type="dxa"/>
              <w:bottom w:w="72" w:type="dxa"/>
              <w:right w:w="144" w:type="dxa"/>
            </w:tcMar>
          </w:tcPr>
          <w:p w14:paraId="78DDE6D3" w14:textId="77777777" w:rsidR="008D294E" w:rsidRPr="008D294E" w:rsidRDefault="008D294E" w:rsidP="008D294E">
            <w:pPr>
              <w:pStyle w:val="TAC"/>
              <w:rPr>
                <w:b/>
                <w:bCs/>
              </w:rPr>
            </w:pPr>
            <w:r w:rsidRPr="008D294E">
              <w:rPr>
                <w:b/>
                <w:bCs/>
              </w:rPr>
              <w:t xml:space="preserve">Purpose #5 of the clock </w:t>
            </w:r>
          </w:p>
        </w:tc>
        <w:tc>
          <w:tcPr>
            <w:tcW w:w="893" w:type="pct"/>
            <w:shd w:val="clear" w:color="auto" w:fill="auto"/>
            <w:tcMar>
              <w:top w:w="72" w:type="dxa"/>
              <w:left w:w="144" w:type="dxa"/>
              <w:bottom w:w="72" w:type="dxa"/>
              <w:right w:w="144" w:type="dxa"/>
            </w:tcMar>
          </w:tcPr>
          <w:p w14:paraId="73ED31CC" w14:textId="77777777" w:rsidR="008D294E" w:rsidRPr="008D294E" w:rsidRDefault="008D294E" w:rsidP="00CC1D71">
            <w:pPr>
              <w:pStyle w:val="TAL"/>
            </w:pPr>
            <w:r w:rsidRPr="008D294E">
              <w:t>LO for carrier frequency (for up/down conversion)</w:t>
            </w:r>
          </w:p>
        </w:tc>
        <w:tc>
          <w:tcPr>
            <w:tcW w:w="511" w:type="pct"/>
            <w:shd w:val="clear" w:color="auto" w:fill="auto"/>
          </w:tcPr>
          <w:p w14:paraId="6D9C56C4" w14:textId="77777777" w:rsidR="008D294E" w:rsidRPr="008D294E" w:rsidRDefault="008D294E" w:rsidP="00CC1D71">
            <w:pPr>
              <w:pStyle w:val="TAL"/>
            </w:pPr>
            <w:r w:rsidRPr="008D294E">
              <w:t>Device 2b</w:t>
            </w:r>
          </w:p>
        </w:tc>
        <w:tc>
          <w:tcPr>
            <w:tcW w:w="502" w:type="pct"/>
            <w:shd w:val="clear" w:color="auto" w:fill="auto"/>
          </w:tcPr>
          <w:p w14:paraId="21B9A08E" w14:textId="77777777" w:rsidR="008D294E" w:rsidRPr="008D294E" w:rsidRDefault="008D294E" w:rsidP="00CC1D71">
            <w:pPr>
              <w:pStyle w:val="TAC"/>
            </w:pPr>
            <w:r w:rsidRPr="008D294E">
              <w:t>e.g., [900] MHz</w:t>
            </w:r>
          </w:p>
        </w:tc>
        <w:tc>
          <w:tcPr>
            <w:tcW w:w="724" w:type="pct"/>
            <w:shd w:val="clear" w:color="auto" w:fill="auto"/>
            <w:tcMar>
              <w:top w:w="72" w:type="dxa"/>
              <w:left w:w="144" w:type="dxa"/>
              <w:bottom w:w="72" w:type="dxa"/>
              <w:right w:w="144" w:type="dxa"/>
            </w:tcMar>
          </w:tcPr>
          <w:p w14:paraId="69512B18" w14:textId="6484F070" w:rsidR="008D294E" w:rsidRPr="008D294E" w:rsidRDefault="008D294E" w:rsidP="00CC1D71">
            <w:pPr>
              <w:pStyle w:val="TAL"/>
            </w:pPr>
            <w:r w:rsidRPr="008D294E">
              <w:t xml:space="preserve">[10s </w:t>
            </w:r>
            <w:r w:rsidR="00315871">
              <w:t>-</w:t>
            </w:r>
            <w:r w:rsidRPr="008D294E">
              <w:t xml:space="preserve"> 100s] </w:t>
            </w:r>
            <w:r w:rsidR="00315871">
              <w:t xml:space="preserve">of </w:t>
            </w:r>
            <w:r w:rsidR="00315871">
              <w:rPr>
                <w:rFonts w:cs="Arial"/>
              </w:rPr>
              <w:t>µ</w:t>
            </w:r>
            <w:r w:rsidRPr="008D294E">
              <w:t>W</w:t>
            </w:r>
          </w:p>
        </w:tc>
        <w:tc>
          <w:tcPr>
            <w:tcW w:w="637" w:type="pct"/>
            <w:shd w:val="clear" w:color="auto" w:fill="auto"/>
            <w:tcMar>
              <w:top w:w="72" w:type="dxa"/>
              <w:left w:w="144" w:type="dxa"/>
              <w:bottom w:w="72" w:type="dxa"/>
              <w:right w:w="144" w:type="dxa"/>
            </w:tcMar>
          </w:tcPr>
          <w:p w14:paraId="69EF2ACE" w14:textId="77777777" w:rsidR="008D294E" w:rsidRPr="008D294E" w:rsidRDefault="008D294E" w:rsidP="00CC1D71">
            <w:pPr>
              <w:pStyle w:val="TAL"/>
            </w:pPr>
            <w:r w:rsidRPr="008D294E">
              <w:t>FFS</w:t>
            </w:r>
          </w:p>
          <w:p w14:paraId="174A210B" w14:textId="77777777" w:rsidR="008D294E" w:rsidRPr="008D294E" w:rsidRDefault="008D294E" w:rsidP="00CC1D71">
            <w:pPr>
              <w:pStyle w:val="TAL"/>
            </w:pPr>
          </w:p>
        </w:tc>
        <w:tc>
          <w:tcPr>
            <w:tcW w:w="770" w:type="pct"/>
            <w:shd w:val="clear" w:color="auto" w:fill="auto"/>
          </w:tcPr>
          <w:p w14:paraId="11E24E4F" w14:textId="7C77CBAF" w:rsidR="008D294E" w:rsidRPr="008D294E" w:rsidRDefault="008D294E" w:rsidP="00CC1D71">
            <w:pPr>
              <w:pStyle w:val="TAL"/>
            </w:pPr>
          </w:p>
        </w:tc>
        <w:tc>
          <w:tcPr>
            <w:tcW w:w="449" w:type="pct"/>
            <w:shd w:val="clear" w:color="auto" w:fill="auto"/>
          </w:tcPr>
          <w:p w14:paraId="31E2DFBA" w14:textId="77777777" w:rsidR="008D294E" w:rsidRPr="008D294E" w:rsidRDefault="008D294E" w:rsidP="00CC1D71">
            <w:pPr>
              <w:pStyle w:val="TAL"/>
            </w:pPr>
            <w:r w:rsidRPr="008D294E">
              <w:t>FFS</w:t>
            </w:r>
          </w:p>
        </w:tc>
      </w:tr>
      <w:tr w:rsidR="008D294E" w:rsidRPr="008D294E" w14:paraId="5C0BE343" w14:textId="77777777" w:rsidTr="00635097">
        <w:trPr>
          <w:trHeight w:val="636"/>
          <w:jc w:val="center"/>
        </w:trPr>
        <w:tc>
          <w:tcPr>
            <w:tcW w:w="5000" w:type="pct"/>
            <w:gridSpan w:val="8"/>
            <w:shd w:val="clear" w:color="auto" w:fill="auto"/>
            <w:tcMar>
              <w:top w:w="72" w:type="dxa"/>
              <w:left w:w="144" w:type="dxa"/>
              <w:bottom w:w="72" w:type="dxa"/>
              <w:right w:w="144" w:type="dxa"/>
            </w:tcMar>
          </w:tcPr>
          <w:p w14:paraId="0D644DDE" w14:textId="2D99D492" w:rsidR="008D294E" w:rsidRPr="008D294E" w:rsidRDefault="008D294E" w:rsidP="000273F0">
            <w:pPr>
              <w:pStyle w:val="TAN"/>
              <w:rPr>
                <w:color w:val="0070C0"/>
              </w:rPr>
            </w:pPr>
            <w:r w:rsidRPr="008D294E">
              <w:t>Note:</w:t>
            </w:r>
            <w:r w:rsidR="000273F0">
              <w:tab/>
            </w:r>
            <w:r w:rsidRPr="008D294E">
              <w:t>It does not necessarily imply that different purposes of LOs/clocks correspond to separate discrete LOs/clocks, which is up to implementation.</w:t>
            </w:r>
          </w:p>
        </w:tc>
      </w:tr>
    </w:tbl>
    <w:p w14:paraId="3ACEFDB9" w14:textId="77777777" w:rsidR="008D294E" w:rsidRPr="00AE2E56" w:rsidRDefault="008D294E" w:rsidP="00F75DF1">
      <w:pPr>
        <w:rPr>
          <w:i/>
          <w:iCs/>
        </w:rPr>
      </w:pPr>
    </w:p>
    <w:p w14:paraId="0BA5A0FF" w14:textId="1689F18E" w:rsidR="00765904" w:rsidRDefault="00300250">
      <w:pPr>
        <w:pStyle w:val="Heading1"/>
      </w:pPr>
      <w:bookmarkStart w:id="59" w:name="_Toc175766710"/>
      <w:r>
        <w:t>6</w:t>
      </w:r>
      <w:r>
        <w:tab/>
        <w:t xml:space="preserve">Solutions for </w:t>
      </w:r>
      <w:r w:rsidR="00F91695">
        <w:t>a</w:t>
      </w:r>
      <w:r>
        <w:t>mbient IoT</w:t>
      </w:r>
      <w:bookmarkEnd w:id="59"/>
    </w:p>
    <w:p w14:paraId="6C1E0996" w14:textId="276FC103" w:rsidR="00765904" w:rsidRDefault="00300250">
      <w:pPr>
        <w:pStyle w:val="Heading2"/>
      </w:pPr>
      <w:bookmarkStart w:id="60" w:name="_Toc175766711"/>
      <w:r>
        <w:t>6.1</w:t>
      </w:r>
      <w:r>
        <w:tab/>
      </w:r>
      <w:r w:rsidR="003F05B1">
        <w:t>Physical layer</w:t>
      </w:r>
      <w:bookmarkEnd w:id="60"/>
    </w:p>
    <w:p w14:paraId="4A5D9434" w14:textId="79A6F136" w:rsidR="00ED5B90" w:rsidRDefault="00ED5B90" w:rsidP="00ED5B90">
      <w:pPr>
        <w:pStyle w:val="Heading3"/>
      </w:pPr>
      <w:bookmarkStart w:id="61" w:name="_Toc175766712"/>
      <w:r>
        <w:t>6.1.0</w:t>
      </w:r>
      <w:r>
        <w:tab/>
      </w:r>
      <w:commentRangeStart w:id="62"/>
      <w:r>
        <w:t>General</w:t>
      </w:r>
      <w:commentRangeEnd w:id="62"/>
      <w:r w:rsidR="0021624F">
        <w:rPr>
          <w:rStyle w:val="CommentReference"/>
          <w:rFonts w:ascii="Times New Roman" w:hAnsi="Times New Roman"/>
        </w:rPr>
        <w:commentReference w:id="62"/>
      </w:r>
      <w:bookmarkEnd w:id="61"/>
    </w:p>
    <w:p w14:paraId="693D6E73" w14:textId="77777777" w:rsidR="00ED5B90" w:rsidRPr="006B6418" w:rsidRDefault="00ED5B90" w:rsidP="00935BBE">
      <w:r>
        <w:t>The names of physical channels and signals used in this TR are for the sake of the study.</w:t>
      </w:r>
    </w:p>
    <w:p w14:paraId="2F452691" w14:textId="44029911" w:rsidR="000E2480" w:rsidRDefault="000E2480" w:rsidP="00935BBE">
      <w:r>
        <w:t>The study</w:t>
      </w:r>
      <w:r w:rsidRPr="000E2480">
        <w:t xml:space="preserve"> assume</w:t>
      </w:r>
      <w:r>
        <w:t>s</w:t>
      </w:r>
      <w:r w:rsidRPr="000E2480">
        <w:t xml:space="preserve"> that</w:t>
      </w:r>
      <w:r>
        <w:t xml:space="preserve"> an</w:t>
      </w:r>
      <w:r w:rsidRPr="000E2480">
        <w:t xml:space="preserve"> A-IoT device has a single antenna for both communication (</w:t>
      </w:r>
      <w:r w:rsidR="00D763EA">
        <w:t>transmission/reception</w:t>
      </w:r>
      <w:r w:rsidRPr="000E2480">
        <w:t>) and RF energy harvesting purposes.</w:t>
      </w:r>
    </w:p>
    <w:p w14:paraId="0ECD871B" w14:textId="01AEF04B" w:rsidR="00ED5B90" w:rsidRDefault="00382525" w:rsidP="00935BBE">
      <w:r>
        <w:t>The study defines repetition types as follows</w:t>
      </w:r>
      <w:r w:rsidR="00ED5B90">
        <w:t>:</w:t>
      </w:r>
    </w:p>
    <w:p w14:paraId="7DC4C184" w14:textId="79B92B3B" w:rsidR="00ED5B90" w:rsidRDefault="00ED5B90" w:rsidP="00935BBE">
      <w:pPr>
        <w:pStyle w:val="EX"/>
      </w:pPr>
      <w:r>
        <w:t>Block level:</w:t>
      </w:r>
      <w:r>
        <w:tab/>
        <w:t>All the bits received from higher layers and/or physical layer (according to what is present) after CRC attachment (if used) are blockwise repeated Rblock times</w:t>
      </w:r>
    </w:p>
    <w:p w14:paraId="0040D354" w14:textId="7FACF908" w:rsidR="00ED5B90" w:rsidRDefault="00ED5B90" w:rsidP="00935BBE">
      <w:pPr>
        <w:pStyle w:val="EX"/>
      </w:pPr>
      <w:r>
        <w:t>Bit level type 1:</w:t>
      </w:r>
      <w:r>
        <w:tab/>
        <w:t>Each bit after CRC attachment (if used) is repeated Rbit times</w:t>
      </w:r>
    </w:p>
    <w:p w14:paraId="51F7E00F" w14:textId="6F054EEE" w:rsidR="00ED5B90" w:rsidRDefault="00ED5B90" w:rsidP="00ED5B90">
      <w:pPr>
        <w:pStyle w:val="EX"/>
      </w:pPr>
      <w:r>
        <w:t>Bit level type 2:</w:t>
      </w:r>
      <w:r>
        <w:tab/>
        <w:t>Each bit after both CRC attachment (if used) and FEC (if used) is repeated Rbit times</w:t>
      </w:r>
    </w:p>
    <w:p w14:paraId="01B2E479" w14:textId="7A9AD921" w:rsidR="00A97339" w:rsidRPr="00A97339" w:rsidRDefault="00023B0C" w:rsidP="00935BBE">
      <w:pPr>
        <w:pStyle w:val="EX"/>
      </w:pPr>
      <w:r>
        <w:lastRenderedPageBreak/>
        <w:t>Chip level:</w:t>
      </w:r>
      <w:r>
        <w:tab/>
        <w:t>Each chip after line coding (if used) or after square wave modulation (if used) is repeated Rchip time. NOTE: This is equivalent to extending the duration of each chip by Rchip times.</w:t>
      </w:r>
    </w:p>
    <w:p w14:paraId="5762AD1C" w14:textId="48D9109F" w:rsidR="00765904" w:rsidRDefault="00F8193B" w:rsidP="00F8193B">
      <w:pPr>
        <w:pStyle w:val="Heading3"/>
      </w:pPr>
      <w:bookmarkStart w:id="63" w:name="_Toc175766713"/>
      <w:r>
        <w:t>6.1.</w:t>
      </w:r>
      <w:r w:rsidR="00C032C4">
        <w:t>1</w:t>
      </w:r>
      <w:r w:rsidR="00C032C4">
        <w:tab/>
        <w:t>R2D</w:t>
      </w:r>
      <w:bookmarkEnd w:id="63"/>
    </w:p>
    <w:p w14:paraId="3E4F9049" w14:textId="2F913C70" w:rsidR="00353613" w:rsidRDefault="00353613" w:rsidP="00E156B7">
      <w:r>
        <w:t>A dedicated physical broad</w:t>
      </w:r>
      <w:r w:rsidR="00533412">
        <w:t>cast</w:t>
      </w:r>
      <w:r>
        <w:t xml:space="preserve"> channel, e.g. PBCH-like, and r</w:t>
      </w:r>
      <w:r w:rsidRPr="00A03734">
        <w:t xml:space="preserve">eference signals including at least DMRS, PTRS, CSI-RS/TRS, are not </w:t>
      </w:r>
      <w:commentRangeStart w:id="64"/>
      <w:r>
        <w:t>considered</w:t>
      </w:r>
      <w:commentRangeEnd w:id="64"/>
      <w:r w:rsidR="006941E0">
        <w:rPr>
          <w:rStyle w:val="CommentReference"/>
        </w:rPr>
        <w:commentReference w:id="64"/>
      </w:r>
      <w:r w:rsidR="00A55479">
        <w:t xml:space="preserve"> for R2D</w:t>
      </w:r>
      <w:r>
        <w:t>.</w:t>
      </w:r>
    </w:p>
    <w:p w14:paraId="54A908B0" w14:textId="7C93F1E5" w:rsidR="00196EA4" w:rsidRDefault="00F84926" w:rsidP="00F84926">
      <w:pPr>
        <w:pStyle w:val="Heading4"/>
      </w:pPr>
      <w:bookmarkStart w:id="65" w:name="_Toc175766714"/>
      <w:r>
        <w:t>6.1.1.x</w:t>
      </w:r>
      <w:r>
        <w:tab/>
      </w:r>
      <w:r w:rsidR="00196EA4">
        <w:t>R2D waveform</w:t>
      </w:r>
      <w:r w:rsidR="00B3678D">
        <w:t xml:space="preserve">, </w:t>
      </w:r>
      <w:r w:rsidR="00291283">
        <w:t>modulation</w:t>
      </w:r>
      <w:r w:rsidR="00B3678D">
        <w:t xml:space="preserve"> and numerology</w:t>
      </w:r>
      <w:bookmarkEnd w:id="65"/>
    </w:p>
    <w:p w14:paraId="25859CF1" w14:textId="287C30CC" w:rsidR="00D07427" w:rsidRPr="00982C56" w:rsidRDefault="00F32F82" w:rsidP="00291283">
      <w:r>
        <w:t>An OFDM-based OOK waveform</w:t>
      </w:r>
      <w:r w:rsidR="00D56E04">
        <w:t xml:space="preserve"> with subcarrier spacing of 15 kHz</w:t>
      </w:r>
      <w:r>
        <w:t xml:space="preserve"> is studied</w:t>
      </w:r>
      <w:r w:rsidR="00D56E04">
        <w:t xml:space="preserve"> for R2D</w:t>
      </w:r>
      <w:r>
        <w:t xml:space="preserve">, </w:t>
      </w:r>
      <w:r w:rsidR="0016703E">
        <w:t xml:space="preserve">with OOK-1 for single-chip per OFDM symbol transmission, and OOK-4 for </w:t>
      </w:r>
      <w:r w:rsidR="0016703E">
        <w:rPr>
          <w:i/>
          <w:iCs/>
        </w:rPr>
        <w:t>M</w:t>
      </w:r>
      <w:r w:rsidR="0016703E">
        <w:t>-chip per OFDM symbol transmission, star</w:t>
      </w:r>
      <w:r w:rsidR="00ED5FFC">
        <w:t>t</w:t>
      </w:r>
      <w:r w:rsidR="0016703E">
        <w:t>ing from the definitions in TR 38.869 [4].</w:t>
      </w:r>
      <w:r w:rsidR="00982C56">
        <w:t xml:space="preserve"> For this waveform, </w:t>
      </w:r>
      <w:r w:rsidR="00982C56" w:rsidRPr="00982C56">
        <w:t>the start of R2D transmission from</w:t>
      </w:r>
      <w:r w:rsidR="008E79F7">
        <w:t xml:space="preserve"> the</w:t>
      </w:r>
      <w:r w:rsidR="00982C56" w:rsidRPr="00982C56">
        <w:t xml:space="preserve"> reader perspective is assumed to be aligned with the boundary of an NR OFDM symbol (including the CP) for in-band/guard-band operation.</w:t>
      </w:r>
    </w:p>
    <w:p w14:paraId="3A05D78B" w14:textId="0008AE37" w:rsidR="00291283" w:rsidRDefault="00001F91" w:rsidP="00D07427">
      <w:r>
        <w:t>For CP handling, the following candidate methods are studied</w:t>
      </w:r>
      <w:r w:rsidR="00D07427">
        <w:t>, on the basis of</w:t>
      </w:r>
      <w:r w:rsidR="00182F50">
        <w:t xml:space="preserve"> e.g.</w:t>
      </w:r>
      <w:r w:rsidR="003C1F34">
        <w:t>,</w:t>
      </w:r>
      <w:r w:rsidR="00D07427">
        <w:t xml:space="preserve"> CP impact on R2D timing acquisition, and decoding &amp; performance of PRDCH, reader and device implementation complexities, interference between R2D and NR DL/UL if in the same NR band, spectrum efficiency.</w:t>
      </w:r>
    </w:p>
    <w:p w14:paraId="48CF28A6" w14:textId="4F59F954" w:rsidR="00001F91" w:rsidRDefault="00001F91" w:rsidP="00DD53C5">
      <w:pPr>
        <w:pStyle w:val="EX"/>
      </w:pPr>
      <w:r>
        <w:t>Method Type 1:</w:t>
      </w:r>
      <w:r w:rsidR="00FE35DD">
        <w:tab/>
      </w:r>
      <w:r w:rsidRPr="00001F91">
        <w:t>Removal of CP at device without specified transmit-side</w:t>
      </w:r>
      <w:r w:rsidR="00FE35DD">
        <w:t>.</w:t>
      </w:r>
    </w:p>
    <w:p w14:paraId="1F1004CD" w14:textId="2F4A7CF4" w:rsidR="00001F91" w:rsidRDefault="00001F91" w:rsidP="00FE35DD">
      <w:pPr>
        <w:pStyle w:val="EX"/>
      </w:pPr>
      <w:r>
        <w:t>Method Type 2:</w:t>
      </w:r>
      <w:r w:rsidR="00FE35DD">
        <w:tab/>
      </w:r>
      <w:r w:rsidRPr="00001F91">
        <w:t>Ensure the CP insertion of OFDM-based waveform will not introduce false rising/falling edge</w:t>
      </w:r>
      <w:r w:rsidR="00FE35DD">
        <w:t xml:space="preserve"> </w:t>
      </w:r>
      <w:r w:rsidRPr="00001F91">
        <w:t>between the last OOK chip in OFDM symbol (</w:t>
      </w:r>
      <w:r>
        <w:rPr>
          <w:i/>
          <w:iCs/>
        </w:rPr>
        <w:t>n</w:t>
      </w:r>
      <w:r w:rsidRPr="00001F91">
        <w:t xml:space="preserve">-1) and the first OOK chip in OFDM symbol </w:t>
      </w:r>
      <w:r>
        <w:rPr>
          <w:i/>
          <w:iCs/>
        </w:rPr>
        <w:t>n</w:t>
      </w:r>
      <w:r w:rsidRPr="00001F91">
        <w:t>.</w:t>
      </w:r>
    </w:p>
    <w:p w14:paraId="57A87009" w14:textId="1481904B" w:rsidR="00D07427" w:rsidRDefault="00FA1B52" w:rsidP="00D07427">
      <w:r>
        <w:t>For Method 1, two ways that CP location/length can be determined are studied:</w:t>
      </w:r>
    </w:p>
    <w:p w14:paraId="46A125BC" w14:textId="4414AB31" w:rsidR="00FA1B52" w:rsidRDefault="00FA1B52" w:rsidP="00DD53C5">
      <w:pPr>
        <w:pStyle w:val="EX"/>
      </w:pPr>
      <w:r>
        <w:t xml:space="preserve">Alt </w:t>
      </w:r>
      <w:r w:rsidR="006B7C83">
        <w:t>M</w:t>
      </w:r>
      <w:r>
        <w:t>1</w:t>
      </w:r>
      <w:r w:rsidR="006B7C83">
        <w:t>-1</w:t>
      </w:r>
      <w:r>
        <w:t>:</w:t>
      </w:r>
      <w:r>
        <w:tab/>
        <w:t>Device assumes same CP length for each OFDM symbol, i.e. does not distinguish exact CP length among different OFDM symbols</w:t>
      </w:r>
    </w:p>
    <w:p w14:paraId="49894D62" w14:textId="02CB07CB" w:rsidR="00FA1B52" w:rsidRPr="0016703E" w:rsidRDefault="00FA1B52" w:rsidP="00DD53C5">
      <w:pPr>
        <w:pStyle w:val="EX"/>
      </w:pPr>
      <w:r>
        <w:t xml:space="preserve">Alt </w:t>
      </w:r>
      <w:r w:rsidR="006B7C83">
        <w:t>M1-</w:t>
      </w:r>
      <w:r>
        <w:t>2:</w:t>
      </w:r>
      <w:r>
        <w:tab/>
        <w:t>Duration between transition edges is utilized by device to determine CP location/length, i.e. if the duration appears to be invalid based on known chip duration</w:t>
      </w:r>
    </w:p>
    <w:p w14:paraId="487FBC4F" w14:textId="2D991C3C" w:rsidR="002A38B3" w:rsidRDefault="002A38B3" w:rsidP="002A38B3">
      <w:r>
        <w:t>For Method 2, two approaches regarding subcarrier orthogonality are studied:</w:t>
      </w:r>
    </w:p>
    <w:p w14:paraId="49BEDEB8" w14:textId="539B4BA5" w:rsidR="002A38B3" w:rsidRDefault="002A38B3" w:rsidP="00DD53C5">
      <w:pPr>
        <w:pStyle w:val="EX"/>
      </w:pPr>
      <w:r>
        <w:t xml:space="preserve">Alt </w:t>
      </w:r>
      <w:r w:rsidR="003B0847">
        <w:t>M2-</w:t>
      </w:r>
      <w:r>
        <w:t>1: Method Type 2 retains subcarrier orthogonality</w:t>
      </w:r>
      <w:r w:rsidR="00C24025">
        <w:t xml:space="preserve">, </w:t>
      </w:r>
      <w:r>
        <w:t xml:space="preserve">i.e. CP </w:t>
      </w:r>
      <w:r w:rsidR="00C24025">
        <w:t xml:space="preserve">is </w:t>
      </w:r>
      <w:r>
        <w:t>copied from the end of an OFDM symbol</w:t>
      </w:r>
      <w:r w:rsidR="00C24025">
        <w:t>.</w:t>
      </w:r>
    </w:p>
    <w:p w14:paraId="3A7309FE" w14:textId="7DB37FA7" w:rsidR="002A38B3" w:rsidRDefault="002A38B3" w:rsidP="00DD53C5">
      <w:pPr>
        <w:pStyle w:val="B2"/>
      </w:pPr>
      <w:r>
        <w:t xml:space="preserve">Alt </w:t>
      </w:r>
      <w:r w:rsidR="003B0847">
        <w:t>M2-</w:t>
      </w:r>
      <w:r>
        <w:t>1-1: The first OOK chip(s) and the last OOK chip(s) in an OFDM symbol are the same</w:t>
      </w:r>
      <w:r w:rsidR="00C24025">
        <w:t>.</w:t>
      </w:r>
    </w:p>
    <w:p w14:paraId="12A26FF6" w14:textId="39E0ADBF" w:rsidR="002A38B3" w:rsidRDefault="002A38B3" w:rsidP="00370B1B">
      <w:pPr>
        <w:pStyle w:val="B2"/>
        <w:ind w:left="1560" w:hanging="993"/>
      </w:pPr>
      <w:r>
        <w:t xml:space="preserve">Alt </w:t>
      </w:r>
      <w:r w:rsidR="003B0847">
        <w:t>M2-</w:t>
      </w:r>
      <w:r>
        <w:t>1-2: Ensure a transition edge occurs only at the start or only at the end of the CP, and no transition edge occurs during the CP</w:t>
      </w:r>
      <w:r w:rsidR="00C24025">
        <w:t>.</w:t>
      </w:r>
    </w:p>
    <w:p w14:paraId="394961C4" w14:textId="42C25F5A" w:rsidR="002A38B3" w:rsidRDefault="002A38B3" w:rsidP="00922BFA">
      <w:pPr>
        <w:pStyle w:val="EX"/>
      </w:pPr>
      <w:r>
        <w:t xml:space="preserve">Alt </w:t>
      </w:r>
      <w:r w:rsidR="00E23BE0">
        <w:t>M2-</w:t>
      </w:r>
      <w:r>
        <w:t>2: Method Type 2 does not retain subcarrier orthogonality</w:t>
      </w:r>
      <w:r w:rsidR="00C24025">
        <w:t>.</w:t>
      </w:r>
    </w:p>
    <w:p w14:paraId="5B4AAE40" w14:textId="530BBEE2" w:rsidR="000C7945" w:rsidRDefault="000C7945" w:rsidP="00E156B7">
      <w:pPr>
        <w:pStyle w:val="Heading4"/>
      </w:pPr>
      <w:bookmarkStart w:id="66" w:name="_Toc175766715"/>
      <w:r>
        <w:t>6.1.1.x</w:t>
      </w:r>
      <w:r>
        <w:tab/>
        <w:t>R2D line coding</w:t>
      </w:r>
      <w:bookmarkEnd w:id="66"/>
    </w:p>
    <w:p w14:paraId="04A6D6D2" w14:textId="27362F94" w:rsidR="000C7945" w:rsidRDefault="00201B7E" w:rsidP="00201B7E">
      <w:r>
        <w:t>The line codes studied for R2D are Manchester encoding and PIE.</w:t>
      </w:r>
    </w:p>
    <w:p w14:paraId="64CC0F4A" w14:textId="208C2499" w:rsidR="002937D1" w:rsidRPr="000C7945" w:rsidRDefault="002937D1" w:rsidP="00201B7E">
      <w:r>
        <w:t xml:space="preserve">For Manchester encoding, the bit-to-chip mapping is: </w:t>
      </w:r>
      <w:r>
        <w:rPr>
          <w:bCs/>
          <w:lang w:eastAsia="zh-CN"/>
        </w:rPr>
        <w:t>bit 0→chips{10}, bit 1→chips{01}.</w:t>
      </w:r>
    </w:p>
    <w:p w14:paraId="616B990E" w14:textId="7D1F4706" w:rsidR="0082775E" w:rsidRDefault="0082775E" w:rsidP="00E156B7">
      <w:pPr>
        <w:pStyle w:val="Heading4"/>
      </w:pPr>
      <w:bookmarkStart w:id="67" w:name="_Toc175766716"/>
      <w:r>
        <w:t>6.1.1.x</w:t>
      </w:r>
      <w:r>
        <w:tab/>
        <w:t>R2D channel coding, CRC</w:t>
      </w:r>
      <w:bookmarkEnd w:id="67"/>
    </w:p>
    <w:p w14:paraId="7FF742FD" w14:textId="7BAEED79" w:rsidR="00ED5B90" w:rsidRDefault="003B2CA5" w:rsidP="00CB7EEC">
      <w:r>
        <w:t>PRDCH</w:t>
      </w:r>
      <w:r w:rsidR="00B536F8">
        <w:t xml:space="preserve"> with</w:t>
      </w:r>
      <w:r>
        <w:t>out</w:t>
      </w:r>
      <w:r w:rsidR="00B536F8">
        <w:t xml:space="preserve"> FEC is studied as the baseline</w:t>
      </w:r>
      <w:r w:rsidR="003B6F43">
        <w:t>, with evaluations performed by comparison to this baseline</w:t>
      </w:r>
      <w:r w:rsidR="00B536F8">
        <w:t>.</w:t>
      </w:r>
      <w:r w:rsidR="00B526A2">
        <w:t xml:space="preserve"> The study assumes </w:t>
      </w:r>
      <w:r>
        <w:t xml:space="preserve">PRDCH </w:t>
      </w:r>
      <w:r w:rsidR="00C74457">
        <w:t xml:space="preserve">can </w:t>
      </w:r>
      <w:r>
        <w:t xml:space="preserve">attach a </w:t>
      </w:r>
      <w:r w:rsidR="00B526A2">
        <w:t>CRC, where the baseline design is using a 6</w:t>
      </w:r>
      <w:r w:rsidR="00771DA9">
        <w:t>-</w:t>
      </w:r>
      <w:r w:rsidR="00B526A2">
        <w:t>bit or 16</w:t>
      </w:r>
      <w:r w:rsidR="00771DA9">
        <w:t>-</w:t>
      </w:r>
      <w:r w:rsidR="00B526A2">
        <w:t>bit CRC with polynomials as per TS 38.212 [5].</w:t>
      </w:r>
      <w:r w:rsidR="00C74457">
        <w:t xml:space="preserve"> A baseline of no CRC attachment is also included.</w:t>
      </w:r>
    </w:p>
    <w:p w14:paraId="3696C030" w14:textId="34FE8FA8" w:rsidR="005B184A" w:rsidRDefault="005B184A" w:rsidP="00E156B7">
      <w:pPr>
        <w:pStyle w:val="Heading4"/>
      </w:pPr>
      <w:bookmarkStart w:id="68" w:name="_Toc175766717"/>
      <w:r>
        <w:t>6.1.1.x</w:t>
      </w:r>
      <w:r>
        <w:tab/>
        <w:t>R2D bandwidths</w:t>
      </w:r>
      <w:bookmarkEnd w:id="68"/>
    </w:p>
    <w:p w14:paraId="24D9FE5E" w14:textId="47D81386" w:rsidR="007E7E54" w:rsidRDefault="007E7E54" w:rsidP="007E7E54">
      <w:r>
        <w:t>The study defines the following bandwidths for R2D:</w:t>
      </w:r>
    </w:p>
    <w:p w14:paraId="0F44D6E3" w14:textId="4D02B4E9" w:rsidR="007E7E54" w:rsidRPr="00AE1E14" w:rsidRDefault="005A7D88" w:rsidP="005A7D88">
      <w:pPr>
        <w:pStyle w:val="B1"/>
      </w:pPr>
      <w:r>
        <w:t>-</w:t>
      </w:r>
      <w:r>
        <w:tab/>
      </w:r>
      <w:r w:rsidR="007E7E54">
        <w:t>Transmission bandwidth, B</w:t>
      </w:r>
      <w:r w:rsidR="007E7E54" w:rsidRPr="005A7D88">
        <w:rPr>
          <w:vertAlign w:val="subscript"/>
        </w:rPr>
        <w:t xml:space="preserve">tx,R2D </w:t>
      </w:r>
      <w:r w:rsidR="007E7E54">
        <w:t xml:space="preserve">from a </w:t>
      </w:r>
      <w:r w:rsidR="00194D45">
        <w:t>r</w:t>
      </w:r>
      <w:r w:rsidR="007E7E54">
        <w:t>eader perspective: The frequency resources used for transmitting R2D</w:t>
      </w:r>
      <w:r>
        <w:t>.</w:t>
      </w:r>
      <w:r w:rsidR="00AE1E14">
        <w:t xml:space="preserve"> For an OFDM-based waveform with subcarrier spacing of 15 kHz, </w:t>
      </w:r>
      <w:commentRangeStart w:id="69"/>
      <w:r w:rsidR="00AE1E14">
        <w:t>B</w:t>
      </w:r>
      <w:r w:rsidR="00AE1E14" w:rsidRPr="005A7D88">
        <w:rPr>
          <w:vertAlign w:val="subscript"/>
        </w:rPr>
        <w:t>tx,R2D</w:t>
      </w:r>
      <w:r w:rsidR="00AE1E14">
        <w:t xml:space="preserve"> ≤ [12] PRBs</w:t>
      </w:r>
      <w:commentRangeEnd w:id="69"/>
      <w:r w:rsidR="00CB4685">
        <w:rPr>
          <w:rStyle w:val="CommentReference"/>
        </w:rPr>
        <w:commentReference w:id="69"/>
      </w:r>
      <w:r w:rsidR="00AE1E14">
        <w:t>.</w:t>
      </w:r>
    </w:p>
    <w:p w14:paraId="5EF483A7" w14:textId="1FF9EFFC" w:rsidR="007E7E54" w:rsidRDefault="005A7D88" w:rsidP="005A7D88">
      <w:pPr>
        <w:pStyle w:val="B1"/>
      </w:pPr>
      <w:r>
        <w:t>-</w:t>
      </w:r>
      <w:r>
        <w:tab/>
      </w:r>
      <w:r w:rsidR="007E7E54">
        <w:t>Occupied bandwidth, B</w:t>
      </w:r>
      <w:r w:rsidR="007E7E54" w:rsidRPr="005A7D88">
        <w:rPr>
          <w:vertAlign w:val="subscript"/>
        </w:rPr>
        <w:t xml:space="preserve">occ,R2D </w:t>
      </w:r>
      <w:r w:rsidR="007E7E54">
        <w:t xml:space="preserve">from a </w:t>
      </w:r>
      <w:r w:rsidR="00194D45">
        <w:t>r</w:t>
      </w:r>
      <w:r w:rsidR="007E7E54">
        <w:t>eader perspective: The frequency resources used for transmitting R2D</w:t>
      </w:r>
      <w:r>
        <w:t xml:space="preserve">, </w:t>
      </w:r>
      <w:r w:rsidR="007E7E54">
        <w:t>and potential guard band</w:t>
      </w:r>
      <w:r>
        <w:t>.</w:t>
      </w:r>
    </w:p>
    <w:p w14:paraId="656B788E" w14:textId="2616DB5F" w:rsidR="007E7E54" w:rsidRDefault="005A7D88" w:rsidP="005A7D88">
      <w:pPr>
        <w:pStyle w:val="B1"/>
      </w:pPr>
      <w:r>
        <w:t>-</w:t>
      </w:r>
      <w:r>
        <w:tab/>
      </w:r>
      <w:r w:rsidR="007E7E54">
        <w:rPr>
          <w:rFonts w:hint="eastAsia"/>
        </w:rPr>
        <w:t>B</w:t>
      </w:r>
      <w:r w:rsidR="007E7E54" w:rsidRPr="005A7D88">
        <w:rPr>
          <w:rFonts w:hint="eastAsia"/>
          <w:vertAlign w:val="subscript"/>
        </w:rPr>
        <w:t>occ,R2D</w:t>
      </w:r>
      <w:r w:rsidRPr="005A7D88">
        <w:t xml:space="preserve"> </w:t>
      </w:r>
      <w:r>
        <w:t>≥</w:t>
      </w:r>
      <w:r w:rsidRPr="005A7D88">
        <w:t xml:space="preserve"> </w:t>
      </w:r>
      <w:r w:rsidR="007E7E54">
        <w:rPr>
          <w:rFonts w:hint="eastAsia"/>
        </w:rPr>
        <w:t>B</w:t>
      </w:r>
      <w:r w:rsidR="007E7E54" w:rsidRPr="005A7D88">
        <w:rPr>
          <w:rFonts w:hint="eastAsia"/>
          <w:vertAlign w:val="subscript"/>
        </w:rPr>
        <w:t>tx,R2D</w:t>
      </w:r>
      <w:r>
        <w:t>.</w:t>
      </w:r>
    </w:p>
    <w:p w14:paraId="55EA96F7" w14:textId="35F553B0" w:rsidR="00816888" w:rsidRDefault="00816888" w:rsidP="00816888">
      <w:r>
        <w:lastRenderedPageBreak/>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1F98479A" w14:textId="38BCB076" w:rsidR="008D4A5B" w:rsidRDefault="008D4A5B" w:rsidP="00147830">
      <w:pPr>
        <w:pStyle w:val="NO"/>
      </w:pPr>
      <w:r>
        <w:t>Note:</w:t>
      </w:r>
      <w:r w:rsidR="00147830">
        <w:tab/>
      </w:r>
      <w:r>
        <w:t xml:space="preserve">Depending on further study, the maximum value of </w:t>
      </w:r>
      <w:r>
        <w:rPr>
          <w:i/>
          <w:iCs/>
        </w:rPr>
        <w:t>M</w:t>
      </w:r>
      <w:r>
        <w:t xml:space="preserve"> may be less than 32.</w:t>
      </w:r>
    </w:p>
    <w:p w14:paraId="5A5FB4CE" w14:textId="56446273" w:rsidR="00617E40" w:rsidRDefault="00617E40" w:rsidP="00CB0E3A">
      <w:pPr>
        <w:pStyle w:val="TH"/>
      </w:pPr>
      <w:r>
        <w:t>Table 6.1.1.x-1</w:t>
      </w:r>
      <w:r w:rsidR="00CB0E3A">
        <w:t xml:space="preserve">: Starting point for </w:t>
      </w:r>
      <w:r w:rsidR="00CB0E3A">
        <w:rPr>
          <w:i/>
          <w:iCs/>
        </w:rPr>
        <w:t>M</w:t>
      </w:r>
      <w:r w:rsidR="00CB0E3A">
        <w:t xml:space="preserve"> values and the associated minimum </w:t>
      </w:r>
      <w:r w:rsidR="00CB0E3A">
        <w:rPr>
          <w:i/>
          <w:iCs/>
        </w:rPr>
        <w:t>B</w:t>
      </w:r>
      <w:r w:rsidR="00CB0E3A">
        <w:rPr>
          <w:vertAlign w:val="subscript"/>
        </w:rPr>
        <w:t>tx,R2D</w:t>
      </w:r>
      <w:r w:rsidR="00CB0E3A">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2018DF" w:rsidRPr="002018DF" w14:paraId="6E4ADCE7" w14:textId="77777777" w:rsidTr="00126A3D">
        <w:trPr>
          <w:jc w:val="center"/>
        </w:trPr>
        <w:tc>
          <w:tcPr>
            <w:tcW w:w="694" w:type="dxa"/>
            <w:shd w:val="clear" w:color="auto" w:fill="D0CECE" w:themeFill="background2" w:themeFillShade="E6"/>
            <w:vAlign w:val="center"/>
          </w:tcPr>
          <w:p w14:paraId="74CB6CCD" w14:textId="77777777" w:rsidR="002018DF" w:rsidRPr="002A010A" w:rsidRDefault="002018DF" w:rsidP="002A010A">
            <w:pPr>
              <w:pStyle w:val="TAH"/>
              <w:rPr>
                <w:i/>
                <w:iCs/>
                <w:lang w:eastAsia="zh-CN"/>
              </w:rPr>
            </w:pPr>
            <w:r w:rsidRPr="002A010A">
              <w:rPr>
                <w:i/>
                <w:iCs/>
                <w:lang w:eastAsia="zh-CN"/>
              </w:rPr>
              <w:t>M</w:t>
            </w:r>
          </w:p>
        </w:tc>
        <w:tc>
          <w:tcPr>
            <w:tcW w:w="2552" w:type="dxa"/>
            <w:shd w:val="clear" w:color="auto" w:fill="D0CECE" w:themeFill="background2" w:themeFillShade="E6"/>
          </w:tcPr>
          <w:p w14:paraId="3B19F7F9" w14:textId="77777777" w:rsidR="002018DF" w:rsidRPr="00CB0E3A" w:rsidRDefault="002018DF" w:rsidP="002A010A">
            <w:pPr>
              <w:pStyle w:val="TAH"/>
              <w:rPr>
                <w:rFonts w:eastAsia="DengXian"/>
                <w:lang w:eastAsia="zh-CN"/>
              </w:rPr>
            </w:pPr>
            <w:r w:rsidRPr="00CB0E3A">
              <w:rPr>
                <w:rFonts w:eastAsia="DengXian"/>
                <w:lang w:eastAsia="zh-CN"/>
              </w:rPr>
              <w:t xml:space="preserve">Minimum </w:t>
            </w:r>
            <w:r w:rsidRPr="002A010A">
              <w:rPr>
                <w:i/>
                <w:iCs/>
                <w:lang w:eastAsia="zh-CN"/>
              </w:rPr>
              <w:t>B</w:t>
            </w:r>
            <w:r w:rsidRPr="00CB0E3A">
              <w:rPr>
                <w:vertAlign w:val="subscript"/>
                <w:lang w:eastAsia="zh-CN"/>
              </w:rPr>
              <w:t>tx,R2D</w:t>
            </w:r>
            <w:r w:rsidRPr="00CB0E3A">
              <w:rPr>
                <w:lang w:eastAsia="zh-CN"/>
              </w:rPr>
              <w:t xml:space="preserve"> # of PRBs</w:t>
            </w:r>
          </w:p>
        </w:tc>
      </w:tr>
      <w:tr w:rsidR="002018DF" w:rsidRPr="002018DF" w14:paraId="1D0DBF1E" w14:textId="77777777" w:rsidTr="00126A3D">
        <w:trPr>
          <w:jc w:val="center"/>
        </w:trPr>
        <w:tc>
          <w:tcPr>
            <w:tcW w:w="694" w:type="dxa"/>
            <w:shd w:val="clear" w:color="auto" w:fill="D0CECE" w:themeFill="background2" w:themeFillShade="E6"/>
            <w:vAlign w:val="center"/>
          </w:tcPr>
          <w:p w14:paraId="490974C4" w14:textId="77777777" w:rsidR="002018DF" w:rsidRPr="00CB0E3A" w:rsidRDefault="002018DF" w:rsidP="00CB0E3A">
            <w:pPr>
              <w:pStyle w:val="TAC"/>
              <w:rPr>
                <w:b/>
                <w:bCs/>
                <w:lang w:eastAsia="zh-CN"/>
              </w:rPr>
            </w:pPr>
            <w:r w:rsidRPr="00CB0E3A">
              <w:rPr>
                <w:b/>
                <w:bCs/>
                <w:lang w:eastAsia="zh-CN"/>
              </w:rPr>
              <w:t>1</w:t>
            </w:r>
          </w:p>
        </w:tc>
        <w:tc>
          <w:tcPr>
            <w:tcW w:w="2552" w:type="dxa"/>
            <w:shd w:val="clear" w:color="auto" w:fill="auto"/>
          </w:tcPr>
          <w:p w14:paraId="0AD15DF2" w14:textId="77777777" w:rsidR="002018DF" w:rsidRPr="00AB4E19" w:rsidRDefault="002018DF" w:rsidP="00CB0E3A">
            <w:pPr>
              <w:pStyle w:val="TAC"/>
              <w:rPr>
                <w:lang w:eastAsia="zh-CN"/>
              </w:rPr>
            </w:pPr>
            <w:r w:rsidRPr="00AB4E19">
              <w:rPr>
                <w:lang w:eastAsia="zh-CN"/>
              </w:rPr>
              <w:t>1</w:t>
            </w:r>
          </w:p>
        </w:tc>
      </w:tr>
      <w:tr w:rsidR="002018DF" w:rsidRPr="002018DF" w14:paraId="301ACA1C" w14:textId="77777777" w:rsidTr="00126A3D">
        <w:trPr>
          <w:jc w:val="center"/>
        </w:trPr>
        <w:tc>
          <w:tcPr>
            <w:tcW w:w="694" w:type="dxa"/>
            <w:shd w:val="clear" w:color="auto" w:fill="D0CECE" w:themeFill="background2" w:themeFillShade="E6"/>
            <w:vAlign w:val="center"/>
          </w:tcPr>
          <w:p w14:paraId="3369B033" w14:textId="77777777" w:rsidR="002018DF" w:rsidRPr="00CB0E3A" w:rsidRDefault="002018DF" w:rsidP="00CB0E3A">
            <w:pPr>
              <w:pStyle w:val="TAC"/>
              <w:rPr>
                <w:b/>
                <w:bCs/>
                <w:lang w:eastAsia="zh-CN"/>
              </w:rPr>
            </w:pPr>
            <w:r w:rsidRPr="00CB0E3A">
              <w:rPr>
                <w:b/>
                <w:bCs/>
                <w:lang w:eastAsia="zh-CN"/>
              </w:rPr>
              <w:t>2</w:t>
            </w:r>
          </w:p>
        </w:tc>
        <w:tc>
          <w:tcPr>
            <w:tcW w:w="2552" w:type="dxa"/>
            <w:shd w:val="clear" w:color="auto" w:fill="auto"/>
          </w:tcPr>
          <w:p w14:paraId="7899673F" w14:textId="77777777" w:rsidR="002018DF" w:rsidRPr="00AB4E19" w:rsidRDefault="002018DF" w:rsidP="00CB0E3A">
            <w:pPr>
              <w:pStyle w:val="TAC"/>
              <w:rPr>
                <w:lang w:eastAsia="zh-CN"/>
              </w:rPr>
            </w:pPr>
            <w:r w:rsidRPr="00AB4E19">
              <w:rPr>
                <w:lang w:eastAsia="zh-CN"/>
              </w:rPr>
              <w:t>1</w:t>
            </w:r>
          </w:p>
        </w:tc>
      </w:tr>
      <w:tr w:rsidR="002018DF" w:rsidRPr="002018DF" w14:paraId="1455B947" w14:textId="77777777" w:rsidTr="00126A3D">
        <w:trPr>
          <w:jc w:val="center"/>
        </w:trPr>
        <w:tc>
          <w:tcPr>
            <w:tcW w:w="694" w:type="dxa"/>
            <w:shd w:val="clear" w:color="auto" w:fill="D0CECE" w:themeFill="background2" w:themeFillShade="E6"/>
            <w:vAlign w:val="center"/>
          </w:tcPr>
          <w:p w14:paraId="0EC84F25" w14:textId="77777777" w:rsidR="002018DF" w:rsidRPr="00CB0E3A" w:rsidRDefault="002018DF" w:rsidP="00CB0E3A">
            <w:pPr>
              <w:pStyle w:val="TAC"/>
              <w:rPr>
                <w:b/>
                <w:bCs/>
                <w:lang w:eastAsia="zh-CN"/>
              </w:rPr>
            </w:pPr>
            <w:r w:rsidRPr="00CB0E3A">
              <w:rPr>
                <w:b/>
                <w:bCs/>
                <w:lang w:eastAsia="zh-CN"/>
              </w:rPr>
              <w:t>4</w:t>
            </w:r>
          </w:p>
        </w:tc>
        <w:tc>
          <w:tcPr>
            <w:tcW w:w="2552" w:type="dxa"/>
            <w:shd w:val="clear" w:color="auto" w:fill="auto"/>
          </w:tcPr>
          <w:p w14:paraId="3590F00B" w14:textId="77777777" w:rsidR="002018DF" w:rsidRPr="00AB4E19" w:rsidRDefault="002018DF" w:rsidP="00CB0E3A">
            <w:pPr>
              <w:pStyle w:val="TAC"/>
              <w:rPr>
                <w:lang w:eastAsia="zh-CN"/>
              </w:rPr>
            </w:pPr>
            <w:r w:rsidRPr="00AB4E19">
              <w:rPr>
                <w:lang w:eastAsia="zh-CN"/>
              </w:rPr>
              <w:t>1</w:t>
            </w:r>
          </w:p>
        </w:tc>
      </w:tr>
      <w:tr w:rsidR="002018DF" w:rsidRPr="002018DF" w14:paraId="422A5454" w14:textId="77777777" w:rsidTr="00126A3D">
        <w:trPr>
          <w:jc w:val="center"/>
        </w:trPr>
        <w:tc>
          <w:tcPr>
            <w:tcW w:w="694" w:type="dxa"/>
            <w:shd w:val="clear" w:color="auto" w:fill="D0CECE" w:themeFill="background2" w:themeFillShade="E6"/>
            <w:vAlign w:val="center"/>
          </w:tcPr>
          <w:p w14:paraId="37B1A61F" w14:textId="77777777" w:rsidR="002018DF" w:rsidRPr="00CB0E3A" w:rsidRDefault="002018DF" w:rsidP="00CB0E3A">
            <w:pPr>
              <w:pStyle w:val="TAC"/>
              <w:rPr>
                <w:b/>
                <w:bCs/>
                <w:lang w:eastAsia="zh-CN"/>
              </w:rPr>
            </w:pPr>
            <w:r w:rsidRPr="00CB0E3A">
              <w:rPr>
                <w:b/>
                <w:bCs/>
                <w:lang w:eastAsia="zh-CN"/>
              </w:rPr>
              <w:t>6</w:t>
            </w:r>
          </w:p>
        </w:tc>
        <w:tc>
          <w:tcPr>
            <w:tcW w:w="2552" w:type="dxa"/>
            <w:shd w:val="clear" w:color="auto" w:fill="auto"/>
          </w:tcPr>
          <w:p w14:paraId="353EB81F" w14:textId="77777777" w:rsidR="002018DF" w:rsidRPr="00AB4E19" w:rsidRDefault="002018DF" w:rsidP="00CB0E3A">
            <w:pPr>
              <w:pStyle w:val="TAC"/>
              <w:rPr>
                <w:lang w:eastAsia="zh-CN"/>
              </w:rPr>
            </w:pPr>
            <w:r w:rsidRPr="00AB4E19">
              <w:rPr>
                <w:lang w:eastAsia="zh-CN"/>
              </w:rPr>
              <w:t>1</w:t>
            </w:r>
          </w:p>
        </w:tc>
      </w:tr>
      <w:tr w:rsidR="002018DF" w:rsidRPr="002018DF" w14:paraId="3D73A79B" w14:textId="77777777" w:rsidTr="00126A3D">
        <w:trPr>
          <w:jc w:val="center"/>
        </w:trPr>
        <w:tc>
          <w:tcPr>
            <w:tcW w:w="694" w:type="dxa"/>
            <w:shd w:val="clear" w:color="auto" w:fill="D0CECE" w:themeFill="background2" w:themeFillShade="E6"/>
            <w:vAlign w:val="center"/>
          </w:tcPr>
          <w:p w14:paraId="6CF1F6E6" w14:textId="77777777" w:rsidR="002018DF" w:rsidRPr="00CB0E3A" w:rsidRDefault="002018DF" w:rsidP="00CB0E3A">
            <w:pPr>
              <w:pStyle w:val="TAC"/>
              <w:rPr>
                <w:b/>
                <w:bCs/>
                <w:lang w:eastAsia="zh-CN"/>
              </w:rPr>
            </w:pPr>
            <w:r w:rsidRPr="00CB0E3A">
              <w:rPr>
                <w:b/>
                <w:bCs/>
                <w:lang w:eastAsia="zh-CN"/>
              </w:rPr>
              <w:t>8</w:t>
            </w:r>
          </w:p>
        </w:tc>
        <w:tc>
          <w:tcPr>
            <w:tcW w:w="2552" w:type="dxa"/>
            <w:shd w:val="clear" w:color="auto" w:fill="auto"/>
          </w:tcPr>
          <w:p w14:paraId="1999D456" w14:textId="77777777" w:rsidR="002018DF" w:rsidRPr="00AB4E19" w:rsidRDefault="002018DF" w:rsidP="00CB0E3A">
            <w:pPr>
              <w:pStyle w:val="TAC"/>
              <w:rPr>
                <w:lang w:eastAsia="zh-CN"/>
              </w:rPr>
            </w:pPr>
            <w:r w:rsidRPr="00AB4E19">
              <w:rPr>
                <w:lang w:eastAsia="zh-CN"/>
              </w:rPr>
              <w:t>2</w:t>
            </w:r>
          </w:p>
        </w:tc>
      </w:tr>
      <w:tr w:rsidR="002018DF" w:rsidRPr="002018DF" w14:paraId="373CE412" w14:textId="77777777" w:rsidTr="00126A3D">
        <w:trPr>
          <w:jc w:val="center"/>
        </w:trPr>
        <w:tc>
          <w:tcPr>
            <w:tcW w:w="694" w:type="dxa"/>
            <w:shd w:val="clear" w:color="auto" w:fill="D0CECE" w:themeFill="background2" w:themeFillShade="E6"/>
            <w:vAlign w:val="center"/>
          </w:tcPr>
          <w:p w14:paraId="18F1C046" w14:textId="77777777" w:rsidR="002018DF" w:rsidRPr="00CB0E3A" w:rsidRDefault="002018DF" w:rsidP="00CB0E3A">
            <w:pPr>
              <w:pStyle w:val="TAC"/>
              <w:rPr>
                <w:b/>
                <w:bCs/>
                <w:lang w:eastAsia="zh-CN"/>
              </w:rPr>
            </w:pPr>
            <w:r w:rsidRPr="00CB0E3A">
              <w:rPr>
                <w:b/>
                <w:bCs/>
                <w:lang w:eastAsia="zh-CN"/>
              </w:rPr>
              <w:t>12</w:t>
            </w:r>
          </w:p>
        </w:tc>
        <w:tc>
          <w:tcPr>
            <w:tcW w:w="2552" w:type="dxa"/>
            <w:shd w:val="clear" w:color="auto" w:fill="auto"/>
          </w:tcPr>
          <w:p w14:paraId="0D6A048A" w14:textId="77777777" w:rsidR="002018DF" w:rsidRPr="00AB4E19" w:rsidRDefault="002018DF" w:rsidP="00CB0E3A">
            <w:pPr>
              <w:pStyle w:val="TAC"/>
              <w:rPr>
                <w:lang w:eastAsia="zh-CN"/>
              </w:rPr>
            </w:pPr>
            <w:r w:rsidRPr="00AB4E19">
              <w:rPr>
                <w:lang w:eastAsia="zh-CN"/>
              </w:rPr>
              <w:t>2</w:t>
            </w:r>
          </w:p>
        </w:tc>
      </w:tr>
      <w:tr w:rsidR="002018DF" w:rsidRPr="002018DF" w14:paraId="4D5BBEC8" w14:textId="77777777" w:rsidTr="00126A3D">
        <w:trPr>
          <w:jc w:val="center"/>
        </w:trPr>
        <w:tc>
          <w:tcPr>
            <w:tcW w:w="694" w:type="dxa"/>
            <w:shd w:val="clear" w:color="auto" w:fill="D0CECE" w:themeFill="background2" w:themeFillShade="E6"/>
            <w:vAlign w:val="center"/>
          </w:tcPr>
          <w:p w14:paraId="36065A62" w14:textId="77777777" w:rsidR="002018DF" w:rsidRPr="00CB0E3A" w:rsidRDefault="002018DF" w:rsidP="00CB0E3A">
            <w:pPr>
              <w:pStyle w:val="TAC"/>
              <w:rPr>
                <w:b/>
                <w:bCs/>
                <w:lang w:eastAsia="zh-CN"/>
              </w:rPr>
            </w:pPr>
            <w:r w:rsidRPr="00CB0E3A">
              <w:rPr>
                <w:b/>
                <w:bCs/>
                <w:lang w:eastAsia="zh-CN"/>
              </w:rPr>
              <w:t>16</w:t>
            </w:r>
          </w:p>
        </w:tc>
        <w:tc>
          <w:tcPr>
            <w:tcW w:w="2552" w:type="dxa"/>
            <w:shd w:val="clear" w:color="auto" w:fill="auto"/>
          </w:tcPr>
          <w:p w14:paraId="2CC64542" w14:textId="77777777" w:rsidR="002018DF" w:rsidRPr="00AB4E19" w:rsidRDefault="002018DF" w:rsidP="00CB0E3A">
            <w:pPr>
              <w:pStyle w:val="TAC"/>
              <w:rPr>
                <w:lang w:eastAsia="zh-CN"/>
              </w:rPr>
            </w:pPr>
            <w:r w:rsidRPr="00AB4E19">
              <w:rPr>
                <w:lang w:eastAsia="zh-CN"/>
              </w:rPr>
              <w:t>2</w:t>
            </w:r>
          </w:p>
        </w:tc>
      </w:tr>
      <w:tr w:rsidR="002018DF" w:rsidRPr="002018DF" w14:paraId="1303824B" w14:textId="77777777" w:rsidTr="00126A3D">
        <w:trPr>
          <w:jc w:val="center"/>
        </w:trPr>
        <w:tc>
          <w:tcPr>
            <w:tcW w:w="694" w:type="dxa"/>
            <w:shd w:val="clear" w:color="auto" w:fill="D0CECE" w:themeFill="background2" w:themeFillShade="E6"/>
            <w:vAlign w:val="center"/>
          </w:tcPr>
          <w:p w14:paraId="53B2D546" w14:textId="77777777" w:rsidR="002018DF" w:rsidRPr="00CB0E3A" w:rsidRDefault="002018DF" w:rsidP="00CB0E3A">
            <w:pPr>
              <w:pStyle w:val="TAC"/>
              <w:rPr>
                <w:b/>
                <w:bCs/>
                <w:lang w:eastAsia="zh-CN"/>
              </w:rPr>
            </w:pPr>
            <w:r w:rsidRPr="00CB0E3A">
              <w:rPr>
                <w:b/>
                <w:bCs/>
                <w:lang w:eastAsia="zh-CN"/>
              </w:rPr>
              <w:t>24</w:t>
            </w:r>
          </w:p>
        </w:tc>
        <w:tc>
          <w:tcPr>
            <w:tcW w:w="2552" w:type="dxa"/>
            <w:shd w:val="clear" w:color="auto" w:fill="auto"/>
          </w:tcPr>
          <w:p w14:paraId="0EACB75F" w14:textId="77777777" w:rsidR="002018DF" w:rsidRPr="00AB4E19" w:rsidRDefault="002018DF" w:rsidP="00CB0E3A">
            <w:pPr>
              <w:pStyle w:val="TAC"/>
              <w:rPr>
                <w:lang w:eastAsia="zh-CN"/>
              </w:rPr>
            </w:pPr>
            <w:r w:rsidRPr="00AB4E19">
              <w:rPr>
                <w:lang w:eastAsia="zh-CN"/>
              </w:rPr>
              <w:t>2</w:t>
            </w:r>
          </w:p>
        </w:tc>
      </w:tr>
      <w:tr w:rsidR="002018DF" w:rsidRPr="002018DF" w14:paraId="6D106999" w14:textId="77777777" w:rsidTr="00126A3D">
        <w:trPr>
          <w:jc w:val="center"/>
        </w:trPr>
        <w:tc>
          <w:tcPr>
            <w:tcW w:w="694" w:type="dxa"/>
            <w:shd w:val="clear" w:color="auto" w:fill="D0CECE" w:themeFill="background2" w:themeFillShade="E6"/>
            <w:vAlign w:val="center"/>
          </w:tcPr>
          <w:p w14:paraId="08AA355E" w14:textId="77777777" w:rsidR="002018DF" w:rsidRPr="00CB0E3A" w:rsidRDefault="002018DF" w:rsidP="00CB0E3A">
            <w:pPr>
              <w:pStyle w:val="TAC"/>
              <w:rPr>
                <w:b/>
                <w:bCs/>
                <w:lang w:eastAsia="zh-CN"/>
              </w:rPr>
            </w:pPr>
            <w:r w:rsidRPr="00CB0E3A">
              <w:rPr>
                <w:b/>
                <w:bCs/>
                <w:lang w:eastAsia="zh-CN"/>
              </w:rPr>
              <w:t>32</w:t>
            </w:r>
          </w:p>
        </w:tc>
        <w:tc>
          <w:tcPr>
            <w:tcW w:w="2552" w:type="dxa"/>
            <w:shd w:val="clear" w:color="auto" w:fill="auto"/>
          </w:tcPr>
          <w:p w14:paraId="04CDFA85" w14:textId="77777777" w:rsidR="002018DF" w:rsidRPr="00AB4E19" w:rsidRDefault="002018DF" w:rsidP="00CB0E3A">
            <w:pPr>
              <w:pStyle w:val="TAC"/>
              <w:rPr>
                <w:lang w:eastAsia="zh-CN"/>
              </w:rPr>
            </w:pPr>
            <w:r w:rsidRPr="00AB4E19">
              <w:rPr>
                <w:lang w:eastAsia="zh-CN"/>
              </w:rPr>
              <w:t>3</w:t>
            </w:r>
          </w:p>
        </w:tc>
      </w:tr>
    </w:tbl>
    <w:p w14:paraId="1E82DE31" w14:textId="77777777" w:rsidR="008D4A5B" w:rsidRPr="008D4A5B" w:rsidRDefault="008D4A5B" w:rsidP="00CB0E3A"/>
    <w:p w14:paraId="0725A8B7" w14:textId="2C78EFDD" w:rsidR="00C032C4" w:rsidRDefault="00C032C4" w:rsidP="00E156B7">
      <w:pPr>
        <w:pStyle w:val="Heading4"/>
      </w:pPr>
      <w:bookmarkStart w:id="70" w:name="_Toc175766718"/>
      <w:r>
        <w:t>6.1.1.x</w:t>
      </w:r>
      <w:r>
        <w:tab/>
      </w:r>
      <w:r w:rsidR="00D1137E">
        <w:t>PRDCH</w:t>
      </w:r>
      <w:bookmarkEnd w:id="70"/>
    </w:p>
    <w:p w14:paraId="38EEEF2B" w14:textId="5452D523" w:rsidR="00F8193B" w:rsidRDefault="00F8193B" w:rsidP="00F8193B">
      <w:r>
        <w:t xml:space="preserve">For R2D, the only physical channel is PRDCH, which carries any higher-layer payload (including system information, if defined), and L1 R2D control information, if defined. </w:t>
      </w:r>
      <w:r w:rsidR="00A76CB0">
        <w:t>PRDCH is studied via the blocks shown in Figure 6.1.1.x-1, where other sections give their detailed descriptions.</w:t>
      </w:r>
    </w:p>
    <w:p w14:paraId="08C78BEA" w14:textId="4578C970" w:rsidR="00A76CB0" w:rsidRDefault="00A76CB0" w:rsidP="00A76CB0">
      <w:pPr>
        <w:pStyle w:val="TH"/>
      </w:pPr>
      <w:r>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45D4A86D" w14:textId="378E42DC" w:rsidR="00A76CB0" w:rsidRPr="00F8193B" w:rsidRDefault="00A76CB0" w:rsidP="00600E78">
      <w:pPr>
        <w:pStyle w:val="TF"/>
      </w:pPr>
      <w:r>
        <w:t>Figure 6.1.1.x-1: PRDCH generation</w:t>
      </w:r>
    </w:p>
    <w:p w14:paraId="1D3F1E45" w14:textId="45C5E562" w:rsidR="00D1137E" w:rsidRDefault="002C5358" w:rsidP="002C5358">
      <w:pPr>
        <w:pStyle w:val="Heading4"/>
      </w:pPr>
      <w:bookmarkStart w:id="71" w:name="_Toc175766719"/>
      <w:r>
        <w:t>6.1.1.x</w:t>
      </w:r>
      <w:r>
        <w:tab/>
        <w:t xml:space="preserve">R2D </w:t>
      </w:r>
      <w:r w:rsidR="008A5165">
        <w:t>start timing</w:t>
      </w:r>
      <w:bookmarkEnd w:id="71"/>
    </w:p>
    <w:p w14:paraId="2A56D28E" w14:textId="001F6F86" w:rsidR="00F020F1" w:rsidRDefault="00F020F1" w:rsidP="00F020F1">
      <w:r>
        <w:t xml:space="preserve">An R2D timing acquisition signal (R-TAS), immediately preceding the transmission of PRDCH, is included at least for timing acquisition and indicating the start of R2D transmission in the time domain. </w:t>
      </w:r>
      <w:r w:rsidR="00C76AD6">
        <w:t xml:space="preserve">An R-TAS structure using a preamble is studied, </w:t>
      </w:r>
      <w:r>
        <w:t>in which a start-indicator part provides the start of the R2D transmission, and immediately precedes a clock-acquisition part</w:t>
      </w:r>
      <w:r w:rsidR="00C76AD6">
        <w:t xml:space="preserve"> which </w:t>
      </w:r>
      <w:r w:rsidR="00533412">
        <w:t xml:space="preserve">is used to determine </w:t>
      </w:r>
      <w:r w:rsidR="00124B5F">
        <w:t>the OOK chip duration</w:t>
      </w:r>
      <w:r w:rsidRPr="00F020F1">
        <w:t xml:space="preserve"> of the subsequent </w:t>
      </w:r>
      <w:r>
        <w:t xml:space="preserve">PRDCH </w:t>
      </w:r>
      <w:r w:rsidRPr="00F020F1">
        <w:t>transmission</w:t>
      </w:r>
      <w:r>
        <w:t>.</w:t>
      </w:r>
      <w:r w:rsidR="00B41F69">
        <w:t xml:space="preserve"> T</w:t>
      </w:r>
      <w:r w:rsidR="00B41F69" w:rsidRPr="00B41F69">
        <w:t xml:space="preserve">he preamble is </w:t>
      </w:r>
      <w:r w:rsidR="002A4300">
        <w:t>not</w:t>
      </w:r>
      <w:r w:rsidR="00B41F69" w:rsidRPr="00B41F69">
        <w:t xml:space="preserve"> part of </w:t>
      </w:r>
      <w:r w:rsidR="006841A0">
        <w:t>PRDCH</w:t>
      </w:r>
      <w:r w:rsidR="00B41F69">
        <w:t>.</w:t>
      </w:r>
    </w:p>
    <w:p w14:paraId="7303A702" w14:textId="7AF98EC1" w:rsidR="00432094" w:rsidRDefault="00DB078C" w:rsidP="00DB078C">
      <w:r>
        <w:t>F</w:t>
      </w:r>
      <w:r w:rsidR="001C411E">
        <w:t>or the R-TAS start indicator part</w:t>
      </w:r>
      <w:r>
        <w:t xml:space="preserve">, an </w:t>
      </w:r>
      <w:r w:rsidR="001C411E">
        <w:t>ON/OFF pattern i.e.</w:t>
      </w:r>
      <w:r>
        <w:t>,</w:t>
      </w:r>
      <w:r w:rsidR="001C411E">
        <w:t xml:space="preserve"> high/low voltage transmission</w:t>
      </w:r>
      <w:r>
        <w:t>, is applied</w:t>
      </w:r>
      <w:r w:rsidR="001C411E">
        <w:t>.</w:t>
      </w:r>
    </w:p>
    <w:p w14:paraId="15745841" w14:textId="43D1CDF5" w:rsidR="008A5165" w:rsidRDefault="008A5165" w:rsidP="00600E78">
      <w:pPr>
        <w:pStyle w:val="Heading4"/>
      </w:pPr>
      <w:bookmarkStart w:id="72" w:name="_Toc175766720"/>
      <w:r>
        <w:t>6.1.1.x</w:t>
      </w:r>
      <w:r>
        <w:tab/>
        <w:t>R2D end timing</w:t>
      </w:r>
      <w:bookmarkEnd w:id="72"/>
    </w:p>
    <w:p w14:paraId="669FBEC3" w14:textId="7C098D08" w:rsidR="009C21EE" w:rsidRDefault="009C21EE" w:rsidP="009C21EE">
      <w:r>
        <w:t>To determine or derive the end of PRDCH transmission, the following options are studied:</w:t>
      </w:r>
    </w:p>
    <w:p w14:paraId="06BD7AE2" w14:textId="4A76BC06" w:rsidR="009C21EE" w:rsidRDefault="009C21EE" w:rsidP="00600E78">
      <w:pPr>
        <w:pStyle w:val="EX"/>
      </w:pPr>
      <w:r>
        <w:t>Option 1: R2D postamble immediately follows the PRDCH to indicate the end of the PRDCH.</w:t>
      </w:r>
    </w:p>
    <w:p w14:paraId="759E60F8" w14:textId="2D6C7C40" w:rsidR="00477BCB" w:rsidRDefault="009C21EE" w:rsidP="00600E78">
      <w:pPr>
        <w:pStyle w:val="EX"/>
      </w:pPr>
      <w:r>
        <w:t>Option 2: Based on R2D control information.</w:t>
      </w:r>
    </w:p>
    <w:p w14:paraId="35E7694F" w14:textId="2B877BF3" w:rsidR="00207EC1" w:rsidRDefault="00207EC1" w:rsidP="00955C08">
      <w:pPr>
        <w:pStyle w:val="Heading4"/>
      </w:pPr>
      <w:bookmarkStart w:id="73" w:name="_Toc175766721"/>
      <w:r>
        <w:t>6.1.1.x</w:t>
      </w:r>
      <w:r>
        <w:tab/>
        <w:t>Scheduling of R2D</w:t>
      </w:r>
      <w:bookmarkEnd w:id="73"/>
    </w:p>
    <w:p w14:paraId="771B1AED" w14:textId="320F7B19" w:rsidR="00955C08" w:rsidRDefault="00955C08" w:rsidP="00955C08">
      <w:r>
        <w:t>For R2D</w:t>
      </w:r>
      <w:r w:rsidR="00976A83">
        <w:t xml:space="preserve"> reception</w:t>
      </w:r>
      <w:r>
        <w:t>, the following information potentially can be explicitly/implicitly indicated to the device via the corresponding PRDCH:</w:t>
      </w:r>
    </w:p>
    <w:p w14:paraId="04635945" w14:textId="7767E53E" w:rsidR="00955C08" w:rsidRDefault="00955C08" w:rsidP="00955C08">
      <w:pPr>
        <w:pStyle w:val="B1"/>
      </w:pPr>
      <w:r>
        <w:t>-</w:t>
      </w:r>
      <w:r>
        <w:tab/>
        <w:t>ID associated with device(s)</w:t>
      </w:r>
      <w:r w:rsidR="00976A83">
        <w:t xml:space="preserve"> intended for the reception of R2D, potentially including all devices (if supported)</w:t>
      </w:r>
    </w:p>
    <w:p w14:paraId="07AAD839" w14:textId="537950AB" w:rsidR="00955C08" w:rsidRPr="00955C08" w:rsidRDefault="00955C08" w:rsidP="00955C08">
      <w:r>
        <w:t>For each information, it is for further study whether higher-layer signaling and/or L1 R2D control signaling is used.</w:t>
      </w:r>
    </w:p>
    <w:p w14:paraId="7691E654" w14:textId="15547B0B" w:rsidR="001C0EE6" w:rsidRDefault="001C0EE6" w:rsidP="00697E7D">
      <w:pPr>
        <w:pStyle w:val="Heading3"/>
      </w:pPr>
      <w:bookmarkStart w:id="74" w:name="_Toc175766722"/>
      <w:r>
        <w:t>6.1.2</w:t>
      </w:r>
      <w:r w:rsidR="00477BCB">
        <w:tab/>
      </w:r>
      <w:r>
        <w:t>D2R</w:t>
      </w:r>
      <w:bookmarkEnd w:id="74"/>
    </w:p>
    <w:p w14:paraId="1E67EBF2" w14:textId="65C886A2" w:rsidR="00A55479" w:rsidRDefault="00A55479" w:rsidP="00A55479">
      <w:pPr>
        <w:pStyle w:val="ListParagraph"/>
        <w:autoSpaceDE w:val="0"/>
        <w:autoSpaceDN w:val="0"/>
        <w:adjustRightInd w:val="0"/>
        <w:snapToGrid w:val="0"/>
        <w:ind w:left="0"/>
        <w:jc w:val="both"/>
        <w:rPr>
          <w:rFonts w:eastAsia="Batang"/>
          <w:lang w:eastAsia="x-none"/>
        </w:rPr>
      </w:pPr>
      <w:r>
        <w:t>Reference signals including DMRS, PTRS, SRS, are not considered for D2R.</w:t>
      </w:r>
      <w:r w:rsidR="009D03D4">
        <w:t xml:space="preserve"> CSI feedback and autonomous SR are not considered for L1 D2R control information.</w:t>
      </w:r>
    </w:p>
    <w:p w14:paraId="2B3CA282" w14:textId="728B6277" w:rsidR="00EB435A" w:rsidRDefault="00EB435A" w:rsidP="00600E78">
      <w:pPr>
        <w:pStyle w:val="Heading4"/>
      </w:pPr>
      <w:bookmarkStart w:id="75" w:name="_Toc175766723"/>
      <w:r>
        <w:lastRenderedPageBreak/>
        <w:t>6.1.2.x</w:t>
      </w:r>
      <w:r>
        <w:tab/>
      </w:r>
      <w:r w:rsidR="00EC6AD0">
        <w:t>Waveform and modulation</w:t>
      </w:r>
      <w:bookmarkEnd w:id="75"/>
    </w:p>
    <w:p w14:paraId="684D62B1" w14:textId="74F5F66F" w:rsidR="00EC6AD0" w:rsidRPr="00EC6AD0" w:rsidRDefault="00EC6AD0" w:rsidP="001F5A0A">
      <w:r>
        <w:t>For D2R by backscattering, the waveform is provided by the carrier wave, see Clause 6.7.</w:t>
      </w:r>
    </w:p>
    <w:p w14:paraId="6403D912" w14:textId="5174B7AE" w:rsidR="00D56E04" w:rsidRPr="00D56E04" w:rsidRDefault="00D56E04" w:rsidP="001F5A0A">
      <w:r>
        <w:t>For all devices, the following D2R baseband modulations are studied:</w:t>
      </w:r>
    </w:p>
    <w:p w14:paraId="26B09095" w14:textId="60892664" w:rsidR="00D56E04" w:rsidRDefault="00E904C0" w:rsidP="001F5A0A">
      <w:pPr>
        <w:pStyle w:val="B1"/>
        <w:rPr>
          <w:lang w:eastAsia="zh-CN"/>
        </w:rPr>
      </w:pPr>
      <w:r>
        <w:rPr>
          <w:lang w:eastAsia="zh-CN"/>
        </w:rPr>
        <w:t>-</w:t>
      </w:r>
      <w:r>
        <w:rPr>
          <w:lang w:eastAsia="zh-CN"/>
        </w:rPr>
        <w:tab/>
      </w:r>
      <w:r w:rsidR="00D56E04">
        <w:rPr>
          <w:lang w:eastAsia="zh-CN"/>
        </w:rPr>
        <w:t>OOK</w:t>
      </w:r>
    </w:p>
    <w:p w14:paraId="5EA7617E" w14:textId="289C731E" w:rsidR="00D56E04" w:rsidRDefault="00E904C0" w:rsidP="001F5A0A">
      <w:pPr>
        <w:pStyle w:val="B1"/>
        <w:rPr>
          <w:lang w:eastAsia="zh-CN"/>
        </w:rPr>
      </w:pPr>
      <w:r>
        <w:rPr>
          <w:lang w:eastAsia="zh-CN"/>
        </w:rPr>
        <w:t>-</w:t>
      </w:r>
      <w:r>
        <w:rPr>
          <w:lang w:eastAsia="zh-CN"/>
        </w:rPr>
        <w:tab/>
      </w:r>
      <w:r w:rsidR="00D56E04">
        <w:rPr>
          <w:lang w:eastAsia="zh-CN"/>
        </w:rPr>
        <w:t>Binary PSK</w:t>
      </w:r>
    </w:p>
    <w:p w14:paraId="565415E9" w14:textId="51D55C48" w:rsidR="00D56E04" w:rsidRDefault="00E904C0" w:rsidP="001F5A0A">
      <w:pPr>
        <w:pStyle w:val="B1"/>
        <w:rPr>
          <w:lang w:eastAsia="zh-CN"/>
        </w:rPr>
      </w:pPr>
      <w:r>
        <w:rPr>
          <w:lang w:eastAsia="zh-CN"/>
        </w:rPr>
        <w:t>-</w:t>
      </w:r>
      <w:r>
        <w:rPr>
          <w:lang w:eastAsia="zh-CN"/>
        </w:rPr>
        <w:tab/>
      </w:r>
      <w:r w:rsidR="00D56E04">
        <w:rPr>
          <w:lang w:eastAsia="zh-CN"/>
        </w:rPr>
        <w:t>Binary FSK</w:t>
      </w:r>
      <w:r w:rsidR="005E7FC2">
        <w:rPr>
          <w:lang w:eastAsia="zh-CN"/>
        </w:rPr>
        <w:t>, as MSK (and not GMSK)</w:t>
      </w:r>
    </w:p>
    <w:p w14:paraId="0142097B" w14:textId="62A25A72" w:rsidR="005E7FC2" w:rsidRDefault="005E7FC2" w:rsidP="002A010A">
      <w:pPr>
        <w:rPr>
          <w:lang w:eastAsia="zh-CN"/>
        </w:rPr>
      </w:pPr>
      <w:r w:rsidRPr="005E7FC2">
        <w:rPr>
          <w:lang w:eastAsia="zh-CN"/>
        </w:rPr>
        <w:t>OOK and BPSK for baseband modulation are feasible for D2R for all devices</w:t>
      </w:r>
      <w:r w:rsidR="009C6B54">
        <w:rPr>
          <w:lang w:eastAsia="zh-CN"/>
        </w:rPr>
        <w:t>. It is for further study whether MSK is feasible for all devices.</w:t>
      </w:r>
    </w:p>
    <w:p w14:paraId="53A1D2D8" w14:textId="5AA7B7A1" w:rsidR="00C94460" w:rsidRDefault="00C94460" w:rsidP="00C94460">
      <w:pPr>
        <w:pStyle w:val="Heading4"/>
      </w:pPr>
      <w:bookmarkStart w:id="76" w:name="_Toc175766724"/>
      <w:r>
        <w:t>6.1.</w:t>
      </w:r>
      <w:r w:rsidR="00DC4E4F">
        <w:t>2</w:t>
      </w:r>
      <w:r>
        <w:t>.x</w:t>
      </w:r>
      <w:r>
        <w:tab/>
        <w:t>D2R line coding</w:t>
      </w:r>
      <w:bookmarkEnd w:id="76"/>
    </w:p>
    <w:p w14:paraId="02228BD4" w14:textId="73EA9C00" w:rsidR="00C94460" w:rsidRDefault="00C94460" w:rsidP="00C94460">
      <w:r>
        <w:t xml:space="preserve">The line codes studied for R2D are Manchester encoding </w:t>
      </w:r>
      <w:r w:rsidR="0057777C">
        <w:t xml:space="preserve">FM0 encoding, Miller encoding, and no line </w:t>
      </w:r>
      <w:commentRangeStart w:id="77"/>
      <w:r w:rsidR="0057777C">
        <w:t>coding</w:t>
      </w:r>
      <w:commentRangeEnd w:id="77"/>
      <w:r w:rsidR="00D53CB3">
        <w:rPr>
          <w:rStyle w:val="CommentReference"/>
        </w:rPr>
        <w:commentReference w:id="77"/>
      </w:r>
      <w:r>
        <w:t>.</w:t>
      </w:r>
    </w:p>
    <w:p w14:paraId="025AF1F3" w14:textId="7BF59514" w:rsidR="00C94460" w:rsidRDefault="00C94460" w:rsidP="00C94460">
      <w:pPr>
        <w:rPr>
          <w:bCs/>
          <w:lang w:eastAsia="zh-CN"/>
        </w:rPr>
      </w:pPr>
      <w:r>
        <w:t xml:space="preserve">For Manchester encoding, the bit-to-chip mapping is: </w:t>
      </w:r>
      <w:r>
        <w:rPr>
          <w:bCs/>
          <w:lang w:eastAsia="zh-CN"/>
        </w:rPr>
        <w:t>bit 0→chips{10}, bit 1→chips{01}.</w:t>
      </w:r>
    </w:p>
    <w:p w14:paraId="1765299D" w14:textId="19D6C2D5" w:rsidR="00E42666" w:rsidRDefault="00E42666" w:rsidP="00C94460">
      <w:pPr>
        <w:rPr>
          <w:bCs/>
          <w:lang w:eastAsia="zh-CN"/>
        </w:rPr>
      </w:pPr>
      <w:r>
        <w:rPr>
          <w:bCs/>
          <w:lang w:eastAsia="zh-CN"/>
        </w:rPr>
        <w:t>For FM0 encoding, according to Figure 6-8 and Figure 6-9 of [6].</w:t>
      </w:r>
    </w:p>
    <w:p w14:paraId="4B33321F" w14:textId="0DC22D84" w:rsidR="00E42666" w:rsidRPr="000C7945" w:rsidRDefault="00E42666" w:rsidP="00C94460">
      <w:r>
        <w:rPr>
          <w:bCs/>
          <w:lang w:eastAsia="zh-CN"/>
        </w:rPr>
        <w:t>For Miller encoding, according to Figure 6-12 of [6].</w:t>
      </w:r>
    </w:p>
    <w:p w14:paraId="4EDC1075" w14:textId="7C276824" w:rsidR="001B67F9" w:rsidRDefault="001B67F9" w:rsidP="00600E78">
      <w:pPr>
        <w:pStyle w:val="Heading4"/>
      </w:pPr>
      <w:bookmarkStart w:id="78" w:name="_Toc175766725"/>
      <w:r>
        <w:t>6.1.2.x</w:t>
      </w:r>
      <w:r>
        <w:tab/>
        <w:t>D2R channel coding, repetition, CRC</w:t>
      </w:r>
      <w:bookmarkEnd w:id="78"/>
    </w:p>
    <w:p w14:paraId="3A6E9A8F" w14:textId="694C27CE" w:rsidR="00FC0787" w:rsidRDefault="004B0CED" w:rsidP="001F5A0A">
      <w:r>
        <w:t>For D2R, convolutional codes are studied, with comparisons to the case of no FEC.</w:t>
      </w:r>
      <w:r w:rsidR="00FC0787">
        <w:t xml:space="preserve"> The LTE convolutional code polynomials are a reference, and other designs studied subject to:</w:t>
      </w:r>
    </w:p>
    <w:p w14:paraId="46F024B9" w14:textId="09859F63" w:rsidR="00FC0787" w:rsidRDefault="00FC0787" w:rsidP="002A010A">
      <w:pPr>
        <w:pStyle w:val="B1"/>
      </w:pPr>
      <w:r>
        <w:t>-</w:t>
      </w:r>
      <w:r>
        <w:tab/>
        <w:t>Constraint length</w:t>
      </w:r>
      <w:r w:rsidR="00E42666">
        <w:t>,</w:t>
      </w:r>
      <w:r>
        <w:t xml:space="preserve"> K = 8 or K = 7 or K = 6 or K = 4</w:t>
      </w:r>
      <w:r w:rsidR="00422FD4">
        <w:t>.</w:t>
      </w:r>
    </w:p>
    <w:p w14:paraId="05BDBAC2" w14:textId="045BF8D6" w:rsidR="00FC0787" w:rsidRDefault="00FC0787" w:rsidP="002A010A">
      <w:pPr>
        <w:pStyle w:val="B1"/>
      </w:pPr>
      <w:r>
        <w:t>-</w:t>
      </w:r>
      <w:r>
        <w:tab/>
        <w:t>Mother code-rate</w:t>
      </w:r>
      <w:r w:rsidR="00E42666">
        <w:t>,</w:t>
      </w:r>
      <w:r>
        <w:t xml:space="preserve"> R = 1/6, 1/4, 1/3, 1/2</w:t>
      </w:r>
      <w:r w:rsidR="00422FD4">
        <w:t>.</w:t>
      </w:r>
    </w:p>
    <w:p w14:paraId="0ED33321" w14:textId="52587E87" w:rsidR="001B67F9" w:rsidRPr="001B67F9" w:rsidRDefault="00C74457" w:rsidP="001F5A0A">
      <w:r>
        <w:t>The study assumes PDRCH can attach a CRC, where the baseline design is using a 6</w:t>
      </w:r>
      <w:r w:rsidR="00771DA9">
        <w:t>-</w:t>
      </w:r>
      <w:r>
        <w:t>bit or 16</w:t>
      </w:r>
      <w:r w:rsidR="00771DA9">
        <w:t>-</w:t>
      </w:r>
      <w:r>
        <w:t>bit CRC with polynomials as per TS 38.212 [5]. A baseline of no CRC attachment is also included.</w:t>
      </w:r>
    </w:p>
    <w:p w14:paraId="5A32C541" w14:textId="55AFF113" w:rsidR="001B67F9" w:rsidRPr="00B33315" w:rsidRDefault="001B67F9" w:rsidP="001B67F9">
      <w:r>
        <w:t>For definitions of repetition types, see Clause 6.1.0.</w:t>
      </w:r>
      <w:r w:rsidR="00A338B2">
        <w:t xml:space="preserve"> For D2R, at least </w:t>
      </w:r>
      <w:r w:rsidR="00A338B2" w:rsidRPr="00CC37C1">
        <w:t>block-level and bit-level repetition type 1 and type 2</w:t>
      </w:r>
      <w:r w:rsidR="00A338B2">
        <w:t xml:space="preserve"> are studied.</w:t>
      </w:r>
    </w:p>
    <w:p w14:paraId="60A68040" w14:textId="395FA2BE" w:rsidR="009A465B" w:rsidRDefault="009A465B" w:rsidP="00600E78">
      <w:pPr>
        <w:pStyle w:val="Heading4"/>
      </w:pPr>
      <w:bookmarkStart w:id="79" w:name="_Toc175766726"/>
      <w:r>
        <w:t>6.1.2.x</w:t>
      </w:r>
      <w:r>
        <w:tab/>
        <w:t>D2R bandwidths</w:t>
      </w:r>
      <w:bookmarkEnd w:id="79"/>
    </w:p>
    <w:p w14:paraId="0D175543" w14:textId="77777777" w:rsidR="00557A77" w:rsidRDefault="00557A77" w:rsidP="00557A77">
      <w:pPr>
        <w:rPr>
          <w:rFonts w:eastAsia="DengXian"/>
          <w:bCs/>
          <w:lang w:eastAsia="zh-CN"/>
        </w:rPr>
      </w:pPr>
      <w:r>
        <w:rPr>
          <w:bCs/>
          <w:lang w:eastAsia="x-none"/>
        </w:rPr>
        <w:t>The following bandwidths for D2R are defined for the purpose of the study:</w:t>
      </w:r>
    </w:p>
    <w:p w14:paraId="532EA87B" w14:textId="52629393" w:rsidR="00557A77" w:rsidRPr="001F5A0A" w:rsidRDefault="00CB173C" w:rsidP="001F5A0A">
      <w:pPr>
        <w:pStyle w:val="B1"/>
      </w:pPr>
      <w:r>
        <w:t>-</w:t>
      </w:r>
      <w:r>
        <w:tab/>
      </w:r>
      <w:r w:rsidR="00557A77" w:rsidRPr="001F5A0A">
        <w:t xml:space="preserve">Transmission bandwidth, </w:t>
      </w:r>
      <w:r w:rsidR="00557A77" w:rsidRPr="001F5A0A">
        <w:rPr>
          <w:i/>
          <w:iCs/>
        </w:rPr>
        <w:t>B</w:t>
      </w:r>
      <w:r w:rsidR="00557A77" w:rsidRPr="001F5A0A">
        <w:rPr>
          <w:vertAlign w:val="subscript"/>
        </w:rPr>
        <w:t>tx,D2R</w:t>
      </w:r>
      <w:r w:rsidR="00557A77" w:rsidRPr="001F5A0A">
        <w:t>: The frequency resources scheduled by a reader for a D2R transmission from one device.</w:t>
      </w:r>
    </w:p>
    <w:p w14:paraId="3DE107D7" w14:textId="78167463" w:rsidR="00557A77" w:rsidRPr="001F5A0A" w:rsidRDefault="00CB173C" w:rsidP="0095601C">
      <w:pPr>
        <w:pStyle w:val="B1"/>
      </w:pPr>
      <w:r>
        <w:t>-</w:t>
      </w:r>
      <w:r>
        <w:tab/>
      </w:r>
      <w:r w:rsidR="00557A77" w:rsidRPr="001F5A0A">
        <w:t xml:space="preserve">Occupied bandwidth, </w:t>
      </w:r>
      <w:r w:rsidR="00557A77" w:rsidRPr="001F5A0A">
        <w:rPr>
          <w:i/>
          <w:iCs/>
        </w:rPr>
        <w:t>B</w:t>
      </w:r>
      <w:r w:rsidR="00557A77" w:rsidRPr="001F5A0A">
        <w:rPr>
          <w:vertAlign w:val="subscript"/>
        </w:rPr>
        <w:t>occ,D2R</w:t>
      </w:r>
      <w:r w:rsidR="00557A77" w:rsidRPr="001F5A0A">
        <w:t xml:space="preserve">: The transmission bandwidth plus the potential associated intra A-IoT guard-bands totalling </w:t>
      </w:r>
      <w:r w:rsidR="00557A77" w:rsidRPr="001F5A0A">
        <w:rPr>
          <w:i/>
          <w:iCs/>
        </w:rPr>
        <w:t>B</w:t>
      </w:r>
      <w:r w:rsidR="00557A77" w:rsidRPr="001F5A0A">
        <w:rPr>
          <w:vertAlign w:val="subscript"/>
        </w:rPr>
        <w:t>guard,D2R</w:t>
      </w:r>
      <w:r w:rsidR="00C535EB">
        <w:t>.</w:t>
      </w:r>
      <w:r w:rsidR="00CA2EA1">
        <w:t xml:space="preserve"> </w:t>
      </w:r>
      <w:r w:rsidR="00557A77" w:rsidRPr="001F5A0A">
        <w:t>Note: this guard band is not for coexistence with NR/LTE</w:t>
      </w:r>
      <w:r w:rsidR="00CA2EA1">
        <w:t>.</w:t>
      </w:r>
    </w:p>
    <w:p w14:paraId="1ABC2F6D" w14:textId="74242A53" w:rsidR="00557A77" w:rsidRPr="00CA2EA1" w:rsidRDefault="00CB173C" w:rsidP="001F5A0A">
      <w:pPr>
        <w:pStyle w:val="B1"/>
      </w:pPr>
      <w:r>
        <w:t>-</w:t>
      </w:r>
      <w:r>
        <w:tab/>
      </w:r>
      <w:r w:rsidR="00557A77" w:rsidRPr="001F5A0A">
        <w:rPr>
          <w:i/>
          <w:iCs/>
        </w:rPr>
        <w:t>B</w:t>
      </w:r>
      <w:r w:rsidR="00557A77" w:rsidRPr="001F5A0A">
        <w:rPr>
          <w:vertAlign w:val="subscript"/>
        </w:rPr>
        <w:t xml:space="preserve">occ,D2R </w:t>
      </w:r>
      <w:r w:rsidR="00CA2EA1">
        <w:t>≥</w:t>
      </w:r>
      <w:r w:rsidR="00557A77" w:rsidRPr="001F5A0A">
        <w:t xml:space="preserve"> </w:t>
      </w:r>
      <w:r w:rsidR="00557A77" w:rsidRPr="001F5A0A">
        <w:rPr>
          <w:i/>
          <w:iCs/>
        </w:rPr>
        <w:t>B</w:t>
      </w:r>
      <w:r w:rsidR="00557A77" w:rsidRPr="001F5A0A">
        <w:rPr>
          <w:vertAlign w:val="subscript"/>
        </w:rPr>
        <w:t>tx,D2R</w:t>
      </w:r>
      <w:r w:rsidR="00CA2EA1">
        <w:t>.</w:t>
      </w:r>
    </w:p>
    <w:p w14:paraId="65010300" w14:textId="771E4E15" w:rsidR="00477BCB" w:rsidRDefault="00A55479" w:rsidP="00600E78">
      <w:pPr>
        <w:pStyle w:val="Heading4"/>
      </w:pPr>
      <w:bookmarkStart w:id="80" w:name="_Toc175766727"/>
      <w:r>
        <w:t>6.1.2.x</w:t>
      </w:r>
      <w:r>
        <w:tab/>
        <w:t>PDRCH</w:t>
      </w:r>
      <w:bookmarkEnd w:id="80"/>
    </w:p>
    <w:p w14:paraId="051F94D6" w14:textId="73E3F8FA" w:rsidR="00A55479" w:rsidRDefault="00DB0211" w:rsidP="00477BCB">
      <w:r>
        <w:t xml:space="preserve">For D2R, a physical channel PDRCH carries any higher-layer payload, the response transmitted from device to reader during the contention-based access procedure, </w:t>
      </w:r>
      <w:r w:rsidRPr="00974F21">
        <w:t>and L1 D2R control information, if defined.</w:t>
      </w:r>
      <w:r w:rsidR="00FF0FD1">
        <w:t xml:space="preserve"> PDRCH is studied via the blocks shown in Figure 6.1.2.x-1, where other sections give their detailed descriptions.</w:t>
      </w:r>
    </w:p>
    <w:p w14:paraId="4E2FBFCB" w14:textId="23532B7E" w:rsidR="00FF0FD1" w:rsidRDefault="00FF0FD1" w:rsidP="00600E78">
      <w:pPr>
        <w:pStyle w:val="TH"/>
      </w:pPr>
      <w:r>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0BD37FE4" w14:textId="1BF53742" w:rsidR="00FF0FD1" w:rsidRDefault="00FF0FD1" w:rsidP="00600E78">
      <w:pPr>
        <w:pStyle w:val="TF"/>
      </w:pPr>
      <w:r>
        <w:t>Figure 6.1.2.x-1: PDRCH generation</w:t>
      </w:r>
    </w:p>
    <w:p w14:paraId="2955A543" w14:textId="15CB0F04" w:rsidR="00F7603D" w:rsidRDefault="00F7603D" w:rsidP="00542846">
      <w:r w:rsidRPr="00F7603D">
        <w:t>Scheduling information of PDRCH transmission is provided by a corresponding PRDCH.</w:t>
      </w:r>
    </w:p>
    <w:p w14:paraId="5FBB6832" w14:textId="77777777" w:rsidR="00AB407E" w:rsidRDefault="00AB407E" w:rsidP="00AB407E">
      <w:pPr>
        <w:pStyle w:val="Heading4"/>
      </w:pPr>
      <w:bookmarkStart w:id="81" w:name="_Toc175766728"/>
      <w:r>
        <w:lastRenderedPageBreak/>
        <w:t>6.1.2.x</w:t>
      </w:r>
      <w:r>
        <w:tab/>
        <w:t>D2R start timing</w:t>
      </w:r>
      <w:bookmarkEnd w:id="81"/>
    </w:p>
    <w:p w14:paraId="63D7DF94" w14:textId="27FADBDC" w:rsidR="00612C27" w:rsidRDefault="00B41F69" w:rsidP="007F000B">
      <w:r>
        <w:t>A D2R timing acquisition signal (D-TAS)</w:t>
      </w:r>
      <w:r w:rsidR="00B910DE">
        <w:t>, preceding each PDRCH,</w:t>
      </w:r>
      <w:r>
        <w:t xml:space="preserve"> is included at least for </w:t>
      </w:r>
      <w:r w:rsidRPr="00B41F69">
        <w:t>timing acquisition</w:t>
      </w:r>
      <w:r w:rsidR="008133EA">
        <w:t>,</w:t>
      </w:r>
      <w:r w:rsidRPr="00B41F69">
        <w:t xml:space="preserve"> indicating the start of the D2R transmission in</w:t>
      </w:r>
      <w:r w:rsidR="008133EA">
        <w:t xml:space="preserve"> the</w:t>
      </w:r>
      <w:r w:rsidRPr="00B41F69">
        <w:t xml:space="preserve"> time domain</w:t>
      </w:r>
      <w:r w:rsidR="008133EA">
        <w:t>,</w:t>
      </w:r>
      <w:r w:rsidR="00B3359A">
        <w:t xml:space="preserve"> and studied potentially for</w:t>
      </w:r>
      <w:r w:rsidR="008133EA">
        <w:t xml:space="preserve"> SFO estimation, CFO estimation, channel estimation, and interference estimation</w:t>
      </w:r>
      <w:r>
        <w:t>. A D-TAS structure using a preamble is studied</w:t>
      </w:r>
      <w:r w:rsidR="00B910DE">
        <w:t xml:space="preserve">. </w:t>
      </w:r>
      <w:r w:rsidR="000F0A9A">
        <w:t>The preamble is not part of PDRCH.</w:t>
      </w:r>
    </w:p>
    <w:p w14:paraId="33993E93" w14:textId="422553B0" w:rsidR="00AB407E" w:rsidRDefault="00AB407E" w:rsidP="00AB407E">
      <w:pPr>
        <w:pStyle w:val="Heading4"/>
      </w:pPr>
      <w:bookmarkStart w:id="82" w:name="_Toc175766729"/>
      <w:r>
        <w:t>6.1.2.x</w:t>
      </w:r>
      <w:r>
        <w:tab/>
        <w:t>D2R end timing</w:t>
      </w:r>
      <w:bookmarkEnd w:id="82"/>
    </w:p>
    <w:p w14:paraId="48B3A9AB" w14:textId="155B2639" w:rsidR="007F000B" w:rsidRDefault="007F000B" w:rsidP="007F000B">
      <w:r>
        <w:t>For the reader to acquire the end of PDRCH transmission, the following options are studied:</w:t>
      </w:r>
    </w:p>
    <w:p w14:paraId="2F80E029" w14:textId="7CD63AE7" w:rsidR="007F000B" w:rsidRDefault="007F000B" w:rsidP="007F000B">
      <w:pPr>
        <w:pStyle w:val="EX"/>
      </w:pPr>
      <w:r>
        <w:t>Option 1: D2R postamble immediately follows the PDRCH</w:t>
      </w:r>
    </w:p>
    <w:p w14:paraId="2D0861AD" w14:textId="4C85A941" w:rsidR="007F000B" w:rsidRPr="007F000B" w:rsidRDefault="007F000B" w:rsidP="007F000B">
      <w:pPr>
        <w:pStyle w:val="EX"/>
      </w:pPr>
      <w:r>
        <w:t>Option 2: Based on control information</w:t>
      </w:r>
    </w:p>
    <w:p w14:paraId="606BCCB9" w14:textId="5539A7DF" w:rsidR="00612C27" w:rsidRDefault="00612C27" w:rsidP="00612C27">
      <w:pPr>
        <w:pStyle w:val="Heading4"/>
      </w:pPr>
      <w:bookmarkStart w:id="83" w:name="_Toc175766730"/>
      <w:r>
        <w:t>6.1.2.x</w:t>
      </w:r>
      <w:r>
        <w:tab/>
        <w:t>D2R midamble</w:t>
      </w:r>
      <w:bookmarkEnd w:id="83"/>
    </w:p>
    <w:p w14:paraId="1FE9ECA2" w14:textId="68B20BDB" w:rsidR="00F76327" w:rsidRPr="00F76327" w:rsidRDefault="00F76327" w:rsidP="00B1510E">
      <w:commentRangeStart w:id="84"/>
      <w:r>
        <w:t>The necessity of a midamble is studied</w:t>
      </w:r>
      <w:r w:rsidRPr="00F76327">
        <w:t xml:space="preserve"> </w:t>
      </w:r>
      <w:r>
        <w:t>at least for the purpose of performing timing/frequency tracking or channel estimation or interference estimation</w:t>
      </w:r>
      <w:r w:rsidR="00152DD6">
        <w:t>.</w:t>
      </w:r>
      <w:commentRangeEnd w:id="84"/>
      <w:r w:rsidR="004F41C2">
        <w:rPr>
          <w:rStyle w:val="CommentReference"/>
        </w:rPr>
        <w:commentReference w:id="84"/>
      </w:r>
    </w:p>
    <w:p w14:paraId="5ED3A4E6" w14:textId="2803B0C0" w:rsidR="00CA2EA1" w:rsidRDefault="00CA2EA1" w:rsidP="00CA2EA1">
      <w:pPr>
        <w:pStyle w:val="Heading4"/>
      </w:pPr>
      <w:bookmarkStart w:id="85" w:name="_Toc175766731"/>
      <w:r>
        <w:t>6.1.2.x</w:t>
      </w:r>
      <w:r>
        <w:tab/>
        <w:t>D2R multiple access</w:t>
      </w:r>
      <w:bookmarkEnd w:id="85"/>
    </w:p>
    <w:p w14:paraId="30A07BA9" w14:textId="329AB1D0" w:rsidR="00CA2EA1" w:rsidRDefault="00DB45B6" w:rsidP="0095601C">
      <w:r>
        <w:t>Time-domain multiple access, and frequency domain multiple access at least by using a small frequency-shift in baseband are studied. W</w:t>
      </w:r>
      <w:r w:rsidR="00656533">
        <w:t>h</w:t>
      </w:r>
      <w:r>
        <w:t>ether code-domain multiple access is feasible a</w:t>
      </w:r>
      <w:r w:rsidR="00941AF9">
        <w:t>n</w:t>
      </w:r>
      <w:r>
        <w:t>d necessary for all devices is FFS.</w:t>
      </w:r>
    </w:p>
    <w:p w14:paraId="163ABBB9" w14:textId="0A3943DB" w:rsidR="008631CB" w:rsidRDefault="008631CB" w:rsidP="0095601C">
      <w:r>
        <w:t>For OOK and BPSK, small frequency shifts are studied:</w:t>
      </w:r>
    </w:p>
    <w:p w14:paraId="16F319BE" w14:textId="26EC1982" w:rsidR="008631CB" w:rsidRDefault="008631CB" w:rsidP="008631CB">
      <w:pPr>
        <w:pStyle w:val="B1"/>
      </w:pPr>
      <w:r>
        <w:t>-</w:t>
      </w:r>
      <w:r>
        <w:tab/>
        <w:t>For applying with Manchester line codes</w:t>
      </w:r>
    </w:p>
    <w:p w14:paraId="072F49F8" w14:textId="6FE8BC5D" w:rsidR="008631CB" w:rsidRDefault="008631CB" w:rsidP="00D17CB5">
      <w:pPr>
        <w:pStyle w:val="EX"/>
        <w:ind w:hanging="851"/>
      </w:pPr>
      <w:r>
        <w:t>Option 1:</w:t>
      </w:r>
      <w:r w:rsidR="00DD0958">
        <w:tab/>
      </w:r>
      <w:r>
        <w:t>By repetition of the codewords within the same time duration corresponding to an information bit. FFS how to define this repetition.</w:t>
      </w:r>
    </w:p>
    <w:p w14:paraId="3C356E8F" w14:textId="22EED911" w:rsidR="008631CB" w:rsidRDefault="008631CB" w:rsidP="00D17CB5">
      <w:pPr>
        <w:pStyle w:val="EX"/>
        <w:ind w:hanging="851"/>
      </w:pPr>
      <w:r>
        <w:t>Option 2:</w:t>
      </w:r>
      <w:r w:rsidR="00DD0958">
        <w:tab/>
      </w:r>
      <w:r>
        <w:t>By multiplying the Manchester codeword with a square wave corresponding to the small frequency-shift.</w:t>
      </w:r>
    </w:p>
    <w:p w14:paraId="68DF3804" w14:textId="1BB1FF6B" w:rsidR="008631CB" w:rsidRDefault="008631CB" w:rsidP="00D17CB5">
      <w:pPr>
        <w:pStyle w:val="EX"/>
        <w:ind w:left="1986" w:hanging="284"/>
      </w:pPr>
      <w:r>
        <w:t>Companies to report how they perform multiplying for option 2</w:t>
      </w:r>
      <w:r w:rsidR="003A2EF1">
        <w:t>.</w:t>
      </w:r>
    </w:p>
    <w:p w14:paraId="5674EA03" w14:textId="36338CCE" w:rsidR="008631CB" w:rsidRDefault="003A2EF1" w:rsidP="008631CB">
      <w:pPr>
        <w:pStyle w:val="B1"/>
      </w:pPr>
      <w:r>
        <w:t>-</w:t>
      </w:r>
      <w:r>
        <w:tab/>
      </w:r>
      <w:r w:rsidR="008631CB">
        <w:t xml:space="preserve">For applying with Miller line codes, according to Figure 6-13 of </w:t>
      </w:r>
      <w:r w:rsidR="00F17C02">
        <w:t>[6]</w:t>
      </w:r>
      <w:r w:rsidR="008631CB">
        <w:t>.</w:t>
      </w:r>
    </w:p>
    <w:p w14:paraId="5E4258E5" w14:textId="1D56BC03" w:rsidR="008631CB" w:rsidRDefault="003A2EF1" w:rsidP="008631CB">
      <w:pPr>
        <w:pStyle w:val="B1"/>
      </w:pPr>
      <w:r>
        <w:t>-</w:t>
      </w:r>
      <w:r>
        <w:tab/>
      </w:r>
      <w:r w:rsidR="008631CB">
        <w:t>For FM0, small frequency shift is not defined</w:t>
      </w:r>
    </w:p>
    <w:p w14:paraId="325920EF" w14:textId="283EA461" w:rsidR="008631CB" w:rsidRDefault="003A2EF1" w:rsidP="008631CB">
      <w:pPr>
        <w:pStyle w:val="B1"/>
      </w:pPr>
      <w:r>
        <w:t>-</w:t>
      </w:r>
      <w:r>
        <w:tab/>
      </w:r>
      <w:r w:rsidR="008631CB">
        <w:t>If no D2R line code is used, by using a square-wave corresponding to the small frequency-shift.</w:t>
      </w:r>
    </w:p>
    <w:p w14:paraId="797F116A" w14:textId="5AB4C13A" w:rsidR="001818E5" w:rsidRDefault="001818E5" w:rsidP="00D17CB5">
      <w:pPr>
        <w:pStyle w:val="B1"/>
      </w:pPr>
      <w:r>
        <w:t>-</w:t>
      </w:r>
      <w:r>
        <w:tab/>
      </w:r>
      <w:r w:rsidR="008631CB">
        <w:t>Potential purposes include</w:t>
      </w:r>
      <w:r>
        <w:t>:</w:t>
      </w:r>
    </w:p>
    <w:p w14:paraId="67F26137" w14:textId="4DC972B6" w:rsidR="008631CB" w:rsidRDefault="00C76868" w:rsidP="00D17CB5">
      <w:pPr>
        <w:pStyle w:val="B2"/>
      </w:pPr>
      <w:r>
        <w:t>-</w:t>
      </w:r>
      <w:r>
        <w:tab/>
      </w:r>
      <w:r w:rsidR="008631CB">
        <w:t>FDMA of D2R, if supported</w:t>
      </w:r>
    </w:p>
    <w:p w14:paraId="58886514" w14:textId="0BF431CE" w:rsidR="008631CB" w:rsidRDefault="00C76868" w:rsidP="00D17CB5">
      <w:pPr>
        <w:pStyle w:val="B2"/>
      </w:pPr>
      <w:r>
        <w:t>-</w:t>
      </w:r>
      <w:r>
        <w:tab/>
      </w:r>
      <w:r w:rsidR="008631CB">
        <w:t>CW interference avoidance, if supported</w:t>
      </w:r>
    </w:p>
    <w:p w14:paraId="51ECF0B7" w14:textId="188D0751" w:rsidR="008631CB" w:rsidRPr="00CA2EA1" w:rsidRDefault="008631CB" w:rsidP="00D17CB5">
      <w:pPr>
        <w:pStyle w:val="NO"/>
      </w:pPr>
      <w:r>
        <w:t>Note:</w:t>
      </w:r>
      <w:r w:rsidR="00A9535B">
        <w:tab/>
        <w:t>S</w:t>
      </w:r>
      <w:r>
        <w:t xml:space="preserve">mall frequency shifts for D2R are studied for the same potential purposes for </w:t>
      </w:r>
      <w:r w:rsidR="001B7A66">
        <w:t>MSK.</w:t>
      </w:r>
    </w:p>
    <w:p w14:paraId="691CE7C1" w14:textId="788C3E00" w:rsidR="00F34711" w:rsidRDefault="00F34711" w:rsidP="00F34711">
      <w:pPr>
        <w:pStyle w:val="Heading4"/>
      </w:pPr>
      <w:bookmarkStart w:id="86" w:name="_Toc175766732"/>
      <w:r>
        <w:t>6.1.2.x</w:t>
      </w:r>
      <w:r>
        <w:tab/>
        <w:t>Scheduling of D2R</w:t>
      </w:r>
      <w:bookmarkEnd w:id="86"/>
    </w:p>
    <w:p w14:paraId="1F815515" w14:textId="1D2F82AE" w:rsidR="00F34711" w:rsidRDefault="00F34711" w:rsidP="00F34711">
      <w:r>
        <w:t xml:space="preserve">For D2R scheduling, the following information potentially can be explicitly/implicitly indicated to the device via </w:t>
      </w:r>
      <w:r w:rsidR="008F4CDE">
        <w:t xml:space="preserve">the </w:t>
      </w:r>
      <w:r>
        <w:t>corresponding PRDCH:</w:t>
      </w:r>
    </w:p>
    <w:p w14:paraId="3FA9C8CA" w14:textId="502B7470" w:rsidR="00F34711" w:rsidRDefault="00BA7B3E" w:rsidP="00BA7B3E">
      <w:pPr>
        <w:pStyle w:val="B1"/>
      </w:pPr>
      <w:r>
        <w:t>-</w:t>
      </w:r>
      <w:r>
        <w:tab/>
      </w:r>
      <w:r w:rsidR="00F34711">
        <w:t>Time domain resources</w:t>
      </w:r>
    </w:p>
    <w:p w14:paraId="6F88D621" w14:textId="7138F476" w:rsidR="00F34711" w:rsidRDefault="00BA7B3E" w:rsidP="00BA7B3E">
      <w:pPr>
        <w:pStyle w:val="B1"/>
      </w:pPr>
      <w:r>
        <w:t>-</w:t>
      </w:r>
      <w:r>
        <w:tab/>
      </w:r>
      <w:r w:rsidR="00F34711">
        <w:t>Frequency domain resources</w:t>
      </w:r>
    </w:p>
    <w:p w14:paraId="6F8BADA4" w14:textId="4EC51AA2" w:rsidR="00F34711" w:rsidRDefault="00BA7B3E" w:rsidP="00BA7B3E">
      <w:pPr>
        <w:pStyle w:val="B1"/>
      </w:pPr>
      <w:r>
        <w:t>-</w:t>
      </w:r>
      <w:r>
        <w:tab/>
      </w:r>
      <w:r w:rsidR="00F34711">
        <w:t>MCS-like information</w:t>
      </w:r>
    </w:p>
    <w:p w14:paraId="5C915DF1" w14:textId="45ABD091" w:rsidR="00F34711" w:rsidRDefault="00BA7B3E" w:rsidP="00BA7B3E">
      <w:pPr>
        <w:pStyle w:val="B1"/>
      </w:pPr>
      <w:r>
        <w:t>-</w:t>
      </w:r>
      <w:r>
        <w:tab/>
      </w:r>
      <w:r w:rsidR="00F34711">
        <w:t>Chip duration</w:t>
      </w:r>
    </w:p>
    <w:p w14:paraId="4FCDE002" w14:textId="77C125EE" w:rsidR="00F34711" w:rsidRDefault="00BA7B3E" w:rsidP="00BA7B3E">
      <w:pPr>
        <w:pStyle w:val="B1"/>
      </w:pPr>
      <w:r>
        <w:t>-</w:t>
      </w:r>
      <w:r>
        <w:tab/>
      </w:r>
      <w:r w:rsidR="00F34711">
        <w:t>ID associated with device(s)</w:t>
      </w:r>
    </w:p>
    <w:p w14:paraId="37338574" w14:textId="473BB409" w:rsidR="00F34711" w:rsidRDefault="00BA7B3E" w:rsidP="00BA7B3E">
      <w:pPr>
        <w:pStyle w:val="B1"/>
      </w:pPr>
      <w:r>
        <w:t>-</w:t>
      </w:r>
      <w:r>
        <w:tab/>
      </w:r>
      <w:r w:rsidR="00F34711">
        <w:t>Repetitions</w:t>
      </w:r>
    </w:p>
    <w:p w14:paraId="587686A0" w14:textId="1AF48785" w:rsidR="00602552" w:rsidRPr="00F34711" w:rsidRDefault="00602552" w:rsidP="00602552">
      <w:r>
        <w:lastRenderedPageBreak/>
        <w:t>For each information, it is for further study whether higher-layer signaling and/or L1 R2D control signaling is used.</w:t>
      </w:r>
    </w:p>
    <w:p w14:paraId="122D6927" w14:textId="75B2D832" w:rsidR="00917D00" w:rsidRDefault="00917D00" w:rsidP="00917D00">
      <w:pPr>
        <w:pStyle w:val="Heading3"/>
      </w:pPr>
      <w:bookmarkStart w:id="87" w:name="_Toc175766733"/>
      <w:r>
        <w:t>6.1.3</w:t>
      </w:r>
      <w:r>
        <w:tab/>
        <w:t>Timing relationships</w:t>
      </w:r>
      <w:bookmarkEnd w:id="87"/>
    </w:p>
    <w:p w14:paraId="0E9319F1" w14:textId="2A4AF233" w:rsidR="00917D00" w:rsidRDefault="003E0AC0" w:rsidP="00917D00">
      <w:r>
        <w:t>A-IoT processing time aspects are studied in terms of the following timing relationships</w:t>
      </w:r>
      <w:commentRangeStart w:id="88"/>
      <w:r w:rsidR="00917D00">
        <w:t>:</w:t>
      </w:r>
      <w:commentRangeEnd w:id="88"/>
      <w:r>
        <w:rPr>
          <w:rStyle w:val="CommentReference"/>
        </w:rPr>
        <w:commentReference w:id="88"/>
      </w:r>
    </w:p>
    <w:p w14:paraId="3C56ED4C" w14:textId="2AA36396" w:rsidR="00917D00" w:rsidRPr="0009227A" w:rsidRDefault="00917D00" w:rsidP="00600E78">
      <w:pPr>
        <w:pStyle w:val="EX"/>
      </w:pPr>
      <w:r w:rsidRPr="00600E78">
        <w:rPr>
          <w:i/>
          <w:iCs/>
        </w:rPr>
        <w:t>T</w:t>
      </w:r>
      <w:r w:rsidRPr="00600E78">
        <w:rPr>
          <w:vertAlign w:val="subscript"/>
        </w:rPr>
        <w:t>R2D_min</w:t>
      </w:r>
      <w:r w:rsidRPr="0009227A">
        <w:t>:</w:t>
      </w:r>
      <w:r w:rsidR="003A67B7" w:rsidRPr="0009227A">
        <w:tab/>
      </w:r>
      <w:r w:rsidRPr="0009227A">
        <w:t>Minimum time between a R2D transmission and the corresponding D2R transmission following it.</w:t>
      </w:r>
    </w:p>
    <w:p w14:paraId="6DDA3FAB" w14:textId="5249F3EC" w:rsidR="00917D00" w:rsidRDefault="00917D00" w:rsidP="00600E78">
      <w:pPr>
        <w:pStyle w:val="EX"/>
      </w:pPr>
      <w:r w:rsidRPr="00600E78">
        <w:rPr>
          <w:i/>
          <w:iCs/>
        </w:rPr>
        <w:t>T</w:t>
      </w:r>
      <w:r w:rsidRPr="00600E78">
        <w:rPr>
          <w:vertAlign w:val="subscript"/>
        </w:rPr>
        <w:t>D2R_min</w:t>
      </w:r>
      <w:r w:rsidRPr="0009227A">
        <w:t>:</w:t>
      </w:r>
      <w:r w:rsidR="003A67B7" w:rsidRPr="0009227A">
        <w:tab/>
      </w:r>
      <w:r w:rsidRPr="0009227A">
        <w:t>Minimum time between a D2R transmission and the corresponding R2D transmission following it.</w:t>
      </w:r>
    </w:p>
    <w:p w14:paraId="7A1F93DA" w14:textId="054A586F" w:rsidR="005B4DD1" w:rsidRPr="00D17CB5" w:rsidRDefault="005B4DD1" w:rsidP="00600E78">
      <w:pPr>
        <w:pStyle w:val="EX"/>
      </w:pPr>
      <w:r>
        <w:rPr>
          <w:i/>
          <w:iCs/>
        </w:rPr>
        <w:t>T</w:t>
      </w:r>
      <w:r>
        <w:rPr>
          <w:vertAlign w:val="subscript"/>
        </w:rPr>
        <w:t>D2R_max</w:t>
      </w:r>
      <w:r>
        <w:t>:</w:t>
      </w:r>
      <w:r>
        <w:tab/>
      </w:r>
      <w:r w:rsidR="009761F4">
        <w:t>M</w:t>
      </w:r>
      <w:r w:rsidR="009761F4" w:rsidRPr="009761F4">
        <w:t>aximum time between the D2R transmission and the corresponding R2D transmission following it, so that the R2D transmission timing is expected to be within [</w:t>
      </w:r>
      <w:r w:rsidR="009761F4" w:rsidRPr="00600E78">
        <w:rPr>
          <w:i/>
          <w:iCs/>
        </w:rPr>
        <w:t>T</w:t>
      </w:r>
      <w:r w:rsidR="009761F4" w:rsidRPr="00600E78">
        <w:rPr>
          <w:vertAlign w:val="subscript"/>
        </w:rPr>
        <w:t>D2R_min</w:t>
      </w:r>
      <w:r w:rsidR="009761F4" w:rsidRPr="009761F4">
        <w:t xml:space="preserve">, </w:t>
      </w:r>
      <w:r w:rsidR="009761F4">
        <w:rPr>
          <w:i/>
          <w:iCs/>
        </w:rPr>
        <w:t>T</w:t>
      </w:r>
      <w:r w:rsidR="009761F4">
        <w:rPr>
          <w:vertAlign w:val="subscript"/>
        </w:rPr>
        <w:t>D2R_max</w:t>
      </w:r>
      <w:r w:rsidR="009761F4" w:rsidRPr="009761F4">
        <w:t>]</w:t>
      </w:r>
      <w:r w:rsidR="009761F4">
        <w:t>, w</w:t>
      </w:r>
      <w:r w:rsidR="009761F4" w:rsidRPr="009761F4">
        <w:t xml:space="preserve">hen a R2D transmission in response to a D2R transmission is expected for A-IoT </w:t>
      </w:r>
      <w:r w:rsidR="009761F4" w:rsidRPr="002A010A">
        <w:t>Msg2 response to A-IoT Msg1 for the A-IoT device.</w:t>
      </w:r>
      <w:r w:rsidR="000135F3">
        <w:t xml:space="preserve"> See clause 6.3 for message descriptions.</w:t>
      </w:r>
    </w:p>
    <w:p w14:paraId="68C972C3" w14:textId="38A33640" w:rsidR="00917D00" w:rsidRPr="0009227A" w:rsidRDefault="00917D00" w:rsidP="00600E78">
      <w:pPr>
        <w:pStyle w:val="EX"/>
      </w:pPr>
      <w:r w:rsidRPr="00600E78">
        <w:rPr>
          <w:i/>
          <w:iCs/>
        </w:rPr>
        <w:t>T</w:t>
      </w:r>
      <w:r w:rsidRPr="00600E78">
        <w:rPr>
          <w:vertAlign w:val="subscript"/>
        </w:rPr>
        <w:t>R2D_R2D_min</w:t>
      </w:r>
      <w:r w:rsidRPr="0009227A">
        <w:t>:</w:t>
      </w:r>
      <w:r w:rsidR="003A67B7" w:rsidRPr="0009227A">
        <w:tab/>
      </w:r>
      <w:r w:rsidRPr="0009227A">
        <w:t>Minimum time between two different consecutive R2D transmissions to the same A-IoT device.</w:t>
      </w:r>
    </w:p>
    <w:p w14:paraId="1344958F" w14:textId="634E0B36" w:rsidR="00917D00" w:rsidRPr="0009227A" w:rsidRDefault="00917D00" w:rsidP="00600E78">
      <w:pPr>
        <w:pStyle w:val="EX"/>
      </w:pPr>
      <w:r w:rsidRPr="00600E78">
        <w:rPr>
          <w:i/>
          <w:iCs/>
        </w:rPr>
        <w:t>T</w:t>
      </w:r>
      <w:r w:rsidRPr="00600E78">
        <w:rPr>
          <w:vertAlign w:val="subscript"/>
        </w:rPr>
        <w:t>D2R_D2R_min</w:t>
      </w:r>
      <w:r w:rsidRPr="0009227A">
        <w:t>:</w:t>
      </w:r>
      <w:r w:rsidR="003A67B7" w:rsidRPr="0009227A">
        <w:tab/>
      </w:r>
      <w:r w:rsidRPr="0009227A">
        <w:t>Minimum time between two different consecutive D2R transmissions from the same A-IoT device.</w:t>
      </w:r>
    </w:p>
    <w:p w14:paraId="0A4E03CB" w14:textId="52A4C67A" w:rsidR="00697E7D" w:rsidRDefault="00697E7D" w:rsidP="00697E7D">
      <w:r>
        <w:t>F</w:t>
      </w:r>
      <w:r w:rsidRPr="00697E7D">
        <w:t>or the time interval between a R2D transmission and the corresponding D2R transmission following it</w:t>
      </w:r>
      <w:r>
        <w:t>, there are two options studied:</w:t>
      </w:r>
    </w:p>
    <w:p w14:paraId="516DB38A" w14:textId="10C9597E" w:rsidR="00697E7D" w:rsidRDefault="00697E7D" w:rsidP="00600E78">
      <w:pPr>
        <w:pStyle w:val="EX"/>
      </w:pPr>
      <w:r>
        <w:t>Option 1:</w:t>
      </w:r>
      <w:r w:rsidR="00C75A99">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0009227A" w:rsidRPr="00600E78">
        <w:rPr>
          <w:i/>
          <w:iCs/>
        </w:rPr>
        <w:t>T</w:t>
      </w:r>
      <w:r w:rsidR="0009227A" w:rsidRPr="00600E78">
        <w:rPr>
          <w:vertAlign w:val="subscript"/>
        </w:rPr>
        <w:t>R2D_min</w:t>
      </w:r>
      <w:r w:rsidRPr="0009227A">
        <w:t xml:space="preserve">, </w:t>
      </w:r>
      <w:r w:rsidR="0009227A" w:rsidRPr="0009227A">
        <w:rPr>
          <w:i/>
          <w:iCs/>
        </w:rPr>
        <w:t>T</w:t>
      </w:r>
      <w:r w:rsidR="0009227A" w:rsidRPr="0009227A">
        <w:rPr>
          <w:vertAlign w:val="subscript"/>
        </w:rPr>
        <w:t>R2D_max</w:t>
      </w:r>
      <w:r w:rsidRPr="0009227A">
        <w:t>].</w:t>
      </w:r>
    </w:p>
    <w:p w14:paraId="31C59BD9" w14:textId="6B7C4F87" w:rsidR="00697E7D" w:rsidRPr="00BA54E3" w:rsidRDefault="00697E7D" w:rsidP="00600E78">
      <w:pPr>
        <w:pStyle w:val="EX"/>
      </w:pPr>
      <w:r>
        <w:t>Option 2:</w:t>
      </w:r>
      <w:r w:rsidR="00C75A99">
        <w:tab/>
      </w:r>
      <w:r>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w:t>
      </w:r>
      <w:r w:rsidR="00BA54E3">
        <w:t xml:space="preserve"> </w:t>
      </w:r>
      <w:r w:rsidR="00BA54E3" w:rsidRPr="00A771F1">
        <w:rPr>
          <w:i/>
          <w:iCs/>
        </w:rPr>
        <w:t>T</w:t>
      </w:r>
      <w:r w:rsidR="00BA54E3" w:rsidRPr="00A771F1">
        <w:rPr>
          <w:vertAlign w:val="subscript"/>
        </w:rPr>
        <w:t>R2D</w:t>
      </w:r>
      <w:r w:rsidR="00BA54E3">
        <w:t xml:space="preserve"> ≥ </w:t>
      </w:r>
      <w:r w:rsidR="00BA54E3" w:rsidRPr="00A771F1">
        <w:rPr>
          <w:i/>
          <w:iCs/>
        </w:rPr>
        <w:t>T</w:t>
      </w:r>
      <w:r w:rsidR="00BA54E3" w:rsidRPr="00A771F1">
        <w:rPr>
          <w:vertAlign w:val="subscript"/>
        </w:rPr>
        <w:t>R2D_min</w:t>
      </w:r>
      <w:r w:rsidR="00BA54E3">
        <w:t>.</w:t>
      </w:r>
    </w:p>
    <w:p w14:paraId="067AC4F4" w14:textId="43A4E284" w:rsidR="00F772C2" w:rsidRDefault="00F772C2" w:rsidP="00F772C2">
      <w:pPr>
        <w:pStyle w:val="Heading3"/>
      </w:pPr>
      <w:bookmarkStart w:id="90" w:name="_Toc175766734"/>
      <w:r>
        <w:t>6.1.</w:t>
      </w:r>
      <w:r w:rsidR="006F7AA5">
        <w:t>4</w:t>
      </w:r>
      <w:r>
        <w:tab/>
        <w:t>Random access</w:t>
      </w:r>
      <w:bookmarkEnd w:id="90"/>
    </w:p>
    <w:p w14:paraId="24378F3C" w14:textId="52E2C1E2" w:rsidR="00F772C2" w:rsidRDefault="00F772C2" w:rsidP="00F772C2">
      <w:pPr>
        <w:rPr>
          <w:i/>
          <w:iCs/>
        </w:rPr>
      </w:pPr>
      <w:r>
        <w:rPr>
          <w:i/>
          <w:iCs/>
        </w:rPr>
        <w:t xml:space="preserve">Editor’s note: Whether to retain this </w:t>
      </w:r>
      <w:r w:rsidR="003C531B">
        <w:rPr>
          <w:i/>
          <w:iCs/>
        </w:rPr>
        <w:t>clause</w:t>
      </w:r>
      <w:r>
        <w:rPr>
          <w:i/>
          <w:iCs/>
        </w:rPr>
        <w:t xml:space="preserve"> in the RAN1 part, or merge it into Clause 6.2 with RAN2 is TBD</w:t>
      </w:r>
      <w:r w:rsidR="003C531B">
        <w:rPr>
          <w:i/>
          <w:iCs/>
        </w:rPr>
        <w:t>, once further agreements and text are available.</w:t>
      </w:r>
    </w:p>
    <w:p w14:paraId="279E06B4" w14:textId="2A88C5D8" w:rsidR="00AF776F" w:rsidRDefault="004503B8" w:rsidP="00F772C2">
      <w:r>
        <w:t xml:space="preserve">From the perspective of the physical layer, </w:t>
      </w:r>
      <w:r w:rsidRPr="004503B8">
        <w:t>at least when a response is expected from multiple devices that are intended to be identified, an A-IoT contention-based access procedure initiated by the reader is used</w:t>
      </w:r>
      <w:r>
        <w:t>, for which at least slotted-ALOHA based access</w:t>
      </w:r>
      <w:r w:rsidR="00D17CB5">
        <w:t xml:space="preserve"> and FDMA,</w:t>
      </w:r>
      <w:r>
        <w:t xml:space="preserve"> </w:t>
      </w:r>
      <w:r w:rsidR="00D17CB5">
        <w:t>are</w:t>
      </w:r>
      <w:r>
        <w:t xml:space="preserve"> studied.</w:t>
      </w:r>
      <w:r w:rsidR="00AF776F">
        <w:t xml:space="preserve"> The study of FDMA includes h</w:t>
      </w:r>
      <w:r w:rsidR="00AF776F" w:rsidRPr="00AF776F">
        <w:t>ow the frequency domain resources</w:t>
      </w:r>
      <w:r w:rsidR="00AF776F">
        <w:t xml:space="preserve"> for Msg1</w:t>
      </w:r>
      <w:r w:rsidR="00AF776F" w:rsidRPr="00AF776F">
        <w:t xml:space="preserve"> are allocated</w:t>
      </w:r>
      <w:r w:rsidR="00AF776F">
        <w:t>, and how a device determines th</w:t>
      </w:r>
      <w:r w:rsidR="006F0B39">
        <w:t>at</w:t>
      </w:r>
      <w:r w:rsidR="00AF776F">
        <w:t xml:space="preserve"> frequency-domain resource allocation.</w:t>
      </w:r>
    </w:p>
    <w:p w14:paraId="58D923AB" w14:textId="5C1AB17B" w:rsidR="00F772C2" w:rsidRPr="00F772C2" w:rsidRDefault="00FE4C01" w:rsidP="00F772C2">
      <w:r>
        <w:t>The response transmitted from the device to the reader during this procedure is transmitted on PDRCH.</w:t>
      </w:r>
    </w:p>
    <w:p w14:paraId="38DAA79B" w14:textId="5F637A78" w:rsidR="00C9226A" w:rsidRDefault="00C9226A">
      <w:pPr>
        <w:pStyle w:val="Heading2"/>
      </w:pPr>
      <w:bookmarkStart w:id="91" w:name="_Toc175766735"/>
      <w:commentRangeStart w:id="92"/>
      <w:r>
        <w:t>6.2</w:t>
      </w:r>
      <w:commentRangeEnd w:id="92"/>
      <w:r w:rsidR="00777CA2">
        <w:rPr>
          <w:rStyle w:val="CommentReference"/>
          <w:rFonts w:ascii="Times New Roman" w:hAnsi="Times New Roman"/>
        </w:rPr>
        <w:commentReference w:id="92"/>
      </w:r>
      <w:r>
        <w:tab/>
        <w:t>Device (un)availability</w:t>
      </w:r>
      <w:bookmarkEnd w:id="91"/>
    </w:p>
    <w:p w14:paraId="065E481B" w14:textId="0AFA1C69" w:rsidR="00C9226A" w:rsidRDefault="00DF6F92" w:rsidP="00C9226A">
      <w:r>
        <w:t>The following directions</w:t>
      </w:r>
      <w:r w:rsidR="003319BA">
        <w:t>, not for down-selection,</w:t>
      </w:r>
      <w:r>
        <w:t xml:space="preserve"> are studied regarding the potential impact of device unavailability due to energy harvesting:</w:t>
      </w:r>
    </w:p>
    <w:p w14:paraId="51BACF15" w14:textId="469F25E2" w:rsidR="00C37F3D" w:rsidRDefault="00C37F3D" w:rsidP="00777CA2">
      <w:pPr>
        <w:pStyle w:val="EX"/>
      </w:pPr>
      <w:r>
        <w:t>Direction 1:</w:t>
      </w:r>
      <w:r>
        <w:tab/>
        <w:t>Reader does not provide information to a device regarding when the device may become available/unavailable.</w:t>
      </w:r>
    </w:p>
    <w:p w14:paraId="06A73CF6" w14:textId="7F48B39F" w:rsidR="00C37F3D" w:rsidRDefault="00C37F3D" w:rsidP="00777CA2">
      <w:pPr>
        <w:pStyle w:val="EX"/>
      </w:pPr>
      <w:r>
        <w:t>Direction 2:</w:t>
      </w:r>
      <w:r>
        <w:tab/>
        <w:t>Reader can provide information to a device based on which the device may become available/unavailable.</w:t>
      </w:r>
    </w:p>
    <w:p w14:paraId="49571A9A" w14:textId="77777777" w:rsidR="002E3CC5" w:rsidRDefault="002E3CC5" w:rsidP="002E3CC5">
      <w:pPr>
        <w:pStyle w:val="Heading3"/>
      </w:pPr>
      <w:bookmarkStart w:id="93" w:name="_Toc175766736"/>
      <w:r>
        <w:t>6.2.1</w:t>
      </w:r>
      <w:r>
        <w:tab/>
        <w:t>Direction 1 solution details</w:t>
      </w:r>
      <w:bookmarkEnd w:id="93"/>
    </w:p>
    <w:p w14:paraId="2DA46FF8" w14:textId="77777777" w:rsidR="002E3CC5" w:rsidRPr="003D650E" w:rsidRDefault="002E3CC5" w:rsidP="002E3CC5">
      <w:pPr>
        <w:pStyle w:val="TH"/>
      </w:pPr>
      <w:r>
        <w:t>Table 6.2.1-x: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4C46CE53" w14:textId="77777777" w:rsidTr="00C3284A">
        <w:trPr>
          <w:trHeight w:val="327"/>
        </w:trPr>
        <w:tc>
          <w:tcPr>
            <w:tcW w:w="1701" w:type="dxa"/>
            <w:shd w:val="clear" w:color="auto" w:fill="D0CECE" w:themeFill="background2" w:themeFillShade="E6"/>
            <w:vAlign w:val="center"/>
          </w:tcPr>
          <w:p w14:paraId="186857C2"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75FB7F12"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3DA5789B" w14:textId="77777777" w:rsidTr="00C3284A">
        <w:trPr>
          <w:trHeight w:val="1004"/>
        </w:trPr>
        <w:tc>
          <w:tcPr>
            <w:tcW w:w="1701" w:type="dxa"/>
            <w:shd w:val="clear" w:color="auto" w:fill="D0CECE" w:themeFill="background2" w:themeFillShade="E6"/>
            <w:vAlign w:val="center"/>
          </w:tcPr>
          <w:p w14:paraId="5366187F" w14:textId="77777777" w:rsidR="002E3CC5" w:rsidRPr="00126A3D" w:rsidRDefault="002E3CC5" w:rsidP="00C3284A">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0EC6B1E2"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77A2D43C" w14:textId="77777777" w:rsidR="002E3CC5" w:rsidRPr="008768C5" w:rsidRDefault="002E3CC5" w:rsidP="00C3284A">
            <w:pPr>
              <w:pStyle w:val="TAL"/>
              <w:rPr>
                <w:lang w:val="en-US" w:eastAsia="zh-CN"/>
              </w:rPr>
            </w:pPr>
          </w:p>
          <w:p w14:paraId="3CB4F749"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057F7E2B" w14:textId="77777777" w:rsidR="002E3CC5" w:rsidRPr="008768C5" w:rsidRDefault="002E3CC5" w:rsidP="00C3284A">
            <w:pPr>
              <w:pStyle w:val="TAL"/>
              <w:rPr>
                <w:lang w:val="en-US" w:eastAsia="zh-CN"/>
              </w:rPr>
            </w:pPr>
          </w:p>
          <w:p w14:paraId="0717F883"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010A2EF" w14:textId="77777777" w:rsidR="002E3CC5" w:rsidRDefault="002E3CC5" w:rsidP="002E3CC5"/>
    <w:p w14:paraId="69476F62" w14:textId="376955E1" w:rsidR="002E3CC5" w:rsidRPr="003D650E" w:rsidRDefault="002E3CC5" w:rsidP="002E3CC5">
      <w:pPr>
        <w:pStyle w:val="TH"/>
      </w:pPr>
      <w:r>
        <w:lastRenderedPageBreak/>
        <w:t>Table 6.2.1-</w:t>
      </w:r>
      <w:r w:rsidR="00B52750">
        <w:t>y</w:t>
      </w:r>
      <w:r>
        <w:t>: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6BACA968" w14:textId="77777777" w:rsidTr="00C3284A">
        <w:trPr>
          <w:trHeight w:val="327"/>
        </w:trPr>
        <w:tc>
          <w:tcPr>
            <w:tcW w:w="1701" w:type="dxa"/>
            <w:shd w:val="clear" w:color="auto" w:fill="D0CECE" w:themeFill="background2" w:themeFillShade="E6"/>
            <w:vAlign w:val="center"/>
          </w:tcPr>
          <w:p w14:paraId="7488E428"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42A5BF67"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75356BA1" w14:textId="77777777" w:rsidTr="00C3284A">
        <w:trPr>
          <w:trHeight w:val="1004"/>
        </w:trPr>
        <w:tc>
          <w:tcPr>
            <w:tcW w:w="1701" w:type="dxa"/>
            <w:shd w:val="clear" w:color="auto" w:fill="D0CECE" w:themeFill="background2" w:themeFillShade="E6"/>
            <w:vAlign w:val="center"/>
          </w:tcPr>
          <w:p w14:paraId="59EBF690" w14:textId="5F1062D7" w:rsidR="002E3CC5" w:rsidRPr="00126A3D" w:rsidRDefault="002E3CC5" w:rsidP="00C3284A">
            <w:pPr>
              <w:pStyle w:val="TAC"/>
              <w:rPr>
                <w:b/>
                <w:bCs/>
                <w:lang w:val="en-US" w:eastAsia="zh-CN"/>
              </w:rPr>
            </w:pPr>
            <w:r w:rsidRPr="00126A3D">
              <w:rPr>
                <w:rFonts w:hint="eastAsia"/>
                <w:b/>
                <w:bCs/>
                <w:lang w:val="en-US" w:eastAsia="zh-CN"/>
              </w:rPr>
              <w:t xml:space="preserve">Source </w:t>
            </w:r>
            <w:r w:rsidR="00B52750">
              <w:rPr>
                <w:b/>
                <w:bCs/>
                <w:lang w:val="en-US" w:eastAsia="zh-CN"/>
              </w:rPr>
              <w:t>Y</w:t>
            </w:r>
          </w:p>
        </w:tc>
        <w:tc>
          <w:tcPr>
            <w:tcW w:w="6852" w:type="dxa"/>
            <w:shd w:val="clear" w:color="auto" w:fill="auto"/>
          </w:tcPr>
          <w:p w14:paraId="4C5ECED9"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6C32412F" w14:textId="77777777" w:rsidR="002E3CC5" w:rsidRPr="008768C5" w:rsidRDefault="002E3CC5" w:rsidP="00C3284A">
            <w:pPr>
              <w:pStyle w:val="TAL"/>
              <w:rPr>
                <w:lang w:val="en-US" w:eastAsia="zh-CN"/>
              </w:rPr>
            </w:pPr>
          </w:p>
          <w:p w14:paraId="5EFB868F"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7265F7BC" w14:textId="77777777" w:rsidR="002E3CC5" w:rsidRPr="008768C5" w:rsidRDefault="002E3CC5" w:rsidP="00C3284A">
            <w:pPr>
              <w:pStyle w:val="TAL"/>
              <w:rPr>
                <w:lang w:val="en-US" w:eastAsia="zh-CN"/>
              </w:rPr>
            </w:pPr>
          </w:p>
          <w:p w14:paraId="4CDDD4B1"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D6EFDD2" w14:textId="48D52488" w:rsidR="002E3CC5" w:rsidRDefault="002E3CC5" w:rsidP="002E3CC5"/>
    <w:p w14:paraId="33E748E1" w14:textId="1B027195" w:rsidR="00B52750" w:rsidRPr="008768C5" w:rsidRDefault="00B52750" w:rsidP="002E3CC5">
      <w:r>
        <w:t>…</w:t>
      </w:r>
    </w:p>
    <w:p w14:paraId="460C1E5B" w14:textId="77777777" w:rsidR="002E3CC5" w:rsidRDefault="002E3CC5" w:rsidP="002E3CC5">
      <w:pPr>
        <w:pStyle w:val="Heading3"/>
      </w:pPr>
      <w:bookmarkStart w:id="94" w:name="_Toc175766737"/>
      <w:r>
        <w:t>6.2.2</w:t>
      </w:r>
      <w:r>
        <w:tab/>
        <w:t>Direction 2 solution details</w:t>
      </w:r>
      <w:bookmarkEnd w:id="94"/>
    </w:p>
    <w:p w14:paraId="59F56452" w14:textId="77777777" w:rsidR="002E3CC5" w:rsidRPr="003D650E" w:rsidRDefault="002E3CC5" w:rsidP="002E3CC5">
      <w:pPr>
        <w:pStyle w:val="TH"/>
      </w:pPr>
      <w:r>
        <w:t>Table 6.2.2-x: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5777CDF2" w14:textId="77777777" w:rsidTr="00C3284A">
        <w:trPr>
          <w:trHeight w:val="327"/>
        </w:trPr>
        <w:tc>
          <w:tcPr>
            <w:tcW w:w="1701" w:type="dxa"/>
            <w:shd w:val="clear" w:color="auto" w:fill="D0CECE" w:themeFill="background2" w:themeFillShade="E6"/>
            <w:vAlign w:val="center"/>
          </w:tcPr>
          <w:p w14:paraId="361680C5"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1856DD63"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3A88C84A" w14:textId="77777777" w:rsidTr="00C3284A">
        <w:trPr>
          <w:trHeight w:val="1004"/>
        </w:trPr>
        <w:tc>
          <w:tcPr>
            <w:tcW w:w="1701" w:type="dxa"/>
            <w:shd w:val="clear" w:color="auto" w:fill="D0CECE" w:themeFill="background2" w:themeFillShade="E6"/>
            <w:vAlign w:val="center"/>
          </w:tcPr>
          <w:p w14:paraId="2A24927C" w14:textId="77777777" w:rsidR="002E3CC5" w:rsidRPr="00126A3D" w:rsidRDefault="002E3CC5" w:rsidP="00C3284A">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58146328"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212CD3A5" w14:textId="77777777" w:rsidR="002E3CC5" w:rsidRPr="008768C5" w:rsidRDefault="002E3CC5" w:rsidP="00C3284A">
            <w:pPr>
              <w:pStyle w:val="TAL"/>
              <w:rPr>
                <w:lang w:val="en-US" w:eastAsia="zh-CN"/>
              </w:rPr>
            </w:pPr>
          </w:p>
          <w:p w14:paraId="4FC019D0"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17AB153C" w14:textId="77777777" w:rsidR="002E3CC5" w:rsidRPr="008768C5" w:rsidRDefault="002E3CC5" w:rsidP="00C3284A">
            <w:pPr>
              <w:pStyle w:val="TAL"/>
              <w:rPr>
                <w:lang w:val="en-US" w:eastAsia="zh-CN"/>
              </w:rPr>
            </w:pPr>
          </w:p>
          <w:p w14:paraId="195A5C04"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2C78999F" w14:textId="77777777" w:rsidR="002E3CC5" w:rsidRDefault="002E3CC5" w:rsidP="002E3CC5"/>
    <w:p w14:paraId="29AA4154" w14:textId="77777777" w:rsidR="002E3CC5" w:rsidRPr="003D650E" w:rsidRDefault="002E3CC5" w:rsidP="002E3CC5">
      <w:pPr>
        <w:pStyle w:val="TH"/>
      </w:pPr>
      <w:r>
        <w:t>Table 6.2.2-y: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0F65852A" w14:textId="77777777" w:rsidTr="00C3284A">
        <w:trPr>
          <w:trHeight w:val="327"/>
        </w:trPr>
        <w:tc>
          <w:tcPr>
            <w:tcW w:w="1701" w:type="dxa"/>
            <w:shd w:val="clear" w:color="auto" w:fill="D0CECE" w:themeFill="background2" w:themeFillShade="E6"/>
            <w:vAlign w:val="center"/>
          </w:tcPr>
          <w:p w14:paraId="039901D2"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1FE781A6"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17B7E0F9" w14:textId="77777777" w:rsidTr="00C3284A">
        <w:trPr>
          <w:trHeight w:val="1004"/>
        </w:trPr>
        <w:tc>
          <w:tcPr>
            <w:tcW w:w="1701" w:type="dxa"/>
            <w:shd w:val="clear" w:color="auto" w:fill="D0CECE" w:themeFill="background2" w:themeFillShade="E6"/>
            <w:vAlign w:val="center"/>
          </w:tcPr>
          <w:p w14:paraId="44B25727" w14:textId="5164D843" w:rsidR="002E3CC5" w:rsidRPr="00126A3D" w:rsidRDefault="002E3CC5" w:rsidP="00C3284A">
            <w:pPr>
              <w:pStyle w:val="TAC"/>
              <w:rPr>
                <w:b/>
                <w:bCs/>
                <w:lang w:val="en-US" w:eastAsia="zh-CN"/>
              </w:rPr>
            </w:pPr>
            <w:r w:rsidRPr="00126A3D">
              <w:rPr>
                <w:rFonts w:hint="eastAsia"/>
                <w:b/>
                <w:bCs/>
                <w:lang w:val="en-US" w:eastAsia="zh-CN"/>
              </w:rPr>
              <w:t xml:space="preserve">Source </w:t>
            </w:r>
            <w:r w:rsidR="00B52750">
              <w:rPr>
                <w:b/>
                <w:bCs/>
                <w:lang w:val="en-US" w:eastAsia="zh-CN"/>
              </w:rPr>
              <w:t>Y</w:t>
            </w:r>
          </w:p>
        </w:tc>
        <w:tc>
          <w:tcPr>
            <w:tcW w:w="6852" w:type="dxa"/>
            <w:shd w:val="clear" w:color="auto" w:fill="auto"/>
          </w:tcPr>
          <w:p w14:paraId="08C6442B"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3931E6A9" w14:textId="77777777" w:rsidR="002E3CC5" w:rsidRPr="008768C5" w:rsidRDefault="002E3CC5" w:rsidP="00C3284A">
            <w:pPr>
              <w:pStyle w:val="TAL"/>
              <w:rPr>
                <w:lang w:val="en-US" w:eastAsia="zh-CN"/>
              </w:rPr>
            </w:pPr>
          </w:p>
          <w:p w14:paraId="4A6AAE58"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79AF54B6" w14:textId="77777777" w:rsidR="002E3CC5" w:rsidRPr="008768C5" w:rsidRDefault="002E3CC5" w:rsidP="00C3284A">
            <w:pPr>
              <w:pStyle w:val="TAL"/>
              <w:rPr>
                <w:lang w:val="en-US" w:eastAsia="zh-CN"/>
              </w:rPr>
            </w:pPr>
          </w:p>
          <w:p w14:paraId="5651B5CA"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6369164" w14:textId="7AE40536" w:rsidR="006257DA" w:rsidRDefault="006257DA" w:rsidP="008768C5"/>
    <w:p w14:paraId="61DA013A" w14:textId="4C5205BC" w:rsidR="00E2716E" w:rsidRPr="008768C5" w:rsidRDefault="00B52750" w:rsidP="008768C5">
      <w:r>
        <w:t>…</w:t>
      </w:r>
    </w:p>
    <w:p w14:paraId="49D4D973" w14:textId="24C965B2" w:rsidR="00765904" w:rsidRDefault="00300250">
      <w:pPr>
        <w:pStyle w:val="Heading2"/>
      </w:pPr>
      <w:bookmarkStart w:id="95" w:name="_Toc175766738"/>
      <w:r>
        <w:t>6.</w:t>
      </w:r>
      <w:r w:rsidR="00C9226A">
        <w:t>3</w:t>
      </w:r>
      <w:r>
        <w:tab/>
        <w:t>Protocol stack and signalling procedures</w:t>
      </w:r>
      <w:bookmarkEnd w:id="95"/>
    </w:p>
    <w:p w14:paraId="05A6FF27" w14:textId="2A888DC1" w:rsidR="00765904" w:rsidRDefault="00765904">
      <w:pPr>
        <w:rPr>
          <w:i/>
          <w:iCs/>
        </w:rPr>
      </w:pPr>
    </w:p>
    <w:p w14:paraId="4A783ADD" w14:textId="452981D3" w:rsidR="00165451" w:rsidRPr="00165451" w:rsidRDefault="00165451" w:rsidP="002A010A">
      <w:pPr>
        <w:pStyle w:val="Heading3"/>
      </w:pPr>
      <w:bookmarkStart w:id="96" w:name="_Toc175766739"/>
      <w:r w:rsidRPr="00165451">
        <w:t>6.</w:t>
      </w:r>
      <w:r>
        <w:t>3</w:t>
      </w:r>
      <w:r w:rsidRPr="00165451">
        <w:t>.1</w:t>
      </w:r>
      <w:r w:rsidRPr="00165451">
        <w:tab/>
        <w:t>General aspects and overall procedure</w:t>
      </w:r>
      <w:bookmarkEnd w:id="96"/>
    </w:p>
    <w:p w14:paraId="0177033C" w14:textId="55CC07F4" w:rsidR="00165451" w:rsidRPr="002A010A" w:rsidRDefault="00165451" w:rsidP="002A010A">
      <w:pPr>
        <w:rPr>
          <w:lang w:eastAsia="zh-CN"/>
        </w:rPr>
      </w:pPr>
      <w:r w:rsidRPr="002A010A">
        <w:rPr>
          <w:lang w:eastAsia="ja-JP"/>
        </w:rPr>
        <w:t xml:space="preserve">The study aims that </w:t>
      </w:r>
      <w:r w:rsidRPr="002A010A">
        <w:rPr>
          <w:lang w:eastAsia="zh-CN"/>
        </w:rPr>
        <w:t xml:space="preserve">the design on the interface </w:t>
      </w:r>
      <w:bookmarkStart w:id="97" w:name="OLE_LINK1"/>
      <w:r w:rsidRPr="002A010A">
        <w:rPr>
          <w:lang w:eastAsia="zh-CN"/>
        </w:rPr>
        <w:t xml:space="preserve">between reader and A-IoT device </w:t>
      </w:r>
      <w:bookmarkEnd w:id="97"/>
      <w:r w:rsidRPr="002A010A">
        <w:rPr>
          <w:lang w:eastAsia="zh-CN"/>
        </w:rPr>
        <w:t xml:space="preserve">is common for Topology 1 and Topology 2. </w:t>
      </w:r>
      <w:r w:rsidRPr="002A010A">
        <w:rPr>
          <w:lang w:eastAsia="ja-JP"/>
        </w:rPr>
        <w:t>Unless explicitly stated</w:t>
      </w:r>
      <w:r w:rsidRPr="002A010A">
        <w:rPr>
          <w:rFonts w:hint="eastAsia"/>
          <w:lang w:eastAsia="ja-JP"/>
        </w:rPr>
        <w:t>,</w:t>
      </w:r>
      <w:r w:rsidRPr="002A010A">
        <w:rPr>
          <w:lang w:eastAsia="ja-JP"/>
        </w:rPr>
        <w:t xml:space="preserve"> the descriptions in clause 6.3 apply to all A-IoT device types and both </w:t>
      </w:r>
      <w:r w:rsidRPr="002A010A">
        <w:rPr>
          <w:lang w:eastAsia="zh-CN"/>
        </w:rPr>
        <w:t>Topology 1 and Topology 2</w:t>
      </w:r>
      <w:r w:rsidRPr="002A010A">
        <w:rPr>
          <w:lang w:eastAsia="ja-JP"/>
        </w:rPr>
        <w:t>.</w:t>
      </w:r>
    </w:p>
    <w:p w14:paraId="4DC3CB32" w14:textId="77777777" w:rsidR="00165451" w:rsidRPr="00165451" w:rsidRDefault="00165451" w:rsidP="002A010A">
      <w:pPr>
        <w:pStyle w:val="TH"/>
        <w:rPr>
          <w:rFonts w:eastAsia="DengXian"/>
          <w:lang w:eastAsia="zh-CN"/>
        </w:rPr>
      </w:pPr>
      <w:r w:rsidRPr="00165451">
        <w:object w:dxaOrig="5929" w:dyaOrig="4717" w14:anchorId="2295089D">
          <v:shape id="_x0000_i1027" type="#_x0000_t75" style="width:296.15pt;height:235.4pt" o:ole="">
            <v:imagedata r:id="rId33" o:title=""/>
          </v:shape>
          <o:OLEObject Type="Embed" ProgID="Visio.Drawing.15" ShapeID="_x0000_i1027" DrawAspect="Content" ObjectID="_1786515319" r:id="rId34"/>
        </w:object>
      </w:r>
    </w:p>
    <w:p w14:paraId="6B57120F" w14:textId="596ACA9B" w:rsidR="00165451" w:rsidRPr="00165451" w:rsidRDefault="00165451" w:rsidP="002A010A">
      <w:pPr>
        <w:pStyle w:val="TF"/>
        <w:rPr>
          <w:rFonts w:eastAsia="Times New Roman"/>
          <w:lang w:eastAsia="ja-JP"/>
        </w:rPr>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p w14:paraId="065CA70A" w14:textId="77777777" w:rsidR="00165451" w:rsidRPr="00165451" w:rsidRDefault="00165451" w:rsidP="002A010A">
      <w:pPr>
        <w:rPr>
          <w:rFonts w:eastAsia="Times New Roman"/>
          <w:lang w:eastAsia="ja-JP"/>
        </w:rPr>
      </w:pPr>
      <w:r w:rsidRPr="00165451">
        <w:rPr>
          <w:rFonts w:hint="eastAsia"/>
          <w:lang w:eastAsia="zh-CN"/>
        </w:rPr>
        <w:t>T</w:t>
      </w:r>
      <w:r w:rsidRPr="00165451">
        <w:rPr>
          <w:lang w:eastAsia="zh-CN"/>
        </w:rPr>
        <w:t>he overall AS procedures can be formulated as:</w:t>
      </w:r>
    </w:p>
    <w:p w14:paraId="2B80D92A"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Step A: A-IoT paging. Based on the service request, the reader sends the A-IoT paging message indicating device(s) that need to respond.</w:t>
      </w:r>
    </w:p>
    <w:p w14:paraId="0917F262" w14:textId="051CBB40" w:rsidR="00165451" w:rsidRPr="00165451" w:rsidRDefault="00165451" w:rsidP="002A010A">
      <w:pPr>
        <w:pStyle w:val="NO"/>
        <w:rPr>
          <w:lang w:eastAsia="zh-CN"/>
        </w:rPr>
      </w:pPr>
      <w:r w:rsidRPr="00165451">
        <w:rPr>
          <w:rFonts w:hint="eastAsia"/>
          <w:lang w:eastAsia="zh-CN"/>
        </w:rPr>
        <w:t>N</w:t>
      </w:r>
      <w:r w:rsidRPr="00165451">
        <w:rPr>
          <w:lang w:eastAsia="zh-CN"/>
        </w:rPr>
        <w:t>OTE 1:</w:t>
      </w:r>
      <w:r w:rsidRPr="00165451">
        <w:rPr>
          <w:lang w:eastAsia="zh-CN"/>
        </w:rPr>
        <w:tab/>
        <w:t>In th</w:t>
      </w:r>
      <w:r w:rsidRPr="00165451">
        <w:rPr>
          <w:rFonts w:hint="eastAsia"/>
          <w:lang w:eastAsia="zh-CN"/>
        </w:rPr>
        <w:t>e</w:t>
      </w:r>
      <w:r w:rsidR="00B146CD">
        <w:rPr>
          <w:lang w:val="en-US" w:eastAsia="zh-CN"/>
        </w:rPr>
        <w:t xml:space="preserve"> </w:t>
      </w:r>
      <w:r w:rsidRPr="00165451">
        <w:rPr>
          <w:lang w:eastAsia="zh-CN"/>
        </w:rPr>
        <w:t>clause 6.</w:t>
      </w:r>
      <w:r w:rsidR="00B146CD">
        <w:rPr>
          <w:lang w:val="en-US" w:eastAsia="zh-CN"/>
        </w:rPr>
        <w:t>3</w:t>
      </w:r>
      <w:r w:rsidRPr="00165451">
        <w:rPr>
          <w:lang w:eastAsia="zh-CN"/>
        </w:rPr>
        <w:t>, the term of “A-IoT paging message” is equal to the “(initial) trigger message”. For simplification, only the former is used.</w:t>
      </w:r>
    </w:p>
    <w:p w14:paraId="76BA5012" w14:textId="7ACCC757" w:rsidR="00165451" w:rsidRPr="00165451" w:rsidRDefault="00165451" w:rsidP="002A010A">
      <w:pPr>
        <w:pStyle w:val="B1"/>
        <w:rPr>
          <w:noProof/>
          <w:lang w:eastAsia="ko-KR"/>
        </w:rPr>
      </w:pPr>
      <w:r w:rsidRPr="00165451">
        <w:rPr>
          <w:noProof/>
          <w:lang w:eastAsia="ko-KR"/>
        </w:rPr>
        <w:t>-</w:t>
      </w:r>
      <w:r w:rsidRPr="00165451">
        <w:rPr>
          <w:noProof/>
          <w:lang w:eastAsia="ko-KR"/>
        </w:rPr>
        <w:tab/>
        <w:t>Step B: D2R data transmission. Triggered A-IoT device(s) perform the device ID transmission via the A-IoT random access procedure or without using the A-IoT random access procedure. See clause 6.</w:t>
      </w:r>
      <w:r w:rsidR="007B78DA">
        <w:rPr>
          <w:noProof/>
          <w:lang w:eastAsia="ko-KR"/>
        </w:rPr>
        <w:t>3</w:t>
      </w:r>
      <w:r w:rsidRPr="00165451">
        <w:rPr>
          <w:noProof/>
          <w:lang w:eastAsia="ko-KR"/>
        </w:rPr>
        <w:t>.4.</w:t>
      </w:r>
    </w:p>
    <w:p w14:paraId="649EC4C3"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commentRangeStart w:id="98"/>
      <w:r w:rsidRPr="00165451">
        <w:rPr>
          <w:noProof/>
          <w:lang w:eastAsia="ko-KR"/>
        </w:rPr>
        <w:t>Step C1: Possible R2D data transmission (e.g. for sending the command).</w:t>
      </w:r>
    </w:p>
    <w:p w14:paraId="39EF615B"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Step C2: Possible D2R data transmission (e.g. the corresponding response to command).</w:t>
      </w:r>
      <w:commentRangeEnd w:id="98"/>
      <w:r w:rsidRPr="00165451">
        <w:rPr>
          <w:noProof/>
          <w:lang w:eastAsia="ko-KR"/>
        </w:rPr>
        <w:commentReference w:id="98"/>
      </w:r>
    </w:p>
    <w:p w14:paraId="2F76A4D8" w14:textId="77777777" w:rsidR="00165451" w:rsidRPr="002A010A" w:rsidRDefault="00165451" w:rsidP="002A010A">
      <w:pPr>
        <w:rPr>
          <w:noProof/>
          <w:highlight w:val="cyan"/>
          <w:lang w:eastAsia="ko-KR"/>
        </w:rPr>
      </w:pPr>
      <w:r w:rsidRPr="002A010A">
        <w:rPr>
          <w:noProof/>
          <w:lang w:eastAsia="zh-CN"/>
        </w:rPr>
        <w:t xml:space="preserve">Then, above AS procedure can support </w:t>
      </w:r>
      <w:r w:rsidRPr="002A010A">
        <w:rPr>
          <w:noProof/>
          <w:lang w:eastAsia="ko-KR"/>
        </w:rPr>
        <w:t>indoor inventory and indoor command</w:t>
      </w:r>
      <w:r w:rsidRPr="002A010A">
        <w:rPr>
          <w:noProof/>
          <w:lang w:eastAsia="zh-CN"/>
        </w:rPr>
        <w:t xml:space="preserve"> use cases</w:t>
      </w:r>
      <w:r w:rsidRPr="002A010A">
        <w:rPr>
          <w:noProof/>
          <w:lang w:eastAsia="ko-KR"/>
        </w:rPr>
        <w:t xml:space="preserve"> by the following manners:</w:t>
      </w:r>
    </w:p>
    <w:p w14:paraId="759EC290" w14:textId="77777777" w:rsidR="00165451" w:rsidRPr="00165451" w:rsidRDefault="00165451" w:rsidP="002A010A">
      <w:pPr>
        <w:pStyle w:val="B1"/>
        <w:rPr>
          <w:noProof/>
          <w:lang w:eastAsia="ko-KR"/>
        </w:rPr>
      </w:pPr>
      <w:r w:rsidRPr="00165451">
        <w:rPr>
          <w:rFonts w:ascii="DengXian" w:eastAsia="DengXian" w:hAnsi="DengXian" w:hint="eastAsia"/>
          <w:noProof/>
          <w:lang w:eastAsia="zh-CN"/>
        </w:rPr>
        <w:t>-</w:t>
      </w:r>
      <w:r w:rsidRPr="00165451">
        <w:rPr>
          <w:noProof/>
          <w:lang w:eastAsia="ko-KR"/>
        </w:rPr>
        <w:tab/>
        <w:t>For the detailed use case of “inventory-only”, it is supported by the procedure with step A and step B as baseline.</w:t>
      </w:r>
    </w:p>
    <w:p w14:paraId="669B152E" w14:textId="77777777" w:rsidR="00165451" w:rsidRPr="00165451" w:rsidRDefault="00165451" w:rsidP="002A010A">
      <w:pPr>
        <w:pStyle w:val="B1"/>
        <w:rPr>
          <w:rFonts w:eastAsia="Malgun Gothic"/>
          <w:noProof/>
          <w:lang w:eastAsia="ko-KR"/>
        </w:rPr>
      </w:pPr>
      <w:r w:rsidRPr="00165451">
        <w:rPr>
          <w:noProof/>
          <w:lang w:eastAsia="ko-KR"/>
        </w:rPr>
        <w:t>-</w:t>
      </w:r>
      <w:r w:rsidRPr="00165451">
        <w:rPr>
          <w:noProof/>
          <w:lang w:eastAsia="ko-KR"/>
        </w:rPr>
        <w:tab/>
        <w:t xml:space="preserve">For the detailed use case of “inventory and command”, it is supported by the procedure with step A, step B, step C1 and step C2, as baseline. </w:t>
      </w:r>
    </w:p>
    <w:p w14:paraId="6688841D" w14:textId="77777777" w:rsidR="00165451" w:rsidRPr="00165451" w:rsidRDefault="00165451" w:rsidP="002A010A">
      <w:pPr>
        <w:pStyle w:val="NO"/>
      </w:pPr>
      <w:r w:rsidRPr="00165451">
        <w:t>NOTE 2:</w:t>
      </w:r>
      <w:r w:rsidRPr="00165451">
        <w:tab/>
        <w:t>For the use case of “inventory and command”, it does not imply that the A-IoT paging message includes both the inventory and command and it does not imply the inventory and command are received by the reader at the same time from upper layer.</w:t>
      </w:r>
    </w:p>
    <w:p w14:paraId="1E4136C9"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F</w:t>
      </w:r>
      <w:r w:rsidRPr="00165451">
        <w:rPr>
          <w:noProof/>
          <w:lang w:eastAsia="ko-KR"/>
        </w:rPr>
        <w:t>or the detailed use case of “command-only”:</w:t>
      </w:r>
    </w:p>
    <w:p w14:paraId="46DF8639" w14:textId="77777777" w:rsidR="00165451" w:rsidRPr="00165451" w:rsidRDefault="00165451" w:rsidP="002A010A">
      <w:pPr>
        <w:pStyle w:val="B2"/>
      </w:pPr>
      <w:r w:rsidRPr="00165451">
        <w:t>-</w:t>
      </w:r>
      <w:r w:rsidRPr="00165451">
        <w:tab/>
        <w:t>It can be also supported by the baseline procedure with Step A, Step B, Step C1 and Step C2.</w:t>
      </w:r>
    </w:p>
    <w:p w14:paraId="082D244F" w14:textId="1AF3CC6A" w:rsidR="00165451" w:rsidRPr="00165451" w:rsidRDefault="00165451" w:rsidP="002A010A">
      <w:pPr>
        <w:pStyle w:val="B2"/>
      </w:pPr>
      <w:r w:rsidRPr="00165451">
        <w:t>-</w:t>
      </w:r>
      <w:r w:rsidRPr="00165451">
        <w:tab/>
        <w:t>In addition, another candidate to support this use case is following, whose feasibility still depends on the conclusion from [</w:t>
      </w:r>
      <w:r w:rsidR="00955D62">
        <w:t>7</w:t>
      </w:r>
      <w:r w:rsidRPr="00165451">
        <w:t>] and [</w:t>
      </w:r>
      <w:r w:rsidR="00955D62">
        <w:t>8</w:t>
      </w:r>
      <w:r w:rsidRPr="00165451">
        <w:t>]:</w:t>
      </w:r>
    </w:p>
    <w:p w14:paraId="46D697E2" w14:textId="6A455BFC" w:rsidR="00165451" w:rsidRPr="002A010A" w:rsidRDefault="00337302" w:rsidP="002A010A">
      <w:pPr>
        <w:pStyle w:val="B3"/>
      </w:pPr>
      <w:r w:rsidRPr="002A010A">
        <w:t>-</w:t>
      </w:r>
      <w:r w:rsidRPr="002A010A">
        <w:tab/>
      </w:r>
      <w:r w:rsidR="00165451" w:rsidRPr="002A010A">
        <w:t>Step A’: A-IoT paging. Based on the service request, the reader sends the A-IoT paging message including the command, indicating device(s) to process/respond the command.</w:t>
      </w:r>
    </w:p>
    <w:p w14:paraId="318D80E2" w14:textId="04A81447" w:rsidR="00165451" w:rsidRPr="002A010A" w:rsidRDefault="00337302" w:rsidP="002A010A">
      <w:pPr>
        <w:pStyle w:val="B3"/>
      </w:pPr>
      <w:r w:rsidRPr="002A010A">
        <w:t>-</w:t>
      </w:r>
      <w:r w:rsidRPr="002A010A">
        <w:tab/>
      </w:r>
      <w:r w:rsidR="00165451" w:rsidRPr="002A010A">
        <w:t>Step C2: Possible D2R data transmission (e.g. the device ID or the corresponding response to command), via the A-IoT random access procedure or without using the A-IoT random access procedure.</w:t>
      </w:r>
    </w:p>
    <w:p w14:paraId="1C963865" w14:textId="23083BE7" w:rsidR="00165451" w:rsidRPr="00165451" w:rsidRDefault="00165451" w:rsidP="002A010A">
      <w:pPr>
        <w:pStyle w:val="Heading3"/>
      </w:pPr>
      <w:bookmarkStart w:id="99" w:name="_Toc175766740"/>
      <w:r w:rsidRPr="00165451">
        <w:lastRenderedPageBreak/>
        <w:t>6.</w:t>
      </w:r>
      <w:r w:rsidR="00337302">
        <w:rPr>
          <w:lang w:val="en-US"/>
        </w:rPr>
        <w:t>3</w:t>
      </w:r>
      <w:r w:rsidRPr="00165451">
        <w:t>.2</w:t>
      </w:r>
      <w:r w:rsidRPr="00165451">
        <w:tab/>
        <w:t xml:space="preserve">Protocol stack, </w:t>
      </w:r>
      <w:r w:rsidRPr="00165451">
        <w:rPr>
          <w:rFonts w:eastAsia="DengXian"/>
          <w:lang w:eastAsia="zh-CN"/>
        </w:rPr>
        <w:t>functionality</w:t>
      </w:r>
      <w:r w:rsidRPr="00165451">
        <w:t xml:space="preserve"> and data transmission </w:t>
      </w:r>
      <w:r w:rsidRPr="00165451">
        <w:rPr>
          <w:rFonts w:hint="eastAsia"/>
        </w:rPr>
        <w:t>aspe</w:t>
      </w:r>
      <w:r w:rsidRPr="00165451">
        <w:t>cts</w:t>
      </w:r>
      <w:bookmarkEnd w:id="99"/>
    </w:p>
    <w:p w14:paraId="49FE2972" w14:textId="3591B875" w:rsidR="00165451" w:rsidRPr="00165451" w:rsidRDefault="00165451" w:rsidP="002A010A">
      <w:pPr>
        <w:rPr>
          <w:lang w:eastAsia="zh-CN"/>
        </w:rPr>
      </w:pPr>
      <w:r w:rsidRPr="00165451">
        <w:rPr>
          <w:lang w:eastAsia="zh-CN"/>
        </w:rPr>
        <w:t>The AS layer design assumes no support of AS security, unless the study in [</w:t>
      </w:r>
      <w:r w:rsidR="00955D62">
        <w:rPr>
          <w:lang w:eastAsia="zh-CN"/>
        </w:rPr>
        <w:t>8</w:t>
      </w:r>
      <w:r w:rsidRPr="00165451">
        <w:rPr>
          <w:lang w:eastAsia="zh-CN"/>
        </w:rPr>
        <w:t>] further concludes differently.</w:t>
      </w:r>
    </w:p>
    <w:p w14:paraId="3688E171" w14:textId="77777777" w:rsidR="00165451" w:rsidRPr="00165451" w:rsidRDefault="00165451" w:rsidP="002A010A">
      <w:pPr>
        <w:rPr>
          <w:lang w:eastAsia="zh-CN"/>
        </w:rPr>
      </w:pPr>
      <w:r w:rsidRPr="00165451">
        <w:rPr>
          <w:lang w:eastAsia="zh-CN"/>
        </w:rPr>
        <w:t>As to the protocol stack for A-IoT interface between A-IoT device and reader, it is assumed:</w:t>
      </w:r>
    </w:p>
    <w:p w14:paraId="3C3D7C86" w14:textId="4901654E" w:rsidR="00165451" w:rsidRPr="002A010A" w:rsidRDefault="00165451" w:rsidP="002A010A">
      <w:pPr>
        <w:pStyle w:val="B1"/>
      </w:pPr>
      <w:r w:rsidRPr="002A010A">
        <w:rPr>
          <w:rFonts w:hint="eastAsia"/>
        </w:rPr>
        <w:t>-</w:t>
      </w:r>
      <w:r w:rsidRPr="002A010A">
        <w:tab/>
        <w:t>RRC layer is not supported</w:t>
      </w:r>
    </w:p>
    <w:p w14:paraId="1DDEFDAB" w14:textId="742D673F" w:rsidR="00165451" w:rsidRPr="002A010A" w:rsidRDefault="00165451" w:rsidP="002A010A">
      <w:pPr>
        <w:pStyle w:val="B1"/>
      </w:pPr>
      <w:r w:rsidRPr="002A010A">
        <w:rPr>
          <w:rFonts w:hint="eastAsia"/>
        </w:rPr>
        <w:t>-</w:t>
      </w:r>
      <w:r w:rsidRPr="002A010A">
        <w:tab/>
        <w:t>SDAP layer is not supported</w:t>
      </w:r>
    </w:p>
    <w:p w14:paraId="0EB64C8F" w14:textId="59D547A9" w:rsidR="00165451" w:rsidRPr="002A010A" w:rsidRDefault="00165451" w:rsidP="002A010A">
      <w:pPr>
        <w:pStyle w:val="B1"/>
      </w:pPr>
      <w:r w:rsidRPr="002A010A">
        <w:rPr>
          <w:rFonts w:hint="eastAsia"/>
        </w:rPr>
        <w:t>-</w:t>
      </w:r>
      <w:r w:rsidRPr="002A010A">
        <w:tab/>
        <w:t>PDCP layer is not supported</w:t>
      </w:r>
    </w:p>
    <w:p w14:paraId="02A3CFB6" w14:textId="13E664B6" w:rsidR="00165451" w:rsidRPr="002A010A" w:rsidRDefault="00165451" w:rsidP="002A010A">
      <w:pPr>
        <w:pStyle w:val="B1"/>
      </w:pPr>
      <w:r w:rsidRPr="002A010A">
        <w:rPr>
          <w:rFonts w:hint="eastAsia"/>
        </w:rPr>
        <w:t>-</w:t>
      </w:r>
      <w:r w:rsidRPr="002A010A">
        <w:tab/>
        <w:t>RLC layer is not supported</w:t>
      </w:r>
    </w:p>
    <w:p w14:paraId="616430B6" w14:textId="2D8F02A3" w:rsidR="00165451" w:rsidRPr="002A010A" w:rsidRDefault="00165451" w:rsidP="002A010A">
      <w:pPr>
        <w:pStyle w:val="B1"/>
      </w:pPr>
      <w:r w:rsidRPr="002A010A">
        <w:rPr>
          <w:rFonts w:hint="eastAsia"/>
        </w:rPr>
        <w:t>-</w:t>
      </w:r>
      <w:r w:rsidRPr="002A010A">
        <w:tab/>
        <w:t>A-IoT MAC layer is supported</w:t>
      </w:r>
    </w:p>
    <w:p w14:paraId="5BADADC7" w14:textId="65A3350A" w:rsidR="00165451" w:rsidRPr="002A010A" w:rsidRDefault="00165451" w:rsidP="002A010A">
      <w:pPr>
        <w:pStyle w:val="B1"/>
      </w:pPr>
      <w:r w:rsidRPr="002A010A">
        <w:rPr>
          <w:rFonts w:hint="eastAsia"/>
        </w:rPr>
        <w:t>-</w:t>
      </w:r>
      <w:r w:rsidRPr="002A010A">
        <w:tab/>
        <w:t>A-IoT physical layer is supported</w:t>
      </w:r>
    </w:p>
    <w:p w14:paraId="30F09F35" w14:textId="77777777" w:rsidR="00165451" w:rsidRPr="002A010A" w:rsidRDefault="00165451" w:rsidP="002A010A">
      <w:pPr>
        <w:pStyle w:val="NO"/>
        <w:rPr>
          <w:color w:val="FF0000"/>
        </w:rPr>
      </w:pPr>
      <w:r w:rsidRPr="002A010A">
        <w:rPr>
          <w:rFonts w:hint="eastAsia"/>
          <w:color w:val="FF0000"/>
        </w:rPr>
        <w:t>E</w:t>
      </w:r>
      <w:r w:rsidRPr="002A010A">
        <w:rPr>
          <w:color w:val="FF0000"/>
        </w:rPr>
        <w:t>ditor’s Note:</w:t>
      </w:r>
      <w:r w:rsidRPr="002A010A">
        <w:rPr>
          <w:color w:val="FF0000"/>
        </w:rPr>
        <w:tab/>
        <w:t>Based on the study of the required functionalities, it is FFS if a new AS protocol on top of A-IoT MAC layer is needed.</w:t>
      </w:r>
    </w:p>
    <w:p w14:paraId="1A188E05" w14:textId="77777777" w:rsidR="00165451" w:rsidRPr="00165451" w:rsidRDefault="00165451" w:rsidP="002A010A">
      <w:pPr>
        <w:rPr>
          <w:lang w:eastAsia="zh-CN"/>
        </w:rPr>
      </w:pPr>
      <w:r w:rsidRPr="00165451">
        <w:rPr>
          <w:rFonts w:hint="eastAsia"/>
          <w:lang w:eastAsia="zh-CN"/>
        </w:rPr>
        <w:t>A</w:t>
      </w:r>
      <w:r w:rsidRPr="00165451">
        <w:rPr>
          <w:lang w:eastAsia="zh-CN"/>
        </w:rPr>
        <w:t>s to the A-IoT required functionalities, the following functionalities are supported:</w:t>
      </w:r>
    </w:p>
    <w:p w14:paraId="3B0D2085" w14:textId="3F69D855"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A</w:t>
      </w:r>
      <w:r w:rsidRPr="00165451">
        <w:rPr>
          <w:noProof/>
          <w:lang w:eastAsia="ko-KR"/>
        </w:rPr>
        <w:t>-IoT paging (see clause 6.</w:t>
      </w:r>
      <w:r w:rsidR="00337302">
        <w:rPr>
          <w:noProof/>
          <w:lang w:val="en-US" w:eastAsia="ko-KR"/>
        </w:rPr>
        <w:t>3</w:t>
      </w:r>
      <w:r w:rsidRPr="00165451">
        <w:rPr>
          <w:noProof/>
          <w:lang w:eastAsia="ko-KR"/>
        </w:rPr>
        <w:t>.3)</w:t>
      </w:r>
    </w:p>
    <w:p w14:paraId="01A56BD5" w14:textId="63281FB0"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A-IoT random access procedure (see clause 6.</w:t>
      </w:r>
      <w:r w:rsidR="00337302">
        <w:rPr>
          <w:noProof/>
          <w:lang w:val="en-US" w:eastAsia="ko-KR"/>
        </w:rPr>
        <w:t>3</w:t>
      </w:r>
      <w:r w:rsidRPr="00165451">
        <w:rPr>
          <w:noProof/>
          <w:lang w:eastAsia="ko-KR"/>
        </w:rPr>
        <w:t>.4)</w:t>
      </w:r>
    </w:p>
    <w:p w14:paraId="422671DE" w14:textId="46706F14"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 xml:space="preserve">A-IoT data transmission (see clause </w:t>
      </w:r>
      <w:commentRangeStart w:id="100"/>
      <w:r w:rsidRPr="00165451">
        <w:rPr>
          <w:noProof/>
          <w:lang w:eastAsia="ko-KR"/>
        </w:rPr>
        <w:t>6.</w:t>
      </w:r>
      <w:r w:rsidR="00337302">
        <w:rPr>
          <w:noProof/>
          <w:lang w:val="en-US" w:eastAsia="ko-KR"/>
        </w:rPr>
        <w:t>3</w:t>
      </w:r>
      <w:r w:rsidRPr="00165451">
        <w:rPr>
          <w:noProof/>
          <w:lang w:eastAsia="ko-KR"/>
        </w:rPr>
        <w:t>.4</w:t>
      </w:r>
      <w:commentRangeEnd w:id="100"/>
      <w:r w:rsidRPr="00165451">
        <w:rPr>
          <w:rFonts w:eastAsia="Times New Roman"/>
          <w:noProof/>
          <w:sz w:val="16"/>
        </w:rPr>
        <w:commentReference w:id="100"/>
      </w:r>
      <w:r w:rsidRPr="00165451">
        <w:rPr>
          <w:noProof/>
          <w:lang w:eastAsia="ko-KR"/>
        </w:rPr>
        <w:t>)</w:t>
      </w:r>
    </w:p>
    <w:p w14:paraId="57EB20EC" w14:textId="62DBE016" w:rsidR="00165451" w:rsidRPr="00165451" w:rsidRDefault="00165451" w:rsidP="002A010A">
      <w:pPr>
        <w:rPr>
          <w:lang w:eastAsia="zh-CN"/>
        </w:rPr>
      </w:pPr>
      <w:r w:rsidRPr="00165451">
        <w:rPr>
          <w:rFonts w:hint="eastAsia"/>
          <w:lang w:eastAsia="zh-CN"/>
        </w:rPr>
        <w:t>A</w:t>
      </w:r>
      <w:r w:rsidRPr="00165451">
        <w:rPr>
          <w:lang w:eastAsia="zh-CN"/>
        </w:rPr>
        <w:t xml:space="preserve">s to the A-IoT required functionalities, at least the following functionalities are NOT supported (see TS </w:t>
      </w:r>
      <w:r w:rsidRPr="00165451">
        <w:rPr>
          <w:rFonts w:eastAsia="Times New Roman"/>
          <w:lang w:eastAsia="ja-JP"/>
        </w:rPr>
        <w:t xml:space="preserve">38.300 </w:t>
      </w:r>
      <w:r w:rsidR="00955D62">
        <w:rPr>
          <w:rFonts w:eastAsia="Times New Roman"/>
          <w:lang w:eastAsia="ja-JP"/>
        </w:rPr>
        <w:t xml:space="preserve">[9] </w:t>
      </w:r>
      <w:r w:rsidRPr="00165451">
        <w:rPr>
          <w:rFonts w:eastAsia="Times New Roman"/>
          <w:lang w:eastAsia="ja-JP"/>
        </w:rPr>
        <w:t xml:space="preserve">for references for any legacy NR </w:t>
      </w:r>
      <w:r w:rsidRPr="00165451">
        <w:rPr>
          <w:lang w:eastAsia="zh-CN"/>
        </w:rPr>
        <w:t>functionality):</w:t>
      </w:r>
    </w:p>
    <w:p w14:paraId="725AE9C7"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RRC states</w:t>
      </w:r>
    </w:p>
    <w:p w14:paraId="24C774A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RRC connection management</w:t>
      </w:r>
    </w:p>
    <w:p w14:paraId="12D2D9CD"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RRM L3 measurement reporting</w:t>
      </w:r>
    </w:p>
    <w:p w14:paraId="3DFA4A9D" w14:textId="77777777" w:rsidR="00165451" w:rsidRPr="00165451" w:rsidRDefault="00165451" w:rsidP="002A010A">
      <w:pPr>
        <w:pStyle w:val="B1"/>
        <w:rPr>
          <w:noProof/>
          <w:lang w:eastAsia="zh-CN"/>
        </w:rPr>
      </w:pPr>
      <w:r w:rsidRPr="00165451">
        <w:rPr>
          <w:rFonts w:eastAsia="SimSun" w:hint="eastAsia"/>
          <w:noProof/>
          <w:lang w:eastAsia="zh-CN"/>
        </w:rPr>
        <w:t>-</w:t>
      </w:r>
      <w:r w:rsidRPr="00165451">
        <w:rPr>
          <w:rFonts w:eastAsia="SimSun"/>
          <w:noProof/>
          <w:lang w:eastAsia="ko-KR"/>
        </w:rPr>
        <w:tab/>
        <w:t>Mobility</w:t>
      </w:r>
    </w:p>
    <w:p w14:paraId="460D4B44"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ASN.1 encoding/decoding</w:t>
      </w:r>
    </w:p>
    <w:p w14:paraId="070D4E91"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Periodical system information and MIB</w:t>
      </w:r>
    </w:p>
    <w:p w14:paraId="248BC281"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Tracking/RAN area update procedure</w:t>
      </w:r>
    </w:p>
    <w:p w14:paraId="20B1A0B0" w14:textId="77777777" w:rsidR="00165451" w:rsidRPr="00165451" w:rsidRDefault="00165451" w:rsidP="002A010A">
      <w:pPr>
        <w:pStyle w:val="B1"/>
        <w:rPr>
          <w:noProof/>
          <w:lang w:eastAsia="ko-KR"/>
        </w:rPr>
      </w:pPr>
      <w:r w:rsidRPr="00165451">
        <w:rPr>
          <w:noProof/>
          <w:lang w:eastAsia="zh-CN"/>
        </w:rPr>
        <w:t>-</w:t>
      </w:r>
      <w:r w:rsidRPr="00165451">
        <w:rPr>
          <w:noProof/>
          <w:lang w:eastAsia="ko-KR"/>
        </w:rPr>
        <w:tab/>
        <w:t>Per-packet QoS and per-QoS flow at AS level</w:t>
      </w:r>
    </w:p>
    <w:p w14:paraId="596E40E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HARQ</w:t>
      </w:r>
    </w:p>
    <w:p w14:paraId="75BCA3E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RLC ARQ/AM</w:t>
      </w:r>
    </w:p>
    <w:p w14:paraId="60E8A16B" w14:textId="77777777" w:rsidR="00165451" w:rsidRPr="00165451" w:rsidRDefault="00165451" w:rsidP="002A010A">
      <w:pPr>
        <w:pStyle w:val="B1"/>
        <w:rPr>
          <w:rFonts w:eastAsia="Times New Roman"/>
          <w:noProof/>
          <w:lang w:eastAsia="ko-KR"/>
        </w:rPr>
      </w:pPr>
      <w:r w:rsidRPr="00165451">
        <w:rPr>
          <w:rFonts w:ascii="DengXian" w:hAnsi="DengXian" w:hint="eastAsia"/>
          <w:noProof/>
          <w:lang w:eastAsia="zh-CN"/>
        </w:rPr>
        <w:t>-</w:t>
      </w:r>
      <w:r w:rsidRPr="00165451">
        <w:rPr>
          <w:rFonts w:eastAsia="Times New Roman"/>
          <w:noProof/>
          <w:lang w:eastAsia="ko-KR"/>
        </w:rPr>
        <w:tab/>
        <w:t xml:space="preserve">AS-layer (above </w:t>
      </w:r>
      <w:r w:rsidRPr="00165451">
        <w:rPr>
          <w:noProof/>
          <w:lang w:eastAsia="zh-CN"/>
        </w:rPr>
        <w:t xml:space="preserve">physical </w:t>
      </w:r>
      <w:r w:rsidRPr="00165451">
        <w:rPr>
          <w:rFonts w:eastAsia="Times New Roman"/>
          <w:noProof/>
          <w:lang w:eastAsia="ko-KR"/>
        </w:rPr>
        <w:t>layer) RLC-like/ARQ-like retransmission</w:t>
      </w:r>
    </w:p>
    <w:p w14:paraId="5785713E" w14:textId="77777777" w:rsidR="00165451" w:rsidRPr="00165451" w:rsidRDefault="00165451" w:rsidP="002A010A">
      <w:pPr>
        <w:pStyle w:val="B1"/>
        <w:rPr>
          <w:rFonts w:eastAsia="Times New Roman"/>
          <w:noProof/>
          <w:lang w:eastAsia="ko-KR"/>
        </w:rPr>
      </w:pPr>
      <w:r w:rsidRPr="00165451">
        <w:rPr>
          <w:rFonts w:ascii="DengXian" w:hAnsi="DengXian" w:hint="eastAsia"/>
          <w:noProof/>
          <w:lang w:eastAsia="zh-CN"/>
        </w:rPr>
        <w:t>-</w:t>
      </w:r>
      <w:r w:rsidRPr="00165451">
        <w:rPr>
          <w:rFonts w:eastAsia="Times New Roman"/>
          <w:noProof/>
          <w:lang w:eastAsia="ko-KR"/>
        </w:rPr>
        <w:tab/>
        <w:t xml:space="preserve">AS-layer (above </w:t>
      </w:r>
      <w:r w:rsidRPr="00165451">
        <w:rPr>
          <w:noProof/>
          <w:lang w:eastAsia="zh-CN"/>
        </w:rPr>
        <w:t xml:space="preserve">physical </w:t>
      </w:r>
      <w:r w:rsidRPr="00165451">
        <w:rPr>
          <w:rFonts w:eastAsia="Times New Roman"/>
          <w:noProof/>
          <w:lang w:eastAsia="ko-KR"/>
        </w:rPr>
        <w:t>layer) repetition</w:t>
      </w:r>
    </w:p>
    <w:p w14:paraId="35563C87" w14:textId="77777777" w:rsidR="00165451" w:rsidRPr="002A010A" w:rsidRDefault="00165451" w:rsidP="002A010A">
      <w:pPr>
        <w:pStyle w:val="NO"/>
      </w:pPr>
      <w:r w:rsidRPr="002A010A">
        <w:t>NOTE 1:</w:t>
      </w:r>
      <w:r w:rsidRPr="002A010A">
        <w:tab/>
        <w:t>It is not precluded that the reader and A-IoT device send the “payload” again as new transmission from A-IoT MAC perspective.</w:t>
      </w:r>
    </w:p>
    <w:p w14:paraId="485CDB30" w14:textId="77777777" w:rsidR="00165451" w:rsidRPr="002A010A" w:rsidRDefault="00165451" w:rsidP="002A010A">
      <w:pPr>
        <w:pStyle w:val="B1"/>
      </w:pPr>
      <w:r w:rsidRPr="002A010A">
        <w:t>-</w:t>
      </w:r>
      <w:r w:rsidRPr="002A010A">
        <w:tab/>
        <w:t>Multiple A-IoT logical channels for upper layer data</w:t>
      </w:r>
    </w:p>
    <w:p w14:paraId="2D51999B" w14:textId="77777777" w:rsidR="00165451" w:rsidRPr="002A010A" w:rsidRDefault="00165451" w:rsidP="002A010A">
      <w:pPr>
        <w:pStyle w:val="B1"/>
      </w:pPr>
      <w:r w:rsidRPr="002A010A">
        <w:t>-</w:t>
      </w:r>
      <w:r w:rsidRPr="002A010A">
        <w:tab/>
        <w:t>Legacy NR SR</w:t>
      </w:r>
    </w:p>
    <w:p w14:paraId="2E7E88A1" w14:textId="77777777" w:rsidR="00165451" w:rsidRPr="002A010A" w:rsidRDefault="00165451" w:rsidP="002A010A">
      <w:pPr>
        <w:pStyle w:val="B1"/>
      </w:pPr>
      <w:r w:rsidRPr="002A010A">
        <w:t>-</w:t>
      </w:r>
      <w:r w:rsidRPr="002A010A">
        <w:tab/>
        <w:t>Legacy NR BSR</w:t>
      </w:r>
    </w:p>
    <w:p w14:paraId="474C609B" w14:textId="77777777" w:rsidR="00165451" w:rsidRPr="00165451" w:rsidRDefault="00165451" w:rsidP="00165451">
      <w:pPr>
        <w:overflowPunct w:val="0"/>
        <w:autoSpaceDE w:val="0"/>
        <w:autoSpaceDN w:val="0"/>
        <w:adjustRightInd w:val="0"/>
        <w:textAlignment w:val="baseline"/>
        <w:rPr>
          <w:rFonts w:eastAsia="Yu Mincho"/>
          <w:lang w:eastAsia="ja-JP"/>
        </w:rPr>
      </w:pPr>
      <w:commentRangeStart w:id="101"/>
      <w:commentRangeEnd w:id="101"/>
      <w:r w:rsidRPr="00165451">
        <w:rPr>
          <w:rFonts w:eastAsia="Times New Roman"/>
          <w:sz w:val="16"/>
          <w:lang w:val="x-none" w:eastAsia="x-none"/>
        </w:rPr>
        <w:commentReference w:id="101"/>
      </w:r>
    </w:p>
    <w:p w14:paraId="5822E529" w14:textId="3595DE9E" w:rsidR="00165451" w:rsidRPr="00165451" w:rsidRDefault="00165451" w:rsidP="002A010A">
      <w:pPr>
        <w:pStyle w:val="Heading3"/>
      </w:pPr>
      <w:bookmarkStart w:id="102" w:name="_Toc175766741"/>
      <w:r w:rsidRPr="00165451">
        <w:lastRenderedPageBreak/>
        <w:t>6.</w:t>
      </w:r>
      <w:r w:rsidR="002A010A">
        <w:t>3</w:t>
      </w:r>
      <w:r w:rsidRPr="00165451">
        <w:t>.3</w:t>
      </w:r>
      <w:r w:rsidRPr="00165451">
        <w:tab/>
        <w:t>A-IoT paging functionality</w:t>
      </w:r>
      <w:bookmarkEnd w:id="102"/>
    </w:p>
    <w:p w14:paraId="4DBE4157" w14:textId="77777777" w:rsidR="00165451" w:rsidRPr="00165451" w:rsidRDefault="00165451" w:rsidP="002A010A">
      <w:pPr>
        <w:rPr>
          <w:rFonts w:eastAsia="Times New Roman"/>
          <w:lang w:eastAsia="ja-JP"/>
        </w:rPr>
      </w:pPr>
      <w:r w:rsidRPr="00165451">
        <w:rPr>
          <w:lang w:val="en-US" w:eastAsia="zh-CN"/>
        </w:rPr>
        <w:t xml:space="preserve">In AS layer, the A-IoT paging functionality is to </w:t>
      </w:r>
      <w:r w:rsidRPr="00165451">
        <w:rPr>
          <w:rFonts w:eastAsia="Times New Roman"/>
          <w:lang w:eastAsia="ja-JP"/>
        </w:rPr>
        <w:t xml:space="preserve">indicate device(s) that need to respond. </w:t>
      </w:r>
    </w:p>
    <w:p w14:paraId="16DD9294" w14:textId="77777777" w:rsidR="00165451" w:rsidRPr="00165451" w:rsidRDefault="00165451" w:rsidP="002A010A">
      <w:pPr>
        <w:rPr>
          <w:rFonts w:eastAsia="Times New Roman"/>
          <w:lang w:eastAsia="ja-JP"/>
        </w:rPr>
      </w:pPr>
      <w:r w:rsidRPr="00165451">
        <w:rPr>
          <w:rFonts w:eastAsia="Times New Roman"/>
          <w:lang w:eastAsia="ja-JP"/>
        </w:rPr>
        <w:t>As to the A-IoT paging message, the identifier may be required to identify the device/group of devices in this trigger message (e.g. for the case of reaching a single or a group of devices). Following cases are studied:</w:t>
      </w:r>
    </w:p>
    <w:p w14:paraId="4D4D07CA"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an identifier of a single A-IoT device</w:t>
      </w:r>
    </w:p>
    <w:p w14:paraId="1F30A9ED"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a group ID that maps to multiple A-IoT devices</w:t>
      </w:r>
    </w:p>
    <w:p w14:paraId="28F39EE6"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that does not contain any identifier, i.e., indicating all A-IoT devices that can receive the A-IoT paging message need to respond</w:t>
      </w:r>
    </w:p>
    <w:p w14:paraId="2523A111" w14:textId="23CAA841"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multiple identifiers of A-IoT devices. The need for this use case is still to be confirmed/dependent according to the conclusion in [</w:t>
      </w:r>
      <w:r w:rsidR="00955D62">
        <w:rPr>
          <w:noProof/>
          <w:lang w:eastAsia="ko-KR"/>
        </w:rPr>
        <w:t>7</w:t>
      </w:r>
      <w:r w:rsidRPr="00165451">
        <w:rPr>
          <w:noProof/>
          <w:lang w:eastAsia="ko-KR"/>
        </w:rPr>
        <w:t>].</w:t>
      </w:r>
    </w:p>
    <w:p w14:paraId="62E6D5E7" w14:textId="285DD4AB" w:rsidR="00165451" w:rsidRPr="002A010A" w:rsidRDefault="00165451" w:rsidP="002A010A">
      <w:pPr>
        <w:pStyle w:val="NO"/>
      </w:pPr>
      <w:r w:rsidRPr="002A010A">
        <w:t>NOTE 1:</w:t>
      </w:r>
      <w:r w:rsidRPr="002A010A">
        <w:tab/>
        <w:t>The details of the above identifier and group ID and also the use case/scenario are studied in [</w:t>
      </w:r>
      <w:r w:rsidR="00955D62">
        <w:t>7</w:t>
      </w:r>
      <w:r w:rsidRPr="002A010A">
        <w:t>].</w:t>
      </w:r>
    </w:p>
    <w:p w14:paraId="4CA8D8C2" w14:textId="77777777" w:rsidR="00165451" w:rsidRPr="00165451" w:rsidRDefault="00165451" w:rsidP="002A010A">
      <w:pPr>
        <w:rPr>
          <w:lang w:eastAsia="ja-JP"/>
        </w:rPr>
      </w:pPr>
      <w:r w:rsidRPr="00165451">
        <w:rPr>
          <w:lang w:eastAsia="ja-JP"/>
        </w:rPr>
        <w:t xml:space="preserve">As to the A-IoT paging message, it can additionally indicate the information from which the device(s) can determine the </w:t>
      </w:r>
      <w:commentRangeStart w:id="103"/>
      <w:r w:rsidRPr="00165451">
        <w:rPr>
          <w:lang w:eastAsia="ja-JP"/>
        </w:rPr>
        <w:t xml:space="preserve">resource(s) </w:t>
      </w:r>
      <w:commentRangeEnd w:id="103"/>
      <w:r w:rsidRPr="00165451">
        <w:rPr>
          <w:sz w:val="16"/>
          <w:lang w:val="x-none"/>
        </w:rPr>
        <w:commentReference w:id="103"/>
      </w:r>
      <w:r w:rsidRPr="00165451">
        <w:rPr>
          <w:lang w:eastAsia="ja-JP"/>
        </w:rPr>
        <w:t>to be used for D2R response message(s).</w:t>
      </w:r>
    </w:p>
    <w:p w14:paraId="04905C27" w14:textId="23800218" w:rsidR="00165451" w:rsidRPr="00165451" w:rsidRDefault="00165451" w:rsidP="002A010A">
      <w:pPr>
        <w:rPr>
          <w:rFonts w:eastAsia="DengXian"/>
          <w:lang w:val="en-US" w:eastAsia="zh-CN"/>
        </w:rPr>
      </w:pPr>
      <w:r w:rsidRPr="00165451">
        <w:rPr>
          <w:rFonts w:eastAsia="DengXian"/>
          <w:lang w:val="en-US" w:eastAsia="zh-CN"/>
        </w:rPr>
        <w:t>For A-IoT device paging functionality, it is understood that the legacy paging message, legacy paging occasion and legacy DRX from NR are not supported (</w:t>
      </w:r>
      <w:r w:rsidRPr="00165451">
        <w:rPr>
          <w:rFonts w:eastAsia="DengXian" w:hint="eastAsia"/>
          <w:lang w:eastAsia="zh-CN"/>
        </w:rPr>
        <w:t>S</w:t>
      </w:r>
      <w:r w:rsidRPr="00165451">
        <w:rPr>
          <w:rFonts w:eastAsia="DengXian"/>
          <w:lang w:eastAsia="zh-CN"/>
        </w:rPr>
        <w:t xml:space="preserve">ee TS </w:t>
      </w:r>
      <w:r w:rsidRPr="00165451">
        <w:rPr>
          <w:lang w:eastAsia="ja-JP"/>
        </w:rPr>
        <w:t>38.300</w:t>
      </w:r>
      <w:r w:rsidR="00955D62">
        <w:rPr>
          <w:lang w:eastAsia="ja-JP"/>
        </w:rPr>
        <w:t xml:space="preserve"> [9]</w:t>
      </w:r>
      <w:r w:rsidRPr="00165451">
        <w:rPr>
          <w:lang w:eastAsia="ja-JP"/>
        </w:rPr>
        <w:t xml:space="preserve"> for references for any legacy NR </w:t>
      </w:r>
      <w:r w:rsidRPr="00165451">
        <w:rPr>
          <w:rFonts w:eastAsia="DengXian"/>
          <w:lang w:eastAsia="zh-CN"/>
        </w:rPr>
        <w:t>functionality</w:t>
      </w:r>
      <w:r w:rsidRPr="00165451">
        <w:rPr>
          <w:rFonts w:eastAsia="DengXian"/>
          <w:lang w:val="en-US" w:eastAsia="zh-CN"/>
        </w:rPr>
        <w:t>).</w:t>
      </w:r>
      <w:r w:rsidRPr="00165451">
        <w:rPr>
          <w:lang w:eastAsia="ja-JP"/>
        </w:rPr>
        <w:t xml:space="preserve"> From RAN2 perspective, it is assumed that the A-IoT device can receive as long as there is enough energy</w:t>
      </w:r>
      <w:commentRangeStart w:id="104"/>
      <w:r w:rsidRPr="00165451">
        <w:rPr>
          <w:lang w:eastAsia="ja-JP"/>
        </w:rPr>
        <w:t>.</w:t>
      </w:r>
      <w:commentRangeEnd w:id="104"/>
      <w:r w:rsidRPr="00165451">
        <w:rPr>
          <w:sz w:val="16"/>
          <w:lang w:val="x-none"/>
        </w:rPr>
        <w:commentReference w:id="104"/>
      </w:r>
    </w:p>
    <w:p w14:paraId="312BF732" w14:textId="42F73364" w:rsidR="00165451" w:rsidRPr="00165451" w:rsidRDefault="00165451" w:rsidP="002A010A">
      <w:pPr>
        <w:pStyle w:val="Heading3"/>
      </w:pPr>
      <w:bookmarkStart w:id="105" w:name="_Toc175766742"/>
      <w:r w:rsidRPr="00165451">
        <w:t>6.</w:t>
      </w:r>
      <w:r w:rsidR="002A010A">
        <w:t>3</w:t>
      </w:r>
      <w:r w:rsidRPr="00165451">
        <w:t>.4</w:t>
      </w:r>
      <w:r w:rsidRPr="00165451">
        <w:tab/>
        <w:t>A-IoT random access procedure</w:t>
      </w:r>
      <w:bookmarkEnd w:id="105"/>
    </w:p>
    <w:p w14:paraId="7EB70763" w14:textId="174B3E9F" w:rsidR="00165451" w:rsidRPr="00165451" w:rsidRDefault="00165451" w:rsidP="002A010A">
      <w:pPr>
        <w:rPr>
          <w:lang w:eastAsia="ja-JP"/>
        </w:rPr>
      </w:pPr>
      <w:r w:rsidRPr="00165451">
        <w:rPr>
          <w:lang w:eastAsia="ja-JP"/>
        </w:rPr>
        <w:t>A-IoT random access procedure</w:t>
      </w:r>
      <w:r w:rsidRPr="00165451">
        <w:rPr>
          <w:lang w:val="en-US" w:eastAsia="ja-JP"/>
        </w:rPr>
        <w:t xml:space="preserve"> is captured in this clause, which is used for the Ambient IoT device(s) to access the network for data transmission.</w:t>
      </w:r>
    </w:p>
    <w:p w14:paraId="4EA35314" w14:textId="77777777" w:rsidR="00165451" w:rsidRPr="00165451" w:rsidRDefault="00165451" w:rsidP="002A010A">
      <w:pPr>
        <w:rPr>
          <w:lang w:val="en-US" w:eastAsia="ja-JP"/>
        </w:rPr>
      </w:pPr>
      <w:r w:rsidRPr="00165451">
        <w:rPr>
          <w:lang w:val="en-US" w:eastAsia="ja-JP"/>
        </w:rPr>
        <w:t xml:space="preserve">The A-IoT random access is triggered by the reader, including </w:t>
      </w:r>
      <w:r w:rsidRPr="00165451">
        <w:rPr>
          <w:lang w:eastAsia="ja-JP"/>
        </w:rPr>
        <w:t>triggering the access for a single</w:t>
      </w:r>
      <w:r w:rsidRPr="00165451">
        <w:rPr>
          <w:lang w:val="en-US" w:eastAsia="ja-JP"/>
        </w:rPr>
        <w:t xml:space="preserve"> A-IoT </w:t>
      </w:r>
      <w:r w:rsidRPr="00165451">
        <w:rPr>
          <w:lang w:eastAsia="ja-JP"/>
        </w:rPr>
        <w:t xml:space="preserve">device, group of </w:t>
      </w:r>
      <w:r w:rsidRPr="00165451">
        <w:rPr>
          <w:lang w:val="en-US" w:eastAsia="ja-JP"/>
        </w:rPr>
        <w:t xml:space="preserve">A-IoT </w:t>
      </w:r>
      <w:r w:rsidRPr="00165451">
        <w:rPr>
          <w:lang w:eastAsia="ja-JP"/>
        </w:rPr>
        <w:t xml:space="preserve">devices, or all </w:t>
      </w:r>
      <w:r w:rsidRPr="00165451">
        <w:rPr>
          <w:lang w:val="en-US" w:eastAsia="ja-JP"/>
        </w:rPr>
        <w:t xml:space="preserve">A-IoT </w:t>
      </w:r>
      <w:r w:rsidRPr="00165451">
        <w:rPr>
          <w:lang w:eastAsia="ja-JP"/>
        </w:rPr>
        <w:t>devices under the coverage of the reader.</w:t>
      </w:r>
    </w:p>
    <w:p w14:paraId="6AB718AE" w14:textId="77777777" w:rsidR="00165451" w:rsidRPr="00165451" w:rsidRDefault="00165451" w:rsidP="002A010A">
      <w:pPr>
        <w:rPr>
          <w:rFonts w:eastAsia="Yu Mincho"/>
          <w:lang w:eastAsia="ja-JP"/>
        </w:rPr>
      </w:pPr>
      <w:r w:rsidRPr="00165451">
        <w:rPr>
          <w:lang w:eastAsia="ja-JP"/>
        </w:rPr>
        <w:t xml:space="preserve">The slotted-ALOHA is the baseline for A-IoT random access </w:t>
      </w:r>
      <w:commentRangeStart w:id="106"/>
      <w:r w:rsidRPr="00165451">
        <w:rPr>
          <w:lang w:eastAsia="ja-JP"/>
        </w:rPr>
        <w:t>procedure</w:t>
      </w:r>
      <w:commentRangeEnd w:id="106"/>
      <w:r w:rsidRPr="00165451">
        <w:rPr>
          <w:sz w:val="16"/>
        </w:rPr>
        <w:commentReference w:id="106"/>
      </w:r>
      <w:r w:rsidRPr="00165451">
        <w:rPr>
          <w:lang w:eastAsia="ja-JP"/>
        </w:rPr>
        <w:t>.</w:t>
      </w:r>
    </w:p>
    <w:p w14:paraId="0D3AB311" w14:textId="47942D71" w:rsidR="00165451" w:rsidRPr="00165451" w:rsidRDefault="00165451" w:rsidP="009072BC">
      <w:pPr>
        <w:rPr>
          <w:lang w:eastAsia="zh-CN"/>
        </w:rPr>
      </w:pPr>
      <w:r w:rsidRPr="00165451">
        <w:rPr>
          <w:lang w:eastAsia="zh-CN"/>
        </w:rPr>
        <w:t>When the A-IoT device is selected to respond in accordance to the clause 6.</w:t>
      </w:r>
      <w:r w:rsidR="007B78DA">
        <w:rPr>
          <w:lang w:eastAsia="zh-CN"/>
        </w:rPr>
        <w:t>3</w:t>
      </w:r>
      <w:r w:rsidRPr="00165451">
        <w:rPr>
          <w:lang w:eastAsia="zh-CN"/>
        </w:rPr>
        <w:t>.3, the A-IoT device performs the following procedure:</w:t>
      </w:r>
    </w:p>
    <w:p w14:paraId="1FF43D36"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ko-KR"/>
        </w:rPr>
        <w:t>Step 1</w:t>
      </w:r>
      <w:r w:rsidRPr="00165451">
        <w:rPr>
          <w:noProof/>
          <w:lang w:eastAsia="ko-KR"/>
        </w:rPr>
        <w:t>: Random access type and access occasion/resource determination:</w:t>
      </w:r>
    </w:p>
    <w:p w14:paraId="77DD16A2" w14:textId="77777777" w:rsidR="00165451" w:rsidRPr="00165451" w:rsidRDefault="00165451" w:rsidP="002A010A">
      <w:pPr>
        <w:pStyle w:val="B2"/>
      </w:pPr>
      <w:r w:rsidRPr="00165451">
        <w:t>-</w:t>
      </w:r>
      <w:r w:rsidRPr="00165451">
        <w:tab/>
        <w:t xml:space="preserve">If </w:t>
      </w:r>
      <w:r w:rsidRPr="00165451">
        <w:rPr>
          <w:lang w:eastAsia="zh-CN"/>
        </w:rPr>
        <w:t xml:space="preserve">the </w:t>
      </w:r>
      <w:r w:rsidRPr="00165451">
        <w:t>random access is contention-free access:</w:t>
      </w:r>
    </w:p>
    <w:p w14:paraId="77BA32C5" w14:textId="68C83E87" w:rsidR="00165451" w:rsidRPr="002A010A" w:rsidRDefault="00CE3F6C" w:rsidP="002A010A">
      <w:pPr>
        <w:pStyle w:val="B3"/>
      </w:pPr>
      <w:r>
        <w:t>-</w:t>
      </w:r>
      <w:r>
        <w:tab/>
      </w:r>
      <w:r w:rsidR="00856753" w:rsidRPr="002A010A">
        <w:t>S</w:t>
      </w:r>
      <w:r w:rsidR="00165451" w:rsidRPr="002A010A">
        <w:t>elects the indicated D2R occasion/resource;</w:t>
      </w:r>
    </w:p>
    <w:p w14:paraId="3D3A9B64" w14:textId="3DFBC5B7" w:rsidR="00165451" w:rsidRPr="002A010A" w:rsidRDefault="00CE3F6C" w:rsidP="002A010A">
      <w:pPr>
        <w:pStyle w:val="B3"/>
      </w:pPr>
      <w:r>
        <w:t>-</w:t>
      </w:r>
      <w:r>
        <w:tab/>
      </w:r>
      <w:r w:rsidR="00856753" w:rsidRPr="002A010A">
        <w:t>S</w:t>
      </w:r>
      <w:r w:rsidR="00165451" w:rsidRPr="002A010A">
        <w:t>kips the contention resolution in Step 2 and performs the Step 3 for data transmission.</w:t>
      </w:r>
    </w:p>
    <w:p w14:paraId="0C680D7E" w14:textId="77777777" w:rsidR="00165451" w:rsidRPr="00165451" w:rsidRDefault="00165451" w:rsidP="002A010A">
      <w:pPr>
        <w:pStyle w:val="B2"/>
      </w:pPr>
      <w:r w:rsidRPr="00165451">
        <w:t>-</w:t>
      </w:r>
      <w:r w:rsidRPr="00165451">
        <w:tab/>
        <w:t>If the random access is contention-based random access:</w:t>
      </w:r>
    </w:p>
    <w:p w14:paraId="0EDA5D2A" w14:textId="157987F4" w:rsidR="00165451" w:rsidRPr="002A010A" w:rsidRDefault="00CE3F6C" w:rsidP="002A010A">
      <w:pPr>
        <w:pStyle w:val="B3"/>
      </w:pPr>
      <w:r>
        <w:t>-</w:t>
      </w:r>
      <w:r>
        <w:tab/>
      </w:r>
      <w:r w:rsidR="00913AB5" w:rsidRPr="002A010A">
        <w:t xml:space="preserve">Performs </w:t>
      </w:r>
      <w:r w:rsidR="00165451" w:rsidRPr="002A010A">
        <w:t>access occasion/resource determination/selection: [</w:t>
      </w:r>
      <w:r w:rsidR="00165451" w:rsidRPr="002A010A">
        <w:rPr>
          <w:highlight w:val="yellow"/>
        </w:rPr>
        <w:t>FFS</w:t>
      </w:r>
      <w:r w:rsidR="00165451" w:rsidRPr="002A010A">
        <w:t>];</w:t>
      </w:r>
    </w:p>
    <w:p w14:paraId="6A34C52F" w14:textId="0BA7A38F" w:rsidR="00165451" w:rsidRPr="002A010A" w:rsidRDefault="00CE3F6C" w:rsidP="002A010A">
      <w:pPr>
        <w:pStyle w:val="B3"/>
      </w:pPr>
      <w:r>
        <w:t>-</w:t>
      </w:r>
      <w:r>
        <w:tab/>
      </w:r>
      <w:r w:rsidR="00913AB5" w:rsidRPr="002A010A">
        <w:t>Performs t</w:t>
      </w:r>
      <w:r w:rsidR="00165451" w:rsidRPr="002A010A">
        <w:t>he Step 2 for contention resolution.</w:t>
      </w:r>
    </w:p>
    <w:p w14:paraId="057D8D5F"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zh-CN"/>
        </w:rPr>
        <w:t xml:space="preserve">Step </w:t>
      </w:r>
      <w:r w:rsidRPr="00165451">
        <w:rPr>
          <w:b/>
          <w:noProof/>
          <w:lang w:eastAsia="ko-KR"/>
        </w:rPr>
        <w:t>2</w:t>
      </w:r>
      <w:r w:rsidRPr="00165451">
        <w:rPr>
          <w:noProof/>
          <w:lang w:eastAsia="ko-KR"/>
        </w:rPr>
        <w:t>: Contention resolution of contention-based random access:</w:t>
      </w:r>
    </w:p>
    <w:p w14:paraId="3CA51B34" w14:textId="77777777" w:rsidR="00165451" w:rsidRPr="00165451" w:rsidRDefault="00165451" w:rsidP="002A010A">
      <w:pPr>
        <w:pStyle w:val="B2"/>
      </w:pPr>
      <w:r w:rsidRPr="00165451">
        <w:t>-</w:t>
      </w:r>
      <w:r w:rsidRPr="00165451">
        <w:tab/>
        <w:t>There are two candidate solutions being studied for the contention resolution, as below:</w:t>
      </w:r>
    </w:p>
    <w:p w14:paraId="25115B61" w14:textId="3551BAEB" w:rsidR="00165451" w:rsidRPr="002A010A" w:rsidRDefault="00CE3F6C" w:rsidP="002A010A">
      <w:pPr>
        <w:pStyle w:val="B3"/>
        <w:rPr>
          <w:b/>
          <w:bCs/>
          <w:i/>
          <w:iCs/>
        </w:rPr>
      </w:pPr>
      <w:r>
        <w:t>-</w:t>
      </w:r>
      <w:r>
        <w:tab/>
      </w:r>
      <w:r w:rsidR="00165451" w:rsidRPr="002A010A">
        <w:rPr>
          <w:b/>
          <w:bCs/>
          <w:i/>
          <w:iCs/>
        </w:rPr>
        <w:t>Solution 1: A-IoT Msg1 without data</w:t>
      </w:r>
    </w:p>
    <w:p w14:paraId="25EB68A3" w14:textId="433EAF5A" w:rsidR="00165451" w:rsidRPr="002A010A" w:rsidRDefault="00B16FC2" w:rsidP="002A010A">
      <w:pPr>
        <w:pStyle w:val="B4"/>
      </w:pPr>
      <w:r>
        <w:t>-</w:t>
      </w:r>
      <w:r>
        <w:tab/>
      </w:r>
      <w:r w:rsidR="00165451" w:rsidRPr="002A010A">
        <w:t xml:space="preserve">A-IoT Msg1: When the A-IoT device identifies the start of its own access occasion, it sends </w:t>
      </w:r>
      <w:bookmarkStart w:id="107" w:name="_Hlk163113644"/>
      <w:r w:rsidR="00165451" w:rsidRPr="002A010A">
        <w:t>one random ID generated by the A-IoT device to the reader.</w:t>
      </w:r>
    </w:p>
    <w:p w14:paraId="531A0B3B" w14:textId="77777777" w:rsidR="00165451" w:rsidRPr="00165451" w:rsidRDefault="00165451" w:rsidP="002A010A">
      <w:pPr>
        <w:pStyle w:val="NO"/>
        <w:rPr>
          <w:rFonts w:eastAsia="SimSun"/>
        </w:rPr>
      </w:pPr>
      <w:r w:rsidRPr="00165451">
        <w:rPr>
          <w:rFonts w:eastAsia="SimSun"/>
        </w:rPr>
        <w:t>NOTE 1:</w:t>
      </w:r>
      <w:r w:rsidRPr="00165451">
        <w:rPr>
          <w:rFonts w:eastAsia="SimSun"/>
        </w:rPr>
        <w:tab/>
        <w:t>H</w:t>
      </w:r>
      <w:r w:rsidRPr="00165451">
        <w:t xml:space="preserve">ow the </w:t>
      </w:r>
      <w:r w:rsidRPr="00165451">
        <w:rPr>
          <w:rFonts w:eastAsia="SimSun"/>
        </w:rPr>
        <w:t xml:space="preserve">random </w:t>
      </w:r>
      <w:r w:rsidRPr="00165451">
        <w:t>ID is generated by the A-IoT device, e.g. randomly generated or generated based on the device ID, can be further discussed.</w:t>
      </w:r>
    </w:p>
    <w:bookmarkEnd w:id="107"/>
    <w:p w14:paraId="292DC45B" w14:textId="77777777" w:rsidR="00165451" w:rsidRPr="002A010A" w:rsidRDefault="00165451" w:rsidP="002A010A">
      <w:pPr>
        <w:pStyle w:val="NO"/>
        <w:rPr>
          <w:color w:val="FF0000"/>
        </w:rPr>
      </w:pPr>
      <w:r w:rsidRPr="002A010A">
        <w:rPr>
          <w:rFonts w:hint="eastAsia"/>
          <w:color w:val="FF0000"/>
          <w:lang w:eastAsia="zh-CN"/>
        </w:rPr>
        <w:t>E</w:t>
      </w:r>
      <w:r w:rsidRPr="002A010A">
        <w:rPr>
          <w:color w:val="FF0000"/>
          <w:lang w:eastAsia="zh-CN"/>
        </w:rPr>
        <w:t>ditor’s Note:</w:t>
      </w:r>
      <w:r w:rsidRPr="002A010A">
        <w:rPr>
          <w:color w:val="FF0000"/>
          <w:lang w:eastAsia="zh-CN"/>
        </w:rPr>
        <w:tab/>
        <w:t>FFS on size of the random ID.</w:t>
      </w:r>
    </w:p>
    <w:p w14:paraId="5BD29C71" w14:textId="31F3AA98" w:rsidR="00165451" w:rsidRPr="00165451" w:rsidRDefault="00557FF4" w:rsidP="002A010A">
      <w:pPr>
        <w:pStyle w:val="B3"/>
      </w:pPr>
      <w:r>
        <w:lastRenderedPageBreak/>
        <w:t>-</w:t>
      </w:r>
      <w:r>
        <w:tab/>
      </w:r>
      <w:r w:rsidR="00165451" w:rsidRPr="00165451">
        <w:rPr>
          <w:rFonts w:eastAsia="Times New Roman"/>
        </w:rPr>
        <w:t>A-IoT</w:t>
      </w:r>
      <w:r w:rsidR="00165451" w:rsidRPr="00165451">
        <w:t xml:space="preserve"> Msg2: The reader responds with the </w:t>
      </w:r>
      <w:r w:rsidR="00165451" w:rsidRPr="00165451">
        <w:rPr>
          <w:rFonts w:eastAsia="Times New Roman"/>
        </w:rPr>
        <w:t>successfully received random ID</w:t>
      </w:r>
      <w:r w:rsidR="00165451" w:rsidRPr="00165451">
        <w:t>.</w:t>
      </w:r>
      <w:commentRangeStart w:id="108"/>
      <w:r w:rsidR="00165451" w:rsidRPr="00165451">
        <w:t xml:space="preserve"> </w:t>
      </w:r>
      <w:commentRangeEnd w:id="108"/>
      <w:r w:rsidR="00165451" w:rsidRPr="00165451">
        <w:rPr>
          <w:rFonts w:eastAsia="Times New Roman"/>
          <w:sz w:val="16"/>
        </w:rPr>
        <w:commentReference w:id="108"/>
      </w:r>
    </w:p>
    <w:p w14:paraId="39C87C88" w14:textId="4E56957A" w:rsidR="00165451" w:rsidRPr="00165451" w:rsidRDefault="001A6999" w:rsidP="002A010A">
      <w:pPr>
        <w:pStyle w:val="B3"/>
      </w:pPr>
      <w:r>
        <w:tab/>
      </w:r>
      <w:r w:rsidR="00165451" w:rsidRPr="00165451">
        <w:t xml:space="preserve">If the A-IoT device receives the </w:t>
      </w:r>
      <w:r w:rsidR="00165451" w:rsidRPr="00165451">
        <w:rPr>
          <w:rFonts w:eastAsia="Times New Roman"/>
        </w:rPr>
        <w:t>A-IoT</w:t>
      </w:r>
      <w:r w:rsidR="00165451" w:rsidRPr="00165451">
        <w:t xml:space="preserve"> Msg2 including a random ID, which is the same as the previously transmitted one in </w:t>
      </w:r>
      <w:r w:rsidR="00165451" w:rsidRPr="00165451">
        <w:rPr>
          <w:rFonts w:eastAsia="Times New Roman"/>
        </w:rPr>
        <w:t>A-IoT</w:t>
      </w:r>
      <w:r w:rsidR="00165451" w:rsidRPr="00165451">
        <w:t xml:space="preserve"> Msg1, it considers the contention resolution as successful. </w:t>
      </w:r>
    </w:p>
    <w:p w14:paraId="5B5E534F" w14:textId="77777777" w:rsidR="00165451" w:rsidRPr="002A010A" w:rsidRDefault="00165451" w:rsidP="002A010A">
      <w:pPr>
        <w:pStyle w:val="NO"/>
      </w:pPr>
      <w:r w:rsidRPr="002A010A">
        <w:t>NOTE 2:</w:t>
      </w:r>
      <w:r w:rsidRPr="002A010A">
        <w:tab/>
        <w: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t>
      </w:r>
    </w:p>
    <w:p w14:paraId="4CAED8BD" w14:textId="25491F8D" w:rsidR="00165451" w:rsidRPr="002A010A" w:rsidRDefault="008E4F2B" w:rsidP="002A010A">
      <w:pPr>
        <w:pStyle w:val="B3"/>
        <w:rPr>
          <w:rFonts w:eastAsia="SimSun"/>
          <w:b/>
          <w:bCs/>
          <w:i/>
          <w:iCs/>
        </w:rPr>
      </w:pPr>
      <w:r>
        <w:rPr>
          <w:rFonts w:eastAsia="SimSun"/>
        </w:rPr>
        <w:t>-</w:t>
      </w:r>
      <w:r>
        <w:rPr>
          <w:rFonts w:eastAsia="SimSun"/>
        </w:rPr>
        <w:tab/>
      </w:r>
      <w:r w:rsidR="00165451" w:rsidRPr="002A010A">
        <w:rPr>
          <w:rFonts w:eastAsia="SimSun"/>
          <w:b/>
          <w:bCs/>
          <w:i/>
          <w:iCs/>
        </w:rPr>
        <w:t xml:space="preserve">Solution 2: </w:t>
      </w:r>
      <w:r w:rsidR="00165451" w:rsidRPr="002A010A">
        <w:rPr>
          <w:b/>
          <w:bCs/>
          <w:i/>
          <w:iCs/>
          <w:lang w:val="en-US" w:eastAsia="zh-CN" w:bidi="ar"/>
        </w:rPr>
        <w:t>A-IoT Msg1 with data</w:t>
      </w:r>
    </w:p>
    <w:p w14:paraId="6ABD98BC" w14:textId="2579E1F2" w:rsidR="00165451" w:rsidRPr="00165451" w:rsidRDefault="008E4F2B" w:rsidP="002A010A">
      <w:pPr>
        <w:pStyle w:val="B4"/>
      </w:pPr>
      <w:r>
        <w:rPr>
          <w:lang w:val="en-US"/>
        </w:rPr>
        <w:t>-</w:t>
      </w:r>
      <w:r>
        <w:rPr>
          <w:lang w:val="en-US"/>
        </w:rPr>
        <w:tab/>
      </w:r>
      <w:r w:rsidR="00165451" w:rsidRPr="00165451">
        <w:rPr>
          <w:rFonts w:eastAsia="Times New Roman"/>
        </w:rPr>
        <w:t>A-IoT</w:t>
      </w:r>
      <w:r w:rsidR="00165451" w:rsidRPr="00165451">
        <w:t xml:space="preserve"> Msg1: When the A-IoT device identifies the start of its own access occasion, it sends the </w:t>
      </w:r>
      <w:r w:rsidR="00165451" w:rsidRPr="00165451">
        <w:rPr>
          <w:rFonts w:eastAsia="Times New Roman"/>
        </w:rPr>
        <w:t>A-IoT</w:t>
      </w:r>
      <w:r w:rsidR="00165451" w:rsidRPr="00165451">
        <w:t xml:space="preserve"> Msg1 including the upper layer data, which can be the device ID and/or any other upper layer data. </w:t>
      </w:r>
    </w:p>
    <w:p w14:paraId="0699487B" w14:textId="77777777" w:rsidR="00165451" w:rsidRPr="00165451" w:rsidRDefault="00165451" w:rsidP="00165451">
      <w:pPr>
        <w:keepLines/>
        <w:overflowPunct w:val="0"/>
        <w:autoSpaceDE w:val="0"/>
        <w:autoSpaceDN w:val="0"/>
        <w:adjustRightInd w:val="0"/>
        <w:ind w:left="1135" w:hanging="851"/>
        <w:textAlignment w:val="baseline"/>
        <w:rPr>
          <w:rFonts w:eastAsia="DengXian"/>
          <w:color w:val="FF0000"/>
          <w:lang w:val="x-none" w:eastAsia="x-none"/>
        </w:rPr>
      </w:pPr>
      <w:r w:rsidRPr="00165451">
        <w:rPr>
          <w:rFonts w:eastAsia="DengXian" w:hint="eastAsia"/>
          <w:color w:val="FF0000"/>
          <w:lang w:val="x-none" w:eastAsia="zh-CN"/>
        </w:rPr>
        <w:t>E</w:t>
      </w:r>
      <w:r w:rsidRPr="00165451">
        <w:rPr>
          <w:rFonts w:eastAsia="DengXian"/>
          <w:color w:val="FF0000"/>
          <w:lang w:val="x-none" w:eastAsia="zh-CN"/>
        </w:rPr>
        <w:t>ditor’s Note:</w:t>
      </w:r>
      <w:r w:rsidRPr="00165451">
        <w:rPr>
          <w:rFonts w:eastAsia="DengXian"/>
          <w:color w:val="FF0000"/>
          <w:lang w:val="x-none" w:eastAsia="zh-CN"/>
        </w:rPr>
        <w:tab/>
        <w:t xml:space="preserve">FFS whether the random ID is additionally included in </w:t>
      </w:r>
      <w:r w:rsidRPr="00165451">
        <w:rPr>
          <w:rFonts w:eastAsia="Times New Roman"/>
          <w:color w:val="FF0000"/>
          <w:lang w:val="x-none" w:eastAsia="x-none"/>
        </w:rPr>
        <w:t>A-IoT</w:t>
      </w:r>
      <w:r w:rsidRPr="00165451">
        <w:rPr>
          <w:rFonts w:eastAsia="DengXian"/>
          <w:color w:val="FF0000"/>
          <w:lang w:val="x-none" w:eastAsia="zh-CN"/>
        </w:rPr>
        <w:t xml:space="preserve"> Msg1 of solution 2.</w:t>
      </w:r>
    </w:p>
    <w:p w14:paraId="417E448A" w14:textId="29D17392" w:rsidR="00165451" w:rsidRPr="00165451" w:rsidRDefault="00914630" w:rsidP="00F93D34">
      <w:pPr>
        <w:pStyle w:val="B4"/>
        <w:rPr>
          <w:rFonts w:eastAsia="SimSun"/>
        </w:rPr>
      </w:pPr>
      <w:r>
        <w:rPr>
          <w:lang w:val="en-US"/>
        </w:rPr>
        <w:t>-</w:t>
      </w:r>
      <w:r>
        <w:rPr>
          <w:lang w:val="en-US"/>
        </w:rPr>
        <w:tab/>
      </w:r>
      <w:r w:rsidR="00165451" w:rsidRPr="00165451">
        <w:t>A-IoT</w:t>
      </w:r>
      <w:r w:rsidR="00165451" w:rsidRPr="00165451">
        <w:rPr>
          <w:rFonts w:eastAsia="SimSun"/>
        </w:rPr>
        <w:t xml:space="preserve"> Msg2: The reader may respond with the </w:t>
      </w:r>
      <w:r w:rsidR="00165451" w:rsidRPr="00165451">
        <w:t>successfully received [</w:t>
      </w:r>
      <w:r w:rsidR="00165451" w:rsidRPr="00165451">
        <w:rPr>
          <w:highlight w:val="yellow"/>
        </w:rPr>
        <w:t>FFS information</w:t>
      </w:r>
      <w:r w:rsidR="00165451" w:rsidRPr="00165451">
        <w:t>]</w:t>
      </w:r>
      <w:r w:rsidR="00165451" w:rsidRPr="00165451">
        <w:rPr>
          <w:rFonts w:eastAsia="SimSun"/>
        </w:rPr>
        <w:t>.</w:t>
      </w:r>
    </w:p>
    <w:p w14:paraId="24184245" w14:textId="58AFBB07" w:rsidR="00165451" w:rsidRPr="00165451" w:rsidRDefault="00D2248E" w:rsidP="00F93D34">
      <w:pPr>
        <w:pStyle w:val="B4"/>
      </w:pPr>
      <w:r>
        <w:tab/>
      </w:r>
      <w:r w:rsidR="00165451" w:rsidRPr="00165451">
        <w:t>If the A-IoT device receives the A-IoT Msg2 including a [</w:t>
      </w:r>
      <w:commentRangeStart w:id="109"/>
      <w:r w:rsidR="00165451" w:rsidRPr="00165451">
        <w:rPr>
          <w:highlight w:val="yellow"/>
        </w:rPr>
        <w:t>FFS information</w:t>
      </w:r>
      <w:commentRangeEnd w:id="109"/>
      <w:r w:rsidR="00165451" w:rsidRPr="00165451">
        <w:rPr>
          <w:sz w:val="16"/>
        </w:rPr>
        <w:commentReference w:id="109"/>
      </w:r>
      <w:r w:rsidR="00165451" w:rsidRPr="00165451">
        <w:t xml:space="preserve">], which is the echo to the previously transmitted one in A-IoT Msg1, it considers the contention resolution as successful. </w:t>
      </w:r>
    </w:p>
    <w:p w14:paraId="51B30644"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ko-KR"/>
        </w:rPr>
        <w:t>Step 3</w:t>
      </w:r>
      <w:r w:rsidRPr="00165451">
        <w:rPr>
          <w:noProof/>
          <w:lang w:eastAsia="ko-KR"/>
        </w:rPr>
        <w:t>: Data transmission:</w:t>
      </w:r>
    </w:p>
    <w:p w14:paraId="5C043731" w14:textId="77777777" w:rsidR="00165451" w:rsidRPr="00165451" w:rsidRDefault="00165451" w:rsidP="002A010A">
      <w:pPr>
        <w:pStyle w:val="B2"/>
        <w:rPr>
          <w:rFonts w:eastAsia="DengXian"/>
          <w:lang w:eastAsia="zh-CN"/>
        </w:rPr>
      </w:pPr>
      <w:r w:rsidRPr="00165451">
        <w:t>-</w:t>
      </w:r>
      <w:r w:rsidRPr="00165451">
        <w:tab/>
        <w:t xml:space="preserve">After the A-IoT device considers </w:t>
      </w:r>
      <w:bookmarkStart w:id="110" w:name="OLE_LINK2"/>
      <w:r w:rsidRPr="00165451">
        <w:t>the contention resolution as successful</w:t>
      </w:r>
      <w:bookmarkEnd w:id="110"/>
      <w:r w:rsidRPr="00165451">
        <w:t xml:space="preserve"> if the contention-based random access is used, or if the contention-free access is used, it may perform the upper layer data transmission with the reader, which can be the device ID and/or any other upper layer data, if any. </w:t>
      </w:r>
    </w:p>
    <w:p w14:paraId="28C6407F" w14:textId="77777777" w:rsidR="00165451" w:rsidRPr="002A010A" w:rsidRDefault="00165451" w:rsidP="002A010A">
      <w:pPr>
        <w:pStyle w:val="NO"/>
        <w:rPr>
          <w:color w:val="FF0000"/>
        </w:rPr>
      </w:pPr>
      <w:r w:rsidRPr="002A010A">
        <w:rPr>
          <w:rFonts w:hint="eastAsia"/>
          <w:color w:val="FF0000"/>
        </w:rPr>
        <w:t>E</w:t>
      </w:r>
      <w:r w:rsidRPr="002A010A">
        <w:rPr>
          <w:color w:val="FF0000"/>
        </w:rPr>
        <w:t>ditor’s Note:</w:t>
      </w:r>
      <w:r w:rsidRPr="002A010A">
        <w:rPr>
          <w:color w:val="FF0000"/>
        </w:rPr>
        <w:tab/>
        <w:t xml:space="preserve"> In Step 3, it is understood that the subsequent R2D transmission after the D2R transmission does not need to be always sent. The usage/presence of this subsequent R2D transmission is to be further studied, e.g. it can be considered later in this study to handle the D2R transmission failure (due to various reasons). This is to be captured after RAN2 makes clear conclusions.</w:t>
      </w:r>
    </w:p>
    <w:p w14:paraId="2A58BEF9" w14:textId="77777777" w:rsidR="00765904" w:rsidRDefault="00765904"/>
    <w:p w14:paraId="29A31852" w14:textId="0808C484" w:rsidR="00765904" w:rsidRDefault="00300250">
      <w:pPr>
        <w:pStyle w:val="Heading2"/>
      </w:pPr>
      <w:bookmarkStart w:id="111" w:name="_Toc175766743"/>
      <w:r>
        <w:t>6.</w:t>
      </w:r>
      <w:r w:rsidR="003F05B1">
        <w:t>4</w:t>
      </w:r>
      <w:r>
        <w:tab/>
        <w:t>RAN architecture aspects</w:t>
      </w:r>
      <w:bookmarkEnd w:id="111"/>
    </w:p>
    <w:p w14:paraId="31867540" w14:textId="77777777" w:rsidR="00F44704" w:rsidRPr="00A07A4C" w:rsidRDefault="00F44704" w:rsidP="00A07A4C">
      <w:pPr>
        <w:rPr>
          <w:rFonts w:eastAsia="SimSun"/>
          <w:i/>
          <w:iCs/>
          <w:color w:val="FF0000"/>
        </w:rPr>
      </w:pPr>
      <w:r w:rsidRPr="00A07A4C">
        <w:rPr>
          <w:rFonts w:eastAsia="SimSun"/>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SimSun"/>
          <w:i/>
          <w:iCs/>
          <w:color w:val="FF0000"/>
        </w:rPr>
        <w:t>.</w:t>
      </w:r>
    </w:p>
    <w:p w14:paraId="0E4CD58B" w14:textId="3795C6E7" w:rsidR="00F44704" w:rsidRPr="00F44704" w:rsidRDefault="00F44704" w:rsidP="00A07A4C">
      <w:r w:rsidRPr="00F44704">
        <w:t>This</w:t>
      </w:r>
      <w:r w:rsidR="000A6FAB">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34A8FF4D" w14:textId="57C39E07" w:rsidR="00F44704" w:rsidRPr="00FC28F8" w:rsidRDefault="00F44704" w:rsidP="00FC28F8">
      <w:pPr>
        <w:pStyle w:val="NO"/>
        <w:rPr>
          <w:color w:val="FF0000"/>
        </w:rPr>
      </w:pPr>
      <w:r w:rsidRPr="00FC28F8">
        <w:rPr>
          <w:color w:val="FF0000"/>
        </w:rPr>
        <w:t>Editor’s Note 2: What functionalities are hosted by the 5GS for A</w:t>
      </w:r>
      <w:r w:rsidR="00B3359A">
        <w:rPr>
          <w:color w:val="FF0000"/>
        </w:rPr>
        <w:t>-</w:t>
      </w:r>
      <w:r w:rsidRPr="00FC28F8">
        <w:rPr>
          <w:color w:val="FF0000"/>
        </w:rPr>
        <w:t>IoT is TBD.</w:t>
      </w:r>
    </w:p>
    <w:p w14:paraId="52570397" w14:textId="77777777" w:rsidR="00F44704" w:rsidRPr="00F44704" w:rsidRDefault="00F44704" w:rsidP="009072BC">
      <w:r w:rsidRPr="00F44704">
        <w:t>This chapter also attempts to identify a functional split between RAN and CN.</w:t>
      </w:r>
    </w:p>
    <w:p w14:paraId="6F3190CB" w14:textId="03165017" w:rsidR="00F44704" w:rsidRPr="00F44704" w:rsidRDefault="00F44704" w:rsidP="00FC28F8">
      <w:r w:rsidRPr="00F44704">
        <w:t xml:space="preserve">The logical system architecture for </w:t>
      </w:r>
      <w:r w:rsidR="00B3359A">
        <w:t>A-IoT</w:t>
      </w:r>
      <w:r w:rsidRPr="00F44704">
        <w:t xml:space="preserve"> consists of the following architectural elements:</w:t>
      </w:r>
    </w:p>
    <w:p w14:paraId="5B8CACE3" w14:textId="5387EDC7" w:rsidR="00F44704" w:rsidRPr="00F44704" w:rsidRDefault="00B3359A" w:rsidP="00FC28F8">
      <w:pPr>
        <w:pStyle w:val="EX"/>
      </w:pPr>
      <w:r>
        <w:rPr>
          <w:b/>
          <w:bCs/>
        </w:rPr>
        <w:t>A-IoT</w:t>
      </w:r>
      <w:r w:rsidR="00F44704" w:rsidRPr="00F44704">
        <w:rPr>
          <w:b/>
          <w:bCs/>
        </w:rPr>
        <w:t xml:space="preserve"> device</w:t>
      </w:r>
      <w:r w:rsidR="00F44704" w:rsidRPr="00F44704">
        <w:t>:</w:t>
      </w:r>
      <w:r w:rsidR="00CE4577">
        <w:tab/>
        <w:t>E</w:t>
      </w:r>
      <w:r w:rsidR="00F44704" w:rsidRPr="00F44704">
        <w:t>quipment with characteristics outlined e.g. in TS 22.369 [</w:t>
      </w:r>
      <w:r w:rsidR="009D49A2">
        <w:t>10</w:t>
      </w:r>
      <w:r w:rsidR="00F44704" w:rsidRPr="00F44704">
        <w:t xml:space="preserve">] and TR 38.848 [2]. </w:t>
      </w:r>
    </w:p>
    <w:p w14:paraId="3ED16518" w14:textId="77777777" w:rsidR="00F44704" w:rsidRPr="00FC28F8" w:rsidRDefault="00F44704" w:rsidP="00FC28F8">
      <w:pPr>
        <w:pStyle w:val="NO"/>
        <w:rPr>
          <w:color w:val="FF0000"/>
        </w:rPr>
      </w:pPr>
      <w:r w:rsidRPr="00FC28F8">
        <w:rPr>
          <w:color w:val="FF0000"/>
        </w:rPr>
        <w:t>Editor’s Note 3: Further details FFS, if any.</w:t>
      </w:r>
    </w:p>
    <w:p w14:paraId="02202164" w14:textId="6204EC35" w:rsidR="00F44704" w:rsidRPr="00F44704" w:rsidRDefault="00B3359A" w:rsidP="00FC28F8">
      <w:pPr>
        <w:pStyle w:val="EX"/>
      </w:pPr>
      <w:r>
        <w:rPr>
          <w:b/>
          <w:bCs/>
        </w:rPr>
        <w:t>A-IoT</w:t>
      </w:r>
      <w:r w:rsidR="00F44704" w:rsidRPr="00F44704">
        <w:rPr>
          <w:b/>
          <w:bCs/>
        </w:rPr>
        <w:t xml:space="preserve"> RAN</w:t>
      </w:r>
      <w:r w:rsidR="00F44704" w:rsidRPr="00F44704">
        <w:t>:</w:t>
      </w:r>
      <w:r w:rsidR="00CE4577">
        <w:tab/>
        <w:t>H</w:t>
      </w:r>
      <w:r w:rsidR="00F44704" w:rsidRPr="00F44704">
        <w:t xml:space="preserve">osts certain functions for </w:t>
      </w:r>
      <w:r>
        <w:t>A-IoT</w:t>
      </w:r>
      <w:r w:rsidR="00F44704" w:rsidRPr="00F44704">
        <w:t xml:space="preserve"> as part of the functional split between RAN and CN. </w:t>
      </w:r>
    </w:p>
    <w:p w14:paraId="25AD9A60" w14:textId="7E1644EF" w:rsidR="00F44704" w:rsidRPr="00FC28F8" w:rsidRDefault="00F44704" w:rsidP="00FC28F8">
      <w:pPr>
        <w:pStyle w:val="NO"/>
        <w:rPr>
          <w:color w:val="FF0000"/>
        </w:rPr>
      </w:pPr>
      <w:r w:rsidRPr="00FC28F8">
        <w:rPr>
          <w:color w:val="FF0000"/>
        </w:rPr>
        <w:t xml:space="preserve">Editor’s Note 4: Further details regarding </w:t>
      </w:r>
      <w:r w:rsidR="00B3359A">
        <w:rPr>
          <w:color w:val="FF0000"/>
        </w:rPr>
        <w:t>A-IoT</w:t>
      </w:r>
      <w:r w:rsidRPr="00FC28F8">
        <w:rPr>
          <w:color w:val="FF0000"/>
        </w:rPr>
        <w:t xml:space="preserve"> functions hosted in the </w:t>
      </w:r>
      <w:r w:rsidR="00B3359A">
        <w:rPr>
          <w:color w:val="FF0000"/>
        </w:rPr>
        <w:t>A-IoT</w:t>
      </w:r>
      <w:r w:rsidRPr="00FC28F8">
        <w:rPr>
          <w:color w:val="FF0000"/>
        </w:rPr>
        <w:t xml:space="preserve"> RAN and the respective functional split to be decided by RAN2, RAN3 and SA2.</w:t>
      </w:r>
    </w:p>
    <w:p w14:paraId="10080C54" w14:textId="03CA8329" w:rsidR="00F44704" w:rsidRPr="00F44704" w:rsidRDefault="00B3359A" w:rsidP="00FC28F8">
      <w:pPr>
        <w:pStyle w:val="EX"/>
      </w:pPr>
      <w:r>
        <w:rPr>
          <w:b/>
          <w:bCs/>
        </w:rPr>
        <w:t>A-IoT</w:t>
      </w:r>
      <w:r w:rsidR="00F44704" w:rsidRPr="00F44704">
        <w:rPr>
          <w:b/>
          <w:bCs/>
        </w:rPr>
        <w:t xml:space="preserve"> radio</w:t>
      </w:r>
      <w:r w:rsidR="00F44704" w:rsidRPr="00F44704">
        <w:t>:</w:t>
      </w:r>
      <w:r w:rsidR="00CE4577">
        <w:tab/>
        <w:t>R</w:t>
      </w:r>
      <w:r w:rsidR="00F44704" w:rsidRPr="00F44704">
        <w:t xml:space="preserve">adio interface between </w:t>
      </w:r>
      <w:r>
        <w:t>A-IoT</w:t>
      </w:r>
      <w:r w:rsidR="00F44704" w:rsidRPr="00F44704">
        <w:t xml:space="preserve"> device and </w:t>
      </w:r>
      <w:r>
        <w:t>A-IoT</w:t>
      </w:r>
      <w:r w:rsidR="00F44704" w:rsidRPr="00F44704">
        <w:t xml:space="preserve"> RAN node in topology 1 and between </w:t>
      </w:r>
      <w:r>
        <w:t>A-IoT</w:t>
      </w:r>
      <w:r w:rsidR="00F44704" w:rsidRPr="00F44704">
        <w:t xml:space="preserve"> device and </w:t>
      </w:r>
      <w:r>
        <w:t>A-IoT</w:t>
      </w:r>
      <w:r w:rsidR="00F44704" w:rsidRPr="00F44704">
        <w:t xml:space="preserve">-enabled UE in topology 2. </w:t>
      </w:r>
    </w:p>
    <w:p w14:paraId="1FCDA685" w14:textId="44F3D10B" w:rsidR="00F44704" w:rsidRPr="00FC28F8" w:rsidRDefault="00F44704" w:rsidP="00FC28F8">
      <w:pPr>
        <w:pStyle w:val="NO"/>
        <w:rPr>
          <w:color w:val="FF0000"/>
        </w:rPr>
      </w:pPr>
      <w:r w:rsidRPr="00FC28F8">
        <w:rPr>
          <w:color w:val="FF0000"/>
        </w:rPr>
        <w:t xml:space="preserve">Editor’s Note 5: Further details on </w:t>
      </w:r>
      <w:r w:rsidR="00B3359A">
        <w:rPr>
          <w:color w:val="FF0000"/>
        </w:rPr>
        <w:t>A-IoT</w:t>
      </w:r>
      <w:r w:rsidRPr="00FC28F8">
        <w:rPr>
          <w:color w:val="FF0000"/>
        </w:rPr>
        <w:t xml:space="preserve"> radio to be discussed by RAN1 and RAN2.</w:t>
      </w:r>
    </w:p>
    <w:p w14:paraId="2F79F20B" w14:textId="2C10F539" w:rsidR="00F44704" w:rsidRPr="00F44704" w:rsidRDefault="00B3359A" w:rsidP="00FC28F8">
      <w:pPr>
        <w:pStyle w:val="EX"/>
      </w:pPr>
      <w:r>
        <w:rPr>
          <w:b/>
          <w:bCs/>
        </w:rPr>
        <w:t>A-IoT</w:t>
      </w:r>
      <w:r w:rsidR="00F44704" w:rsidRPr="00F44704">
        <w:rPr>
          <w:b/>
          <w:bCs/>
        </w:rPr>
        <w:t xml:space="preserve"> CN</w:t>
      </w:r>
      <w:r w:rsidR="00F44704" w:rsidRPr="00F44704">
        <w:t>:</w:t>
      </w:r>
      <w:r w:rsidR="00CE4577">
        <w:tab/>
        <w:t>H</w:t>
      </w:r>
      <w:r w:rsidR="00F44704" w:rsidRPr="00F44704">
        <w:t xml:space="preserve">osts certain functions for </w:t>
      </w:r>
      <w:r>
        <w:t>A-IoT</w:t>
      </w:r>
      <w:r w:rsidR="00F44704" w:rsidRPr="00F44704">
        <w:t xml:space="preserve"> as of the functional split between RAN and CN. </w:t>
      </w:r>
    </w:p>
    <w:p w14:paraId="74474C89" w14:textId="70086A3D" w:rsidR="00F44704" w:rsidRPr="00F44704" w:rsidRDefault="00F44704" w:rsidP="00FC28F8">
      <w:pPr>
        <w:pStyle w:val="NO"/>
        <w:rPr>
          <w:rFonts w:eastAsia="SimSun"/>
        </w:rPr>
      </w:pPr>
      <w:r w:rsidRPr="00F44704">
        <w:rPr>
          <w:lang w:eastAsia="ko-KR"/>
        </w:rPr>
        <w:lastRenderedPageBreak/>
        <w:t xml:space="preserve">NOTE: the details of </w:t>
      </w:r>
      <w:r w:rsidR="00B3359A">
        <w:rPr>
          <w:lang w:eastAsia="ko-KR"/>
        </w:rPr>
        <w:t>A-IoT</w:t>
      </w:r>
      <w:r w:rsidRPr="00F44704">
        <w:rPr>
          <w:lang w:eastAsia="ko-KR"/>
        </w:rPr>
        <w:t xml:space="preserve"> CN are subject to SA2.</w:t>
      </w:r>
    </w:p>
    <w:p w14:paraId="6E501AFA" w14:textId="4AF79772" w:rsidR="00F44704" w:rsidRPr="00FC28F8" w:rsidRDefault="00F44704" w:rsidP="00FC28F8">
      <w:pPr>
        <w:pStyle w:val="NO"/>
        <w:rPr>
          <w:color w:val="FF0000"/>
        </w:rPr>
      </w:pPr>
      <w:r w:rsidRPr="00FC28F8">
        <w:rPr>
          <w:color w:val="FF0000"/>
        </w:rPr>
        <w:t xml:space="preserve">Editor’s Note 6: Further details regarding </w:t>
      </w:r>
      <w:r w:rsidR="00B3359A">
        <w:rPr>
          <w:color w:val="FF0000"/>
        </w:rPr>
        <w:t>A-IoT</w:t>
      </w:r>
      <w:r w:rsidRPr="00FC28F8">
        <w:rPr>
          <w:color w:val="FF0000"/>
        </w:rPr>
        <w:t xml:space="preserve"> functions hosted in the </w:t>
      </w:r>
      <w:r w:rsidR="00B3359A">
        <w:rPr>
          <w:color w:val="FF0000"/>
        </w:rPr>
        <w:t>A-IoT</w:t>
      </w:r>
      <w:r w:rsidRPr="00FC28F8">
        <w:rPr>
          <w:color w:val="FF0000"/>
        </w:rPr>
        <w:t xml:space="preserve"> CN and the respective functional split to be decided by RAN2, RAN3 and SA2.</w:t>
      </w:r>
    </w:p>
    <w:p w14:paraId="1227E8BA" w14:textId="431F2C81" w:rsidR="00F44704" w:rsidRPr="00F44704" w:rsidRDefault="00F44704" w:rsidP="00FC28F8">
      <w:pPr>
        <w:pStyle w:val="EX"/>
      </w:pPr>
      <w:r w:rsidRPr="00F44704">
        <w:rPr>
          <w:b/>
          <w:bCs/>
        </w:rPr>
        <w:t>XX interface</w:t>
      </w:r>
      <w:r w:rsidRPr="00F44704">
        <w:t>:</w:t>
      </w:r>
      <w:r w:rsidR="00793D49">
        <w:tab/>
        <w:t>I</w:t>
      </w:r>
      <w:r w:rsidRPr="00F44704">
        <w:t xml:space="preserve">nterface between the </w:t>
      </w:r>
      <w:r w:rsidR="00B3359A">
        <w:t>A-IoT</w:t>
      </w:r>
      <w:r w:rsidRPr="00F44704">
        <w:t xml:space="preserve"> RAN and the </w:t>
      </w:r>
      <w:r w:rsidR="00B3359A">
        <w:t>A-IoT</w:t>
      </w:r>
      <w:r w:rsidRPr="00F44704">
        <w:t xml:space="preserve"> CN on which certain </w:t>
      </w:r>
      <w:r w:rsidR="00B3359A">
        <w:t>A-IoT</w:t>
      </w:r>
      <w:r w:rsidRPr="00F44704">
        <w:t xml:space="preserve"> specific functions are performed.</w:t>
      </w:r>
    </w:p>
    <w:p w14:paraId="2017DD72" w14:textId="65D9BCF2" w:rsidR="00F44704" w:rsidRPr="00FC28F8" w:rsidRDefault="00F44704" w:rsidP="00FC28F8">
      <w:pPr>
        <w:pStyle w:val="NO"/>
        <w:rPr>
          <w:color w:val="FF0000"/>
        </w:rPr>
      </w:pPr>
      <w:r w:rsidRPr="00FC28F8">
        <w:rPr>
          <w:color w:val="FF0000"/>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sidR="00B3359A">
        <w:rPr>
          <w:color w:val="FF0000"/>
        </w:rPr>
        <w:t>A-IoT</w:t>
      </w:r>
      <w:r w:rsidRPr="00FC28F8">
        <w:rPr>
          <w:color w:val="FF0000"/>
        </w:rPr>
        <w:t xml:space="preserve"> RAN and </w:t>
      </w:r>
      <w:r w:rsidR="00B3359A">
        <w:rPr>
          <w:color w:val="FF0000"/>
        </w:rPr>
        <w:t>A-IoT</w:t>
      </w:r>
      <w:r w:rsidRPr="00FC28F8">
        <w:rPr>
          <w:color w:val="FF0000"/>
        </w:rPr>
        <w:t xml:space="preserve"> CN, for topology 2 it might represent either 2 interface instances, one instance for NG and one instance “XX” for a new interface between </w:t>
      </w:r>
      <w:r w:rsidR="00B3359A">
        <w:rPr>
          <w:color w:val="FF0000"/>
        </w:rPr>
        <w:t>A-IoT</w:t>
      </w:r>
      <w:r w:rsidRPr="00FC28F8">
        <w:rPr>
          <w:color w:val="FF0000"/>
        </w:rPr>
        <w:t xml:space="preserve"> CN and </w:t>
      </w:r>
      <w:r w:rsidR="00B3359A">
        <w:rPr>
          <w:color w:val="FF0000"/>
        </w:rPr>
        <w:t>A-IoT</w:t>
      </w:r>
      <w:r w:rsidRPr="00FC28F8">
        <w:rPr>
          <w:color w:val="FF0000"/>
        </w:rPr>
        <w:t xml:space="preserve"> RAN, or one instance for NG alone.</w:t>
      </w:r>
    </w:p>
    <w:p w14:paraId="4E9728E4" w14:textId="22B75F0E" w:rsidR="00F44704" w:rsidRPr="00F44704" w:rsidRDefault="00F44704" w:rsidP="00FC28F8">
      <w:pPr>
        <w:pStyle w:val="EX"/>
      </w:pPr>
      <w:r w:rsidRPr="00F44704">
        <w:rPr>
          <w:b/>
          <w:bCs/>
        </w:rPr>
        <w:t>Common reader function</w:t>
      </w:r>
      <w:r w:rsidRPr="00F44704">
        <w:t>:</w:t>
      </w:r>
      <w:r w:rsidR="00793D49">
        <w:tab/>
        <w:t>A</w:t>
      </w:r>
      <w:r w:rsidRPr="00F44704">
        <w:t xml:space="preserve"> function that communicates with the </w:t>
      </w:r>
      <w:r w:rsidR="00B3359A">
        <w:t>A-IoT</w:t>
      </w:r>
      <w:r w:rsidRPr="00F44704">
        <w:t xml:space="preserve"> device by means of </w:t>
      </w:r>
      <w:r w:rsidR="00B3359A">
        <w:t>A-IoT</w:t>
      </w:r>
      <w:r w:rsidRPr="00F44704">
        <w:t xml:space="preserve"> radio.</w:t>
      </w:r>
    </w:p>
    <w:p w14:paraId="1808A1CD" w14:textId="77777777" w:rsidR="00F44704" w:rsidRPr="00FC28F8" w:rsidRDefault="00F44704" w:rsidP="00FC28F8">
      <w:pPr>
        <w:pStyle w:val="NO"/>
        <w:rPr>
          <w:color w:val="FF0000"/>
        </w:rPr>
      </w:pPr>
      <w:r w:rsidRPr="00FC28F8">
        <w:rPr>
          <w:color w:val="FF0000"/>
        </w:rPr>
        <w:t>Editor’s Note 8: Further details on Common reader function is to be discussed by RAN1 and RAN2.</w:t>
      </w:r>
    </w:p>
    <w:p w14:paraId="1E33E953" w14:textId="4739425B" w:rsidR="00F44704" w:rsidRPr="00F44704" w:rsidRDefault="00B3359A" w:rsidP="00FC28F8">
      <w:pPr>
        <w:pStyle w:val="EX"/>
        <w:ind w:left="2549" w:hanging="2265"/>
      </w:pPr>
      <w:bookmarkStart w:id="112" w:name="_Hlk167410592"/>
      <w:r>
        <w:rPr>
          <w:b/>
          <w:bCs/>
        </w:rPr>
        <w:t>A-IoT</w:t>
      </w:r>
      <w:r w:rsidR="00F44704" w:rsidRPr="00F44704">
        <w:rPr>
          <w:b/>
          <w:bCs/>
        </w:rPr>
        <w:t xml:space="preserve"> RAN node function</w:t>
      </w:r>
      <w:r w:rsidR="00F44704" w:rsidRPr="00F44704">
        <w:t>:</w:t>
      </w:r>
      <w:r w:rsidR="00793D49">
        <w:tab/>
        <w:t xml:space="preserve">A </w:t>
      </w:r>
      <w:r w:rsidR="00F44704" w:rsidRPr="00F44704">
        <w:t xml:space="preserve">function that contains e.g. the control of the </w:t>
      </w:r>
      <w:r>
        <w:t>A-IoT</w:t>
      </w:r>
      <w:r w:rsidR="00F44704" w:rsidRPr="00F44704">
        <w:t xml:space="preserve"> radio resources used towards the </w:t>
      </w:r>
      <w:r>
        <w:t>A-IoT</w:t>
      </w:r>
      <w:r w:rsidR="00F44704" w:rsidRPr="00F44704">
        <w:t xml:space="preserve"> device.</w:t>
      </w:r>
    </w:p>
    <w:p w14:paraId="488AE34D" w14:textId="3B39B1AE" w:rsidR="00F44704" w:rsidRPr="00FC28F8" w:rsidRDefault="00F44704" w:rsidP="00FC28F8">
      <w:pPr>
        <w:pStyle w:val="NO"/>
        <w:rPr>
          <w:color w:val="FF0000"/>
        </w:rPr>
      </w:pPr>
      <w:r w:rsidRPr="00FC28F8">
        <w:rPr>
          <w:color w:val="FF0000"/>
        </w:rPr>
        <w:t xml:space="preserve">Editor’s Note 9: further details are FFS. Note that “control of </w:t>
      </w:r>
      <w:r w:rsidR="00B3359A">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33EEC20" w14:textId="6307B48D" w:rsidR="00F44704" w:rsidRPr="00F44704" w:rsidRDefault="00F44704" w:rsidP="00FC28F8">
      <w:pPr>
        <w:pStyle w:val="Heading3"/>
        <w:rPr>
          <w:lang w:eastAsia="ja-JP"/>
        </w:rPr>
      </w:pPr>
      <w:bookmarkStart w:id="113" w:name="_Toc175766744"/>
      <w:bookmarkEnd w:id="112"/>
      <w:r w:rsidRPr="00F44704">
        <w:rPr>
          <w:lang w:eastAsia="ja-JP"/>
        </w:rPr>
        <w:t>6.</w:t>
      </w:r>
      <w:r w:rsidR="00DD38CC">
        <w:rPr>
          <w:lang w:eastAsia="ja-JP"/>
        </w:rPr>
        <w:t>4</w:t>
      </w:r>
      <w:r w:rsidRPr="00F44704">
        <w:rPr>
          <w:lang w:eastAsia="ja-JP"/>
        </w:rPr>
        <w:t>.1</w:t>
      </w:r>
      <w:r w:rsidR="00B71254">
        <w:rPr>
          <w:lang w:eastAsia="ja-JP"/>
        </w:rPr>
        <w:tab/>
      </w:r>
      <w:r w:rsidRPr="00F44704">
        <w:rPr>
          <w:lang w:eastAsia="ja-JP"/>
        </w:rPr>
        <w:t>Support of Topology 1</w:t>
      </w:r>
      <w:bookmarkEnd w:id="113"/>
    </w:p>
    <w:p w14:paraId="6FF5315C" w14:textId="0B889F10" w:rsidR="00F44704" w:rsidRPr="00F44704" w:rsidRDefault="00F44704" w:rsidP="009072BC">
      <w:r w:rsidRPr="00F44704">
        <w:t>Figure 6.</w:t>
      </w:r>
      <w:r w:rsidR="00DD38CC">
        <w:t>4</w:t>
      </w:r>
      <w:r w:rsidRPr="00F44704">
        <w:t>.1-1 depicts a logical system architecture</w:t>
      </w:r>
      <w:r w:rsidRPr="00F44704" w:rsidDel="00EC1F92">
        <w:t xml:space="preserve"> </w:t>
      </w:r>
      <w:r w:rsidRPr="00F44704">
        <w:t xml:space="preserve">for topology 1, where the Common reader function and </w:t>
      </w:r>
      <w:r w:rsidR="00B3359A">
        <w:t>A-IoT</w:t>
      </w:r>
      <w:r w:rsidRPr="00F44704">
        <w:t xml:space="preserve"> RAN node function are deployed within an </w:t>
      </w:r>
      <w:r w:rsidR="00B3359A">
        <w:t>A-IoT</w:t>
      </w:r>
      <w:r w:rsidRPr="00F44704">
        <w:t xml:space="preserve"> RAN.</w:t>
      </w:r>
    </w:p>
    <w:p w14:paraId="2C7376EE" w14:textId="77777777" w:rsidR="00F44704" w:rsidRPr="00F44704" w:rsidRDefault="00F44704" w:rsidP="00FC28F8">
      <w:pPr>
        <w:pStyle w:val="TH"/>
      </w:pPr>
      <w:r w:rsidRPr="00F44704">
        <w:object w:dxaOrig="9480" w:dyaOrig="1426" w14:anchorId="5135773E">
          <v:shape id="_x0000_i1028" type="#_x0000_t75" style="width:440.75pt;height:65.1pt" o:ole="">
            <v:imagedata r:id="rId35" o:title=""/>
          </v:shape>
          <o:OLEObject Type="Embed" ProgID="Visio.Drawing.15" ShapeID="_x0000_i1028" DrawAspect="Content" ObjectID="_1786515320" r:id="rId36"/>
        </w:object>
      </w:r>
    </w:p>
    <w:p w14:paraId="64A66080" w14:textId="69065AB1" w:rsidR="00F44704" w:rsidRPr="00F44704" w:rsidRDefault="00F44704" w:rsidP="00FC28F8">
      <w:pPr>
        <w:pStyle w:val="TF"/>
      </w:pPr>
      <w:r w:rsidRPr="00F44704">
        <w:t>Figure 6.</w:t>
      </w:r>
      <w:r w:rsidR="00DD38CC">
        <w:t>4</w:t>
      </w:r>
      <w:r w:rsidRPr="00F44704">
        <w:t>.1-1 Logical system architecture for topology 1</w:t>
      </w:r>
    </w:p>
    <w:p w14:paraId="5DD0F8BF" w14:textId="77777777" w:rsidR="00F44704" w:rsidRPr="00F44704" w:rsidRDefault="00F44704" w:rsidP="009072BC">
      <w:r w:rsidRPr="00F44704">
        <w:t>In Topology 1, the XX interface could be based on NG or a new interface carried over NG or a new interface.</w:t>
      </w:r>
    </w:p>
    <w:p w14:paraId="34E3A6F5" w14:textId="63B299AD" w:rsidR="00F44704" w:rsidRPr="00F44704" w:rsidRDefault="00F44704" w:rsidP="009072BC">
      <w:pPr>
        <w:rPr>
          <w:lang w:eastAsia="zh-CN"/>
        </w:rPr>
      </w:pPr>
      <w:r w:rsidRPr="00F44704">
        <w:rPr>
          <w:lang w:eastAsia="zh-CN"/>
        </w:rPr>
        <w:t>Figure 6.</w:t>
      </w:r>
      <w:r w:rsidR="00DD38CC">
        <w:rPr>
          <w:lang w:eastAsia="zh-CN"/>
        </w:rPr>
        <w:t>4</w:t>
      </w:r>
      <w:r w:rsidRPr="00F44704">
        <w:rPr>
          <w:lang w:eastAsia="zh-CN"/>
        </w:rPr>
        <w:t>.1-2 shows the Protocol stack for Topology 1, assuming a SCTP-based transport:</w:t>
      </w:r>
    </w:p>
    <w:p w14:paraId="1C88CA3D" w14:textId="77777777" w:rsidR="00F44704" w:rsidRPr="00F44704" w:rsidRDefault="00F44704" w:rsidP="00FC28F8">
      <w:pPr>
        <w:pStyle w:val="TH"/>
        <w:rPr>
          <w:lang w:eastAsia="zh-CN"/>
        </w:rPr>
      </w:pPr>
      <w:r w:rsidRPr="00F44704">
        <w:object w:dxaOrig="7171" w:dyaOrig="3631" w14:anchorId="0B2C72FF">
          <v:shape id="_x0000_i1029" type="#_x0000_t75" style="width:295.5pt;height:137.75pt" o:ole="">
            <v:imagedata r:id="rId37" o:title="" croptop="5862f"/>
          </v:shape>
          <o:OLEObject Type="Embed" ProgID="Visio.Drawing.15" ShapeID="_x0000_i1029" DrawAspect="Content" ObjectID="_1786515321" r:id="rId38"/>
        </w:object>
      </w:r>
    </w:p>
    <w:p w14:paraId="46C359B5" w14:textId="1AC96F9F" w:rsidR="00F44704" w:rsidRPr="00F44704" w:rsidRDefault="00F44704" w:rsidP="00FC28F8">
      <w:pPr>
        <w:pStyle w:val="TF"/>
        <w:rPr>
          <w:rFonts w:cs="Arial"/>
          <w:iCs/>
        </w:rPr>
      </w:pPr>
      <w:r w:rsidRPr="00F44704">
        <w:fldChar w:fldCharType="begin"/>
      </w:r>
      <w:r w:rsidRPr="00F44704">
        <w:fldChar w:fldCharType="end"/>
      </w:r>
      <w:r w:rsidRPr="00F44704">
        <w:t xml:space="preserve">Figure </w:t>
      </w:r>
      <w:r w:rsidRPr="00F44704">
        <w:rPr>
          <w:lang w:eastAsia="zh-CN"/>
        </w:rPr>
        <w:t>6.</w:t>
      </w:r>
      <w:r w:rsidR="00DD38CC">
        <w:rPr>
          <w:lang w:eastAsia="zh-CN"/>
        </w:rPr>
        <w:t>4</w:t>
      </w:r>
      <w:r w:rsidRPr="00F44704">
        <w:rPr>
          <w:lang w:eastAsia="zh-CN"/>
        </w:rPr>
        <w:t>.1-2</w:t>
      </w:r>
      <w:r w:rsidRPr="00F44704">
        <w:t>. Protocol Stack for Topology 1</w:t>
      </w:r>
    </w:p>
    <w:p w14:paraId="4F553C89" w14:textId="77777777" w:rsidR="00F44704" w:rsidRPr="00FC28F8" w:rsidRDefault="00F44704" w:rsidP="00FC28F8">
      <w:pPr>
        <w:pStyle w:val="NO"/>
        <w:rPr>
          <w:color w:val="FF0000"/>
        </w:rPr>
      </w:pPr>
      <w:r w:rsidRPr="00FC28F8">
        <w:rPr>
          <w:color w:val="FF0000"/>
        </w:rPr>
        <w:t>Editor’s Note 1: Figure 6.3.1-2 serves as a starting point for further discussions.</w:t>
      </w:r>
    </w:p>
    <w:p w14:paraId="14002E10" w14:textId="5251ED8A" w:rsidR="00F44704" w:rsidRPr="00F44704" w:rsidRDefault="00F44704" w:rsidP="009072BC">
      <w:pPr>
        <w:rPr>
          <w:rFonts w:eastAsia="Times New Roman"/>
          <w:lang w:eastAsia="ko-KR"/>
        </w:rPr>
      </w:pPr>
      <w:r w:rsidRPr="00F44704">
        <w:t xml:space="preserve">For topology 1, the XXAP is terminated at an </w:t>
      </w:r>
      <w:r w:rsidR="00B3359A">
        <w:t>A-IoT</w:t>
      </w:r>
      <w:r w:rsidRPr="00F44704">
        <w:t xml:space="preserve"> RAN node.</w:t>
      </w:r>
      <w:r w:rsidRPr="00F44704">
        <w:rPr>
          <w:rFonts w:eastAsia="Times New Roman"/>
          <w:lang w:eastAsia="ko-KR"/>
        </w:rPr>
        <w:t xml:space="preserve"> </w:t>
      </w:r>
    </w:p>
    <w:p w14:paraId="65F3CA91" w14:textId="77777777" w:rsidR="00F44704" w:rsidRPr="00FC28F8" w:rsidRDefault="00F44704" w:rsidP="00FC28F8">
      <w:pPr>
        <w:pStyle w:val="NO"/>
        <w:rPr>
          <w:color w:val="FF0000"/>
        </w:rPr>
      </w:pPr>
      <w:r w:rsidRPr="00FC28F8">
        <w:rPr>
          <w:color w:val="FF0000"/>
        </w:rPr>
        <w:t>Editor’s Note 2: the signalling transport for XXAP is FFS.</w:t>
      </w:r>
    </w:p>
    <w:p w14:paraId="54AF03B4" w14:textId="322695B8" w:rsidR="00F44704" w:rsidRPr="00FC28F8" w:rsidRDefault="00F44704" w:rsidP="00FC28F8">
      <w:pPr>
        <w:pStyle w:val="NO"/>
        <w:rPr>
          <w:color w:val="FF0000"/>
        </w:rPr>
      </w:pPr>
      <w:r w:rsidRPr="00FC28F8">
        <w:rPr>
          <w:color w:val="FF0000"/>
        </w:rPr>
        <w:lastRenderedPageBreak/>
        <w:t xml:space="preserve">Editor’s Note 3: The protocol stack does not detail how </w:t>
      </w:r>
      <w:r w:rsidR="00B3359A">
        <w:rPr>
          <w:color w:val="FF0000"/>
        </w:rPr>
        <w:t>A-IoT</w:t>
      </w:r>
      <w:r w:rsidRPr="00FC28F8">
        <w:rPr>
          <w:color w:val="FF0000"/>
        </w:rPr>
        <w:t xml:space="preserve"> upper layer information is transported over XXAP, details are pending on SA2 agreements. And the </w:t>
      </w:r>
      <w:r w:rsidR="00B3359A">
        <w:rPr>
          <w:color w:val="FF0000"/>
        </w:rPr>
        <w:t>A-IoT</w:t>
      </w:r>
      <w:r w:rsidRPr="00FC28F8">
        <w:rPr>
          <w:color w:val="FF0000"/>
        </w:rPr>
        <w:t xml:space="preserve"> CN may include AMF and </w:t>
      </w:r>
      <w:r w:rsidR="00B3359A">
        <w:rPr>
          <w:color w:val="FF0000"/>
        </w:rPr>
        <w:t>A-IoT</w:t>
      </w:r>
      <w:r w:rsidRPr="00FC28F8">
        <w:rPr>
          <w:color w:val="FF0000"/>
        </w:rPr>
        <w:t xml:space="preserve"> related functions which is also up to SA2 decision.</w:t>
      </w:r>
    </w:p>
    <w:p w14:paraId="592DE0DD" w14:textId="05A8F420" w:rsidR="00F44704" w:rsidRPr="00FC28F8" w:rsidRDefault="00F44704" w:rsidP="00FC28F8">
      <w:pPr>
        <w:pStyle w:val="NO"/>
        <w:rPr>
          <w:color w:val="FF0000"/>
        </w:rPr>
      </w:pPr>
      <w:r w:rsidRPr="00FC28F8">
        <w:rPr>
          <w:color w:val="FF0000"/>
        </w:rPr>
        <w:t xml:space="preserve">Editor’s Note 4: aspects of interaction between upper layer information exchange and XXAP in order to trigger the </w:t>
      </w:r>
      <w:r w:rsidR="00B3359A">
        <w:rPr>
          <w:color w:val="FF0000"/>
        </w:rPr>
        <w:t>A-IoT</w:t>
      </w:r>
      <w:r w:rsidRPr="00FC28F8">
        <w:rPr>
          <w:color w:val="FF0000"/>
        </w:rPr>
        <w:t xml:space="preserve"> RAN node functions are FFS.</w:t>
      </w:r>
    </w:p>
    <w:p w14:paraId="50185B45" w14:textId="28E2E31F" w:rsidR="00F44704" w:rsidRPr="00F44704" w:rsidRDefault="00F44704" w:rsidP="00FC28F8">
      <w:pPr>
        <w:pStyle w:val="Heading3"/>
        <w:rPr>
          <w:lang w:eastAsia="ja-JP"/>
        </w:rPr>
      </w:pPr>
      <w:bookmarkStart w:id="114" w:name="_Toc175766745"/>
      <w:r w:rsidRPr="00F44704">
        <w:rPr>
          <w:lang w:eastAsia="ja-JP"/>
        </w:rPr>
        <w:t>6.</w:t>
      </w:r>
      <w:r w:rsidR="00DD38CC">
        <w:rPr>
          <w:lang w:eastAsia="ja-JP"/>
        </w:rPr>
        <w:t>4</w:t>
      </w:r>
      <w:r w:rsidRPr="00F44704">
        <w:rPr>
          <w:lang w:eastAsia="ja-JP"/>
        </w:rPr>
        <w:t>.2</w:t>
      </w:r>
      <w:r w:rsidR="00B71254">
        <w:rPr>
          <w:lang w:eastAsia="ja-JP"/>
        </w:rPr>
        <w:tab/>
      </w:r>
      <w:r w:rsidRPr="00F44704">
        <w:rPr>
          <w:lang w:eastAsia="ja-JP"/>
        </w:rPr>
        <w:t>Support of Topology 2</w:t>
      </w:r>
      <w:bookmarkEnd w:id="114"/>
    </w:p>
    <w:p w14:paraId="51724FDD" w14:textId="30EE65A7" w:rsidR="00F44704" w:rsidRPr="00F44704" w:rsidRDefault="00F44704" w:rsidP="009072BC">
      <w:r w:rsidRPr="00F44704">
        <w:t>Figure 6.</w:t>
      </w:r>
      <w:r w:rsidR="00DD38CC">
        <w:t>4</w:t>
      </w:r>
      <w:r w:rsidRPr="00F44704">
        <w:t xml:space="preserve">.2-1 depicts a logical system architecture for topology 2, </w:t>
      </w:r>
      <w:r w:rsidRPr="00F44704">
        <w:rPr>
          <w:rFonts w:hint="eastAsia"/>
          <w:lang w:eastAsia="zh-CN"/>
        </w:rPr>
        <w:t>where</w:t>
      </w:r>
      <w:r w:rsidR="00DD38CC">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sidR="00B3359A">
        <w:rPr>
          <w:lang w:eastAsia="zh-CN"/>
        </w:rPr>
        <w:t xml:space="preserve"> </w:t>
      </w:r>
      <w:r w:rsidR="00B3359A">
        <w:t>A-IoT</w:t>
      </w:r>
      <w:r w:rsidRPr="00F44704">
        <w:t xml:space="preserve">-enabled UE, and the </w:t>
      </w:r>
      <w:r w:rsidR="00B3359A">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rsidR="00B3359A">
        <w:t>A-IoT</w:t>
      </w:r>
      <w:r w:rsidRPr="00F44704">
        <w:t>-enabled gNB.</w:t>
      </w:r>
    </w:p>
    <w:p w14:paraId="296EBD69" w14:textId="77777777" w:rsidR="00F44704" w:rsidRPr="00F44704" w:rsidRDefault="00F44704" w:rsidP="00FC28F8">
      <w:r w:rsidRPr="00F44704">
        <w:t>The following definitions apply:</w:t>
      </w:r>
    </w:p>
    <w:p w14:paraId="18651CBE" w14:textId="7A979C03" w:rsidR="00F44704" w:rsidRPr="00F44704" w:rsidRDefault="00B3359A" w:rsidP="00FC28F8">
      <w:pPr>
        <w:pStyle w:val="EX"/>
        <w:ind w:left="1988" w:hanging="1704"/>
        <w:rPr>
          <w:rFonts w:eastAsia="SimSun"/>
          <w:b/>
          <w:bCs/>
        </w:rPr>
      </w:pPr>
      <w:r>
        <w:rPr>
          <w:rFonts w:eastAsia="SimSun"/>
          <w:b/>
          <w:bCs/>
        </w:rPr>
        <w:t>A-IoT</w:t>
      </w:r>
      <w:r w:rsidR="00F44704" w:rsidRPr="00F44704">
        <w:rPr>
          <w:rFonts w:eastAsia="SimSun"/>
          <w:b/>
          <w:bCs/>
        </w:rPr>
        <w:t>-enabled gNB</w:t>
      </w:r>
      <w:r w:rsidR="00F44704" w:rsidRPr="00FC28F8">
        <w:t>:</w:t>
      </w:r>
      <w:r w:rsidR="009072BC">
        <w:tab/>
        <w:t>A</w:t>
      </w:r>
      <w:r w:rsidR="00F44704" w:rsidRPr="00FC28F8">
        <w:t xml:space="preserve"> gNB supporting </w:t>
      </w:r>
      <w:r>
        <w:t>A-IoT</w:t>
      </w:r>
      <w:r w:rsidR="00F44704" w:rsidRPr="00FC28F8">
        <w:t xml:space="preserve"> RAN node function, which is able to communicate with the </w:t>
      </w:r>
      <w:r>
        <w:t>A-IoT</w:t>
      </w:r>
      <w:r w:rsidR="00F44704" w:rsidRPr="00FC28F8">
        <w:t xml:space="preserve"> enabled UE via NR Uu interface.</w:t>
      </w:r>
      <w:r w:rsidR="00F44704" w:rsidRPr="00F44704">
        <w:rPr>
          <w:rFonts w:eastAsia="SimSun"/>
          <w:b/>
          <w:bCs/>
        </w:rPr>
        <w:t xml:space="preserve"> </w:t>
      </w:r>
    </w:p>
    <w:p w14:paraId="7A0C7651" w14:textId="10BAC404" w:rsidR="00F44704" w:rsidRPr="00FC28F8" w:rsidRDefault="00B3359A" w:rsidP="00FC28F8">
      <w:pPr>
        <w:pStyle w:val="EX"/>
        <w:ind w:left="1988" w:hanging="1704"/>
      </w:pPr>
      <w:r>
        <w:rPr>
          <w:rFonts w:eastAsia="SimSun"/>
          <w:b/>
          <w:bCs/>
        </w:rPr>
        <w:t>A-IoT</w:t>
      </w:r>
      <w:r w:rsidR="00F44704" w:rsidRPr="00F44704">
        <w:rPr>
          <w:rFonts w:eastAsia="SimSun"/>
          <w:b/>
          <w:bCs/>
        </w:rPr>
        <w:t>-enabled UE</w:t>
      </w:r>
      <w:r w:rsidR="00F44704" w:rsidRPr="00FC28F8">
        <w:t>:</w:t>
      </w:r>
      <w:r w:rsidR="009072BC">
        <w:tab/>
        <w:t>A</w:t>
      </w:r>
      <w:r w:rsidR="00F44704" w:rsidRPr="00FC28F8">
        <w:t xml:space="preserve"> UE supporting Common reader function, which is able to communicate with the </w:t>
      </w:r>
      <w:r>
        <w:t>A-IoT</w:t>
      </w:r>
      <w:r w:rsidR="00F44704" w:rsidRPr="00FC28F8">
        <w:t xml:space="preserve"> device via the </w:t>
      </w:r>
      <w:r>
        <w:t>A-IoT</w:t>
      </w:r>
      <w:r w:rsidR="00F44704" w:rsidRPr="00FC28F8">
        <w:t xml:space="preserve"> radio interface.</w:t>
      </w:r>
    </w:p>
    <w:p w14:paraId="4B2404B3" w14:textId="77777777" w:rsidR="00F44704" w:rsidRPr="00F44704" w:rsidRDefault="00F44704" w:rsidP="00FC28F8">
      <w:pPr>
        <w:pStyle w:val="TH"/>
      </w:pPr>
      <w:r w:rsidRPr="00F44704">
        <w:object w:dxaOrig="10545" w:dyaOrig="1201" w14:anchorId="43446293">
          <v:shape id="_x0000_i1030" type="#_x0000_t75" style="width:472.7pt;height:52.6pt" o:ole="">
            <v:imagedata r:id="rId39" o:title=""/>
          </v:shape>
          <o:OLEObject Type="Embed" ProgID="Visio.Drawing.15" ShapeID="_x0000_i1030" DrawAspect="Content" ObjectID="_1786515322" r:id="rId40"/>
        </w:object>
      </w:r>
    </w:p>
    <w:p w14:paraId="3FD529DC" w14:textId="177E7F7F" w:rsidR="00F44704" w:rsidRPr="00F44704" w:rsidRDefault="00F44704" w:rsidP="00FC28F8">
      <w:pPr>
        <w:pStyle w:val="TF"/>
      </w:pPr>
      <w:r w:rsidRPr="00F44704">
        <w:t>Figure 6.</w:t>
      </w:r>
      <w:r w:rsidR="00DD38CC">
        <w:t>4</w:t>
      </w:r>
      <w:r w:rsidRPr="00F44704">
        <w:t>.2-1 Logical system architecture for topology 2</w:t>
      </w:r>
    </w:p>
    <w:p w14:paraId="6FB3A6CC" w14:textId="3755AD07" w:rsidR="00F44704" w:rsidRPr="00FC28F8" w:rsidRDefault="00F44704" w:rsidP="00FC28F8">
      <w:pPr>
        <w:pStyle w:val="NO"/>
        <w:rPr>
          <w:color w:val="FF0000"/>
          <w:lang w:eastAsia="ko-KR"/>
        </w:rPr>
      </w:pPr>
      <w:r w:rsidRPr="00FC28F8">
        <w:rPr>
          <w:color w:val="FF0000"/>
          <w:lang w:eastAsia="ko-KR"/>
        </w:rPr>
        <w:t>Editor’s Note 1:</w:t>
      </w:r>
      <w:r w:rsidRPr="00FC28F8">
        <w:rPr>
          <w:color w:val="FF0000"/>
          <w:lang w:eastAsia="ko-KR"/>
        </w:rPr>
        <w:tab/>
        <w:t xml:space="preserve">Figure 6.3.2-1 doesn’t illustrate the protocol between </w:t>
      </w:r>
      <w:r w:rsidR="00B3359A">
        <w:rPr>
          <w:color w:val="FF0000"/>
          <w:lang w:eastAsia="ko-KR"/>
        </w:rPr>
        <w:t>A-IoT</w:t>
      </w:r>
      <w:r w:rsidRPr="00FC28F8">
        <w:rPr>
          <w:color w:val="FF0000"/>
          <w:lang w:eastAsia="ko-KR"/>
        </w:rPr>
        <w:t xml:space="preserve"> enabled UE and </w:t>
      </w:r>
      <w:r w:rsidR="00B3359A">
        <w:rPr>
          <w:color w:val="FF0000"/>
          <w:lang w:eastAsia="ko-KR"/>
        </w:rPr>
        <w:t>A-IoT</w:t>
      </w:r>
      <w:r w:rsidRPr="00FC28F8">
        <w:rPr>
          <w:color w:val="FF0000"/>
          <w:lang w:eastAsia="ko-KR"/>
        </w:rPr>
        <w:t xml:space="preserve"> CN, if needed, the figure needs to be revised in case such is defined by SA2.</w:t>
      </w:r>
    </w:p>
    <w:p w14:paraId="5A12E40F" w14:textId="77777777" w:rsidR="00F44704" w:rsidRPr="00FC28F8" w:rsidRDefault="00F44704" w:rsidP="00FC28F8">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signaling could be transported via XX-C or XX-U, which is FFS.</w:t>
      </w:r>
    </w:p>
    <w:p w14:paraId="21C3E858" w14:textId="4470BEDE" w:rsidR="00F44704" w:rsidRPr="00FC28F8" w:rsidRDefault="00F44704" w:rsidP="00FC28F8">
      <w:pPr>
        <w:pStyle w:val="NO"/>
        <w:rPr>
          <w:color w:val="FF0000"/>
        </w:rPr>
      </w:pPr>
      <w:r w:rsidRPr="00FC28F8">
        <w:rPr>
          <w:color w:val="FF0000"/>
        </w:rPr>
        <w:t>Editor’s Note 3:</w:t>
      </w:r>
      <w:r w:rsidRPr="00FC28F8">
        <w:rPr>
          <w:color w:val="FF0000"/>
        </w:rPr>
        <w:tab/>
        <w:t xml:space="preserve">The </w:t>
      </w:r>
      <w:r w:rsidR="00B3359A">
        <w:rPr>
          <w:color w:val="FF0000"/>
        </w:rPr>
        <w:t>A-IoT</w:t>
      </w:r>
      <w:r w:rsidRPr="00FC28F8">
        <w:rPr>
          <w:color w:val="FF0000"/>
        </w:rPr>
        <w:t xml:space="preserve"> CN could include AMF and </w:t>
      </w:r>
      <w:r w:rsidR="00B3359A">
        <w:rPr>
          <w:color w:val="FF0000"/>
        </w:rPr>
        <w:t>A-IoT</w:t>
      </w:r>
      <w:r w:rsidRPr="00FC28F8">
        <w:rPr>
          <w:color w:val="FF0000"/>
        </w:rPr>
        <w:t xml:space="preserve"> related functions. This is up to SA2 decision.</w:t>
      </w:r>
    </w:p>
    <w:p w14:paraId="73B54A16" w14:textId="24FC5A2A" w:rsidR="00F44704" w:rsidRPr="00FC28F8" w:rsidRDefault="00F44704" w:rsidP="00FC28F8">
      <w:pPr>
        <w:pStyle w:val="NO"/>
        <w:rPr>
          <w:color w:val="FF0000"/>
        </w:rPr>
      </w:pPr>
      <w:r w:rsidRPr="00FC28F8">
        <w:rPr>
          <w:color w:val="FF0000"/>
        </w:rPr>
        <w:t>Editor’s Note 4:</w:t>
      </w:r>
      <w:r w:rsidRPr="00FC28F8">
        <w:rPr>
          <w:color w:val="FF0000"/>
        </w:rPr>
        <w:tab/>
        <w:t xml:space="preserve">The </w:t>
      </w:r>
      <w:r w:rsidR="00B3359A">
        <w:rPr>
          <w:color w:val="FF0000"/>
        </w:rPr>
        <w:t>A-IoT</w:t>
      </w:r>
      <w:r w:rsidRPr="00FC28F8">
        <w:rPr>
          <w:color w:val="FF0000"/>
        </w:rPr>
        <w:t xml:space="preserve"> enabled gNB performs radio resource management for </w:t>
      </w:r>
      <w:r w:rsidR="00B3359A">
        <w:rPr>
          <w:color w:val="FF0000"/>
        </w:rPr>
        <w:t>A-IoT</w:t>
      </w:r>
      <w:r w:rsidRPr="00FC28F8">
        <w:rPr>
          <w:color w:val="FF0000"/>
        </w:rPr>
        <w:t xml:space="preserve"> related radio resources, details are pending on RAN1 and RAN2 mechanisms.</w:t>
      </w:r>
    </w:p>
    <w:p w14:paraId="0CE83132" w14:textId="58676978" w:rsidR="00F44704" w:rsidRPr="00F44704" w:rsidRDefault="00F44704" w:rsidP="00FC28F8">
      <w:pPr>
        <w:pStyle w:val="Heading4"/>
        <w:rPr>
          <w:lang w:eastAsia="ja-JP"/>
        </w:rPr>
      </w:pPr>
      <w:bookmarkStart w:id="115" w:name="_Toc175766746"/>
      <w:r w:rsidRPr="00F44704">
        <w:rPr>
          <w:lang w:eastAsia="ja-JP"/>
        </w:rPr>
        <w:t>6.</w:t>
      </w:r>
      <w:r w:rsidR="00DD38CC">
        <w:rPr>
          <w:lang w:eastAsia="ja-JP"/>
        </w:rPr>
        <w:t>4</w:t>
      </w:r>
      <w:r w:rsidRPr="00F44704">
        <w:rPr>
          <w:lang w:eastAsia="ja-JP"/>
        </w:rPr>
        <w:t>.2.1</w:t>
      </w:r>
      <w:r w:rsidR="00B71254">
        <w:rPr>
          <w:lang w:eastAsia="ja-JP"/>
        </w:rPr>
        <w:tab/>
      </w:r>
      <w:r w:rsidRPr="00F44704">
        <w:rPr>
          <w:lang w:eastAsia="ja-JP"/>
        </w:rPr>
        <w:t>Solutions for Topology 2</w:t>
      </w:r>
      <w:bookmarkEnd w:id="115"/>
    </w:p>
    <w:p w14:paraId="42B400BD" w14:textId="40B23404" w:rsidR="00F44704" w:rsidRPr="00F44704" w:rsidRDefault="00F44704" w:rsidP="009072BC">
      <w:r w:rsidRPr="00F44704">
        <w:t xml:space="preserve">To support Topology 2, the following solutions are to be studied for conveying </w:t>
      </w:r>
      <w:r w:rsidR="00B3359A">
        <w:t>A-IoT</w:t>
      </w:r>
      <w:r w:rsidRPr="00F44704">
        <w:t xml:space="preserve"> upper layer</w:t>
      </w:r>
      <w:r w:rsidRPr="00F44704" w:rsidDel="00383AF5">
        <w:t xml:space="preserve"> </w:t>
      </w:r>
      <w:r w:rsidRPr="00F44704">
        <w:t xml:space="preserve">information: </w:t>
      </w:r>
    </w:p>
    <w:p w14:paraId="0E8D27A2" w14:textId="28E29606" w:rsidR="00F44704" w:rsidRPr="00F44704" w:rsidRDefault="00F44704" w:rsidP="00FC28F8">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rsidR="00B3359A">
        <w:t>A-IoT</w:t>
      </w:r>
      <w:r w:rsidRPr="00FC28F8">
        <w:t xml:space="preserve"> CN applies </w:t>
      </w:r>
      <w:r w:rsidR="00B3359A">
        <w:t>A-IoT</w:t>
      </w:r>
      <w:r w:rsidRPr="00FC28F8">
        <w:t xml:space="preserve"> upper layer information explicitly over XXAP signaling. </w:t>
      </w:r>
      <w:r w:rsidR="00B3359A">
        <w:t>A-IoT</w:t>
      </w:r>
      <w:r w:rsidRPr="00FC28F8">
        <w:t xml:space="preserve"> upper layer information is then relayed explicitly to/from the </w:t>
      </w:r>
      <w:r w:rsidR="00B3359A">
        <w:t>A-IoT</w:t>
      </w:r>
      <w:r w:rsidRPr="00FC28F8">
        <w:t>-enabled UE via NR Uu RRC.</w:t>
      </w:r>
    </w:p>
    <w:p w14:paraId="58362494" w14:textId="3F82AF26" w:rsidR="00F44704" w:rsidRPr="00F44704" w:rsidRDefault="00F44704" w:rsidP="00FC28F8">
      <w:pPr>
        <w:pStyle w:val="B1"/>
      </w:pPr>
      <w:r w:rsidRPr="009072BC">
        <w:t>-</w:t>
      </w:r>
      <w:r w:rsidRPr="009072BC">
        <w:tab/>
      </w:r>
      <w:r w:rsidRPr="00F44704">
        <w:rPr>
          <w:b/>
          <w:bCs/>
        </w:rPr>
        <w:t>NAS based solution</w:t>
      </w:r>
      <w:r w:rsidRPr="00F44704">
        <w:t xml:space="preserve">. With this solution, there is no explicit termination of </w:t>
      </w:r>
      <w:r w:rsidR="00B3359A">
        <w:t>A-IoT</w:t>
      </w:r>
      <w:r w:rsidRPr="00F44704">
        <w:t xml:space="preserve"> upper layer information at </w:t>
      </w:r>
      <w:r w:rsidR="00B3359A">
        <w:t>A-IoT</w:t>
      </w:r>
      <w:r w:rsidRPr="00F44704">
        <w:t xml:space="preserve">-enabled gNB. </w:t>
      </w:r>
      <w:r w:rsidR="00B3359A">
        <w:t>A-IoT</w:t>
      </w:r>
      <w:r w:rsidRPr="00F44704">
        <w:t xml:space="preserve"> upper layer information is transmitted over </w:t>
      </w:r>
      <w:r w:rsidR="00B3359A">
        <w:t xml:space="preserve">A-IoT </w:t>
      </w:r>
      <w:r w:rsidRPr="00F44704">
        <w:t>enabled UE's NAS.</w:t>
      </w:r>
    </w:p>
    <w:p w14:paraId="30261A7B" w14:textId="2016FB5A" w:rsidR="00F44704" w:rsidRPr="00FC28F8" w:rsidRDefault="00F44704" w:rsidP="00FC28F8">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rsidR="00B3359A">
        <w:t>A-IoT</w:t>
      </w:r>
      <w:r w:rsidRPr="00FC28F8">
        <w:t xml:space="preserve"> upper layer information at </w:t>
      </w:r>
      <w:r w:rsidR="00B3359A">
        <w:t>A-IoT</w:t>
      </w:r>
      <w:r w:rsidRPr="00FC28F8">
        <w:t xml:space="preserve">-enabled gNB. </w:t>
      </w:r>
      <w:r w:rsidR="00B3359A">
        <w:t>A-IoT</w:t>
      </w:r>
      <w:r w:rsidRPr="00FC28F8">
        <w:t xml:space="preserve"> upper layer information is transmitted as </w:t>
      </w:r>
      <w:r w:rsidR="00B3359A">
        <w:t>A-IoT</w:t>
      </w:r>
      <w:r w:rsidRPr="00FC28F8">
        <w:t>-enabled UE's user plane data.</w:t>
      </w:r>
    </w:p>
    <w:p w14:paraId="40D2BCEC" w14:textId="362773E5" w:rsidR="00F44704" w:rsidRPr="00FC28F8" w:rsidRDefault="00F44704" w:rsidP="00FC28F8">
      <w:pPr>
        <w:pStyle w:val="NO"/>
        <w:rPr>
          <w:color w:val="FF0000"/>
        </w:rPr>
      </w:pPr>
      <w:r w:rsidRPr="00FC28F8">
        <w:rPr>
          <w:color w:val="FF0000"/>
        </w:rPr>
        <w:t xml:space="preserve">Editor’s note 1: </w:t>
      </w:r>
      <w:r w:rsidR="00717B24">
        <w:rPr>
          <w:color w:val="FF0000"/>
        </w:rPr>
        <w:t>H</w:t>
      </w:r>
      <w:r w:rsidRPr="00FC28F8">
        <w:rPr>
          <w:color w:val="FF0000"/>
        </w:rPr>
        <w:t xml:space="preserve">ow to enable radio resource control, i.e. trigger </w:t>
      </w:r>
      <w:r w:rsidR="00B3359A">
        <w:rPr>
          <w:color w:val="FF0000"/>
        </w:rPr>
        <w:t>A-IoT</w:t>
      </w:r>
      <w:r w:rsidRPr="00FC28F8">
        <w:rPr>
          <w:color w:val="FF0000"/>
        </w:rPr>
        <w:t xml:space="preserve"> RAN node functions for above solutions is FFS.</w:t>
      </w:r>
    </w:p>
    <w:p w14:paraId="60ABC0F4" w14:textId="0D32F06B" w:rsidR="006E10B9" w:rsidRPr="00FC28F8" w:rsidRDefault="00F44704" w:rsidP="00FC28F8">
      <w:pPr>
        <w:pStyle w:val="NO"/>
        <w:rPr>
          <w:color w:val="FF0000"/>
        </w:rPr>
      </w:pPr>
      <w:r w:rsidRPr="00FC28F8">
        <w:rPr>
          <w:color w:val="FF0000"/>
        </w:rPr>
        <w:t xml:space="preserve">Editor’s note 2: </w:t>
      </w:r>
      <w:r w:rsidR="00717B24" w:rsidRPr="00FC28F8">
        <w:rPr>
          <w:color w:val="FF0000"/>
        </w:rPr>
        <w:t>D</w:t>
      </w:r>
      <w:r w:rsidRPr="00FC28F8">
        <w:rPr>
          <w:color w:val="FF0000"/>
        </w:rPr>
        <w:t>epiction and further details of the options above are FFS</w:t>
      </w:r>
    </w:p>
    <w:p w14:paraId="62C6FEF1" w14:textId="799B3795" w:rsidR="008369CA" w:rsidRDefault="008369CA" w:rsidP="008369CA">
      <w:pPr>
        <w:pStyle w:val="Heading2"/>
      </w:pPr>
      <w:bookmarkStart w:id="116" w:name="_Toc175766747"/>
      <w:r>
        <w:t>6.</w:t>
      </w:r>
      <w:r w:rsidR="006E10B9">
        <w:t>5</w:t>
      </w:r>
      <w:r>
        <w:tab/>
        <w:t>Impacts on CN-RAN interface</w:t>
      </w:r>
      <w:bookmarkEnd w:id="116"/>
    </w:p>
    <w:p w14:paraId="072F5C6A" w14:textId="042546EC" w:rsidR="008369CA" w:rsidRPr="00CA7280" w:rsidRDefault="008369CA" w:rsidP="008369CA">
      <w:pPr>
        <w:rPr>
          <w:i/>
          <w:iCs/>
        </w:rPr>
      </w:pPr>
      <w:r>
        <w:rPr>
          <w:i/>
          <w:iCs/>
        </w:rPr>
        <w:t>Editor’s note: Corresponds to the first RAN3 objective in the SID</w:t>
      </w:r>
      <w:r w:rsidRPr="008369CA">
        <w:rPr>
          <w:i/>
          <w:iCs/>
        </w:rPr>
        <w:t>, to identify necessary impacts on signaling and procedures for CN-RAN interface</w:t>
      </w:r>
      <w:r>
        <w:rPr>
          <w:i/>
          <w:iCs/>
        </w:rPr>
        <w:t>.</w:t>
      </w:r>
    </w:p>
    <w:p w14:paraId="0F06EF63" w14:textId="747F38DD" w:rsidR="00B93D1C" w:rsidRPr="00B93D1C" w:rsidRDefault="00B93D1C" w:rsidP="00FC28F8">
      <w:pPr>
        <w:pStyle w:val="Heading3"/>
        <w:rPr>
          <w:lang w:eastAsia="ja-JP"/>
        </w:rPr>
      </w:pPr>
      <w:bookmarkStart w:id="117" w:name="_Toc175766748"/>
      <w:r w:rsidRPr="00B93D1C">
        <w:rPr>
          <w:lang w:eastAsia="ja-JP"/>
        </w:rPr>
        <w:lastRenderedPageBreak/>
        <w:t>6.</w:t>
      </w:r>
      <w:r w:rsidR="00C47313">
        <w:rPr>
          <w:lang w:eastAsia="ja-JP"/>
        </w:rPr>
        <w:t>5</w:t>
      </w:r>
      <w:r w:rsidRPr="00B93D1C">
        <w:rPr>
          <w:lang w:eastAsia="ja-JP"/>
        </w:rPr>
        <w:t>.1</w:t>
      </w:r>
      <w:r w:rsidRPr="00B93D1C">
        <w:rPr>
          <w:lang w:eastAsia="ja-JP"/>
        </w:rPr>
        <w:tab/>
        <w:t xml:space="preserve">Information exchanged between </w:t>
      </w:r>
      <w:r w:rsidR="00B3359A">
        <w:rPr>
          <w:lang w:eastAsia="ja-JP"/>
        </w:rPr>
        <w:t>A-IoT</w:t>
      </w:r>
      <w:r w:rsidRPr="00B93D1C">
        <w:rPr>
          <w:lang w:eastAsia="ja-JP"/>
        </w:rPr>
        <w:t xml:space="preserve"> CN and </w:t>
      </w:r>
      <w:r w:rsidR="00B3359A">
        <w:rPr>
          <w:lang w:eastAsia="ja-JP"/>
        </w:rPr>
        <w:t>A-IoT</w:t>
      </w:r>
      <w:r w:rsidRPr="00B93D1C">
        <w:rPr>
          <w:lang w:eastAsia="ja-JP"/>
        </w:rPr>
        <w:t xml:space="preserve"> RAN</w:t>
      </w:r>
      <w:bookmarkEnd w:id="117"/>
    </w:p>
    <w:p w14:paraId="181A57A6" w14:textId="140084BF" w:rsidR="00B93D1C" w:rsidRPr="00B93D1C" w:rsidRDefault="00B93D1C" w:rsidP="00FC28F8">
      <w:pPr>
        <w:pStyle w:val="Heading4"/>
        <w:rPr>
          <w:lang w:eastAsia="ja-JP"/>
        </w:rPr>
      </w:pPr>
      <w:bookmarkStart w:id="118" w:name="_Toc175766749"/>
      <w:r w:rsidRPr="00B93D1C">
        <w:rPr>
          <w:lang w:eastAsia="ja-JP"/>
        </w:rPr>
        <w:t>6.</w:t>
      </w:r>
      <w:r w:rsidR="00C47313">
        <w:rPr>
          <w:lang w:eastAsia="ja-JP"/>
        </w:rPr>
        <w:t>5</w:t>
      </w:r>
      <w:r w:rsidRPr="00B93D1C">
        <w:rPr>
          <w:lang w:eastAsia="ja-JP"/>
        </w:rPr>
        <w:t>.1.1</w:t>
      </w:r>
      <w:r w:rsidRPr="00B93D1C">
        <w:rPr>
          <w:lang w:eastAsia="ja-JP"/>
        </w:rPr>
        <w:tab/>
        <w:t>Inventory</w:t>
      </w:r>
      <w:bookmarkEnd w:id="118"/>
    </w:p>
    <w:p w14:paraId="45A13500" w14:textId="25F54567" w:rsidR="00B93D1C" w:rsidRPr="00B93D1C" w:rsidRDefault="00B93D1C" w:rsidP="00B93D1C">
      <w:pPr>
        <w:rPr>
          <w:rFonts w:eastAsia="Yu Mincho"/>
          <w:lang w:eastAsia="ja-JP"/>
        </w:rPr>
      </w:pPr>
      <w:r w:rsidRPr="00B93D1C">
        <w:rPr>
          <w:rFonts w:eastAsia="Yu Mincho"/>
          <w:lang w:eastAsia="ja-JP"/>
        </w:rPr>
        <w:t xml:space="preserve">Inventory can be sent </w:t>
      </w:r>
      <w:r w:rsidRPr="00FC28F8">
        <w:t xml:space="preserve">by the </w:t>
      </w:r>
      <w:r w:rsidR="00B3359A">
        <w:t>A-IoT</w:t>
      </w:r>
      <w:r w:rsidRPr="00FC28F8">
        <w:t xml:space="preserve"> CN </w:t>
      </w:r>
      <w:r w:rsidRPr="00B93D1C">
        <w:rPr>
          <w:rFonts w:eastAsia="Yu Mincho"/>
          <w:lang w:eastAsia="ja-JP"/>
        </w:rPr>
        <w:t>for a single device, or a group of devices, or all devices.</w:t>
      </w:r>
    </w:p>
    <w:p w14:paraId="547B1598" w14:textId="43F930D1" w:rsidR="00B93D1C" w:rsidRPr="00B93D1C" w:rsidRDefault="00B93D1C" w:rsidP="00FC28F8">
      <w:pPr>
        <w:rPr>
          <w:lang w:eastAsia="ja-JP"/>
        </w:rPr>
      </w:pPr>
      <w:r w:rsidRPr="00B93D1C">
        <w:rPr>
          <w:lang w:eastAsia="ja-JP"/>
        </w:rPr>
        <w:t xml:space="preserve">The Inventory Request from the </w:t>
      </w:r>
      <w:r w:rsidR="00B3359A">
        <w:rPr>
          <w:lang w:eastAsia="ja-JP"/>
        </w:rPr>
        <w:t>A-IoT</w:t>
      </w:r>
      <w:r w:rsidRPr="00B93D1C">
        <w:rPr>
          <w:lang w:eastAsia="ja-JP"/>
        </w:rPr>
        <w:t xml:space="preserve"> CN to the </w:t>
      </w:r>
      <w:r w:rsidR="00B3359A">
        <w:rPr>
          <w:lang w:eastAsia="ja-JP"/>
        </w:rPr>
        <w:t>A-IoT</w:t>
      </w:r>
      <w:r w:rsidRPr="00B93D1C">
        <w:rPr>
          <w:lang w:eastAsia="ja-JP"/>
        </w:rPr>
        <w:t xml:space="preserve"> RAN, may include the following:</w:t>
      </w:r>
    </w:p>
    <w:p w14:paraId="10F844D5" w14:textId="7B95CFB7" w:rsidR="00B93D1C" w:rsidRPr="00B93D1C" w:rsidRDefault="00B93D1C" w:rsidP="00FC28F8">
      <w:pPr>
        <w:pStyle w:val="B1"/>
        <w:rPr>
          <w:lang w:eastAsia="ja-JP"/>
        </w:rPr>
      </w:pPr>
      <w:r w:rsidRPr="00B93D1C">
        <w:rPr>
          <w:lang w:eastAsia="ja-JP"/>
        </w:rPr>
        <w:t>(1)</w:t>
      </w:r>
      <w:r w:rsidRPr="00B93D1C">
        <w:rPr>
          <w:lang w:eastAsia="ja-JP"/>
        </w:rPr>
        <w:tab/>
      </w:r>
      <w:r w:rsidR="00B3359A">
        <w:rPr>
          <w:lang w:eastAsia="ja-JP"/>
        </w:rPr>
        <w:t>A-IoT</w:t>
      </w:r>
      <w:r w:rsidRPr="00B93D1C">
        <w:rPr>
          <w:lang w:eastAsia="ja-JP"/>
        </w:rPr>
        <w:t xml:space="preserve"> Device Identification (to find a single device, a group of devices, or all devices) </w:t>
      </w:r>
    </w:p>
    <w:p w14:paraId="1F756657" w14:textId="77777777" w:rsidR="00B93D1C" w:rsidRPr="00B93D1C" w:rsidRDefault="00B93D1C" w:rsidP="00FC28F8">
      <w:pPr>
        <w:pStyle w:val="NO"/>
      </w:pPr>
      <w:r w:rsidRPr="00B93D1C">
        <w:t>Note 1:</w:t>
      </w:r>
      <w:r w:rsidRPr="00B93D1C">
        <w:tab/>
        <w:t>The definition of this identification is out of RAN3 scope.</w:t>
      </w:r>
    </w:p>
    <w:p w14:paraId="75E3CB9A" w14:textId="5B9E5E42" w:rsidR="00B93D1C" w:rsidRPr="00FC28F8" w:rsidRDefault="00B93D1C" w:rsidP="00FC28F8">
      <w:pPr>
        <w:pStyle w:val="NO"/>
        <w:rPr>
          <w:color w:val="FF0000"/>
        </w:rPr>
      </w:pPr>
      <w:r w:rsidRPr="00FC28F8">
        <w:rPr>
          <w:color w:val="FF0000"/>
        </w:rPr>
        <w:t xml:space="preserve">Editor’s Note 1: It is FFS whether </w:t>
      </w:r>
      <w:r w:rsidR="00B3359A">
        <w:rPr>
          <w:color w:val="FF0000"/>
        </w:rPr>
        <w:t>A-IoT</w:t>
      </w:r>
      <w:r w:rsidRPr="00FC28F8">
        <w:rPr>
          <w:color w:val="FF0000"/>
        </w:rPr>
        <w:t xml:space="preserve"> RAN needs to interpret/store/process it. </w:t>
      </w:r>
    </w:p>
    <w:p w14:paraId="3F06D565" w14:textId="77777777" w:rsidR="00B93D1C" w:rsidRPr="00B93D1C" w:rsidRDefault="00B93D1C" w:rsidP="00FC28F8">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43566AD" w14:textId="61D58EB7" w:rsidR="00B93D1C" w:rsidRPr="00B93D1C" w:rsidRDefault="00B93D1C" w:rsidP="009072BC">
      <w:pPr>
        <w:rPr>
          <w:lang w:eastAsia="zh-CN"/>
        </w:rPr>
      </w:pPr>
      <w:r w:rsidRPr="00B93D1C">
        <w:rPr>
          <w:lang w:eastAsia="zh-CN"/>
        </w:rPr>
        <w:t xml:space="preserve">Multiple individual </w:t>
      </w:r>
      <w:r w:rsidR="00B3359A">
        <w:rPr>
          <w:lang w:eastAsia="zh-CN"/>
        </w:rPr>
        <w:t>A-IoT</w:t>
      </w:r>
      <w:r w:rsidRPr="00B93D1C">
        <w:rPr>
          <w:lang w:eastAsia="zh-CN"/>
        </w:rPr>
        <w:t xml:space="preserve"> Device IDs (one ID per device) can be provided to the </w:t>
      </w:r>
      <w:r w:rsidR="00B3359A">
        <w:rPr>
          <w:lang w:eastAsia="zh-CN"/>
        </w:rPr>
        <w:t>A-IoT</w:t>
      </w:r>
      <w:r w:rsidRPr="00B93D1C">
        <w:rPr>
          <w:lang w:eastAsia="zh-CN"/>
        </w:rPr>
        <w:t xml:space="preserve"> CN via a single Inventory Report.</w:t>
      </w:r>
    </w:p>
    <w:p w14:paraId="0FB0AC4E" w14:textId="77777777" w:rsidR="00B93D1C" w:rsidRPr="00FC28F8" w:rsidRDefault="00B93D1C" w:rsidP="00FC28F8">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07CEDB52" w14:textId="186585DE" w:rsidR="00B93D1C" w:rsidRPr="00B93D1C" w:rsidRDefault="00B93D1C" w:rsidP="00FC28F8">
      <w:pPr>
        <w:pStyle w:val="Heading4"/>
        <w:rPr>
          <w:lang w:eastAsia="ja-JP"/>
        </w:rPr>
      </w:pPr>
      <w:bookmarkStart w:id="119" w:name="_Toc175766750"/>
      <w:r w:rsidRPr="00B93D1C">
        <w:rPr>
          <w:lang w:eastAsia="ja-JP"/>
        </w:rPr>
        <w:t>6.</w:t>
      </w:r>
      <w:r w:rsidR="00C47313">
        <w:rPr>
          <w:lang w:eastAsia="ja-JP"/>
        </w:rPr>
        <w:t>5</w:t>
      </w:r>
      <w:r w:rsidRPr="00B93D1C">
        <w:rPr>
          <w:lang w:eastAsia="ja-JP"/>
        </w:rPr>
        <w:t>.1.2</w:t>
      </w:r>
      <w:r w:rsidRPr="00B93D1C">
        <w:rPr>
          <w:lang w:eastAsia="ja-JP"/>
        </w:rPr>
        <w:tab/>
        <w:t>Command</w:t>
      </w:r>
      <w:bookmarkEnd w:id="119"/>
    </w:p>
    <w:p w14:paraId="25C087FF" w14:textId="387EB9DF" w:rsidR="00B93D1C" w:rsidRPr="00B93D1C" w:rsidRDefault="00B93D1C" w:rsidP="009072BC">
      <w:pPr>
        <w:rPr>
          <w:lang w:eastAsia="zh-CN"/>
        </w:rPr>
      </w:pPr>
      <w:r w:rsidRPr="00B93D1C">
        <w:rPr>
          <w:lang w:eastAsia="zh-CN"/>
        </w:rPr>
        <w:t xml:space="preserve">Command can be sent by the </w:t>
      </w:r>
      <w:r w:rsidR="00B3359A">
        <w:rPr>
          <w:lang w:eastAsia="zh-CN"/>
        </w:rPr>
        <w:t>A-IoT</w:t>
      </w:r>
      <w:r w:rsidRPr="00B93D1C">
        <w:rPr>
          <w:lang w:eastAsia="zh-CN"/>
        </w:rPr>
        <w:t xml:space="preserve"> CN for a single device. </w:t>
      </w:r>
    </w:p>
    <w:p w14:paraId="662E05BF" w14:textId="77777777" w:rsidR="00B93D1C" w:rsidRPr="00FC28F8" w:rsidRDefault="00B93D1C" w:rsidP="00FC28F8">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0E9F4E80" w14:textId="570A22E5" w:rsidR="00B93D1C" w:rsidRPr="00FC28F8" w:rsidRDefault="00B93D1C" w:rsidP="00FC28F8">
      <w:pPr>
        <w:pStyle w:val="NO"/>
        <w:rPr>
          <w:rFonts w:eastAsia="Times New Roman"/>
          <w:color w:val="FF0000"/>
        </w:rPr>
      </w:pPr>
      <w:r w:rsidRPr="00FC28F8">
        <w:rPr>
          <w:rFonts w:eastAsia="Times New Roman"/>
          <w:color w:val="FF0000"/>
        </w:rPr>
        <w:t xml:space="preserve">Editor’s Note 2: it is FFS whether </w:t>
      </w:r>
      <w:r w:rsidR="00B3359A">
        <w:rPr>
          <w:rFonts w:eastAsia="Times New Roman"/>
          <w:color w:val="FF0000"/>
        </w:rPr>
        <w:t>A-IoT</w:t>
      </w:r>
      <w:r w:rsidRPr="00FC28F8">
        <w:rPr>
          <w:rFonts w:eastAsia="Times New Roman"/>
          <w:color w:val="FF0000"/>
        </w:rPr>
        <w:t xml:space="preserve"> RAN can remain agnostic of the type of request from the </w:t>
      </w:r>
      <w:r w:rsidR="00B3359A">
        <w:rPr>
          <w:rFonts w:eastAsia="Times New Roman"/>
          <w:color w:val="FF0000"/>
        </w:rPr>
        <w:t>A-IoT</w:t>
      </w:r>
      <w:r w:rsidRPr="00FC28F8">
        <w:rPr>
          <w:rFonts w:eastAsia="Times New Roman"/>
          <w:color w:val="FF0000"/>
        </w:rPr>
        <w:t xml:space="preserve"> CN (need to differentiate command and inventory)</w:t>
      </w:r>
    </w:p>
    <w:p w14:paraId="10933D60" w14:textId="5EB2213F" w:rsidR="00B93D1C" w:rsidRPr="00FC28F8" w:rsidRDefault="00B93D1C" w:rsidP="00FC28F8">
      <w:pPr>
        <w:pStyle w:val="Heading3"/>
      </w:pPr>
      <w:bookmarkStart w:id="120" w:name="_Toc175766751"/>
      <w:r w:rsidRPr="00FC28F8">
        <w:t>6.</w:t>
      </w:r>
      <w:r w:rsidR="00C47313">
        <w:t>5</w:t>
      </w:r>
      <w:r w:rsidRPr="00FC28F8">
        <w:t>.2</w:t>
      </w:r>
      <w:r w:rsidRPr="00FC28F8">
        <w:tab/>
        <w:t>Signaling and Procedures for Topology 1</w:t>
      </w:r>
      <w:bookmarkEnd w:id="120"/>
    </w:p>
    <w:p w14:paraId="7BA63A2D" w14:textId="07075C70" w:rsidR="00B93D1C" w:rsidRPr="00B93D1C" w:rsidRDefault="00B93D1C" w:rsidP="00FC28F8">
      <w:pPr>
        <w:pStyle w:val="Heading4"/>
        <w:rPr>
          <w:lang w:eastAsia="ja-JP"/>
        </w:rPr>
      </w:pPr>
      <w:bookmarkStart w:id="121" w:name="_Toc175766752"/>
      <w:r w:rsidRPr="00B93D1C">
        <w:rPr>
          <w:lang w:eastAsia="ja-JP"/>
        </w:rPr>
        <w:t>6.</w:t>
      </w:r>
      <w:r w:rsidR="00C47313">
        <w:rPr>
          <w:lang w:eastAsia="ja-JP"/>
        </w:rPr>
        <w:t>5</w:t>
      </w:r>
      <w:r w:rsidRPr="00B93D1C">
        <w:rPr>
          <w:lang w:eastAsia="ja-JP"/>
        </w:rPr>
        <w:t>.2.1</w:t>
      </w:r>
      <w:r w:rsidR="002C4DA4">
        <w:rPr>
          <w:lang w:eastAsia="ja-JP"/>
        </w:rPr>
        <w:tab/>
      </w:r>
      <w:r w:rsidRPr="00B93D1C">
        <w:rPr>
          <w:lang w:eastAsia="ja-JP"/>
        </w:rPr>
        <w:t xml:space="preserve">Candidate procedures for </w:t>
      </w:r>
      <w:r w:rsidR="00B3359A">
        <w:rPr>
          <w:lang w:eastAsia="ja-JP"/>
        </w:rPr>
        <w:t>A-IoT</w:t>
      </w:r>
      <w:r w:rsidRPr="00B93D1C">
        <w:rPr>
          <w:lang w:eastAsia="ja-JP"/>
        </w:rPr>
        <w:t xml:space="preserve"> Inventory for Topology 1</w:t>
      </w:r>
      <w:bookmarkEnd w:id="121"/>
    </w:p>
    <w:p w14:paraId="3312DA4B" w14:textId="58B87941" w:rsidR="00B93D1C" w:rsidRPr="00FC28F8" w:rsidRDefault="00B93D1C" w:rsidP="00FC28F8">
      <w:pPr>
        <w:pStyle w:val="NO"/>
        <w:rPr>
          <w:color w:val="FF0000"/>
        </w:rPr>
      </w:pPr>
      <w:r w:rsidRPr="00FC28F8">
        <w:rPr>
          <w:color w:val="FF0000"/>
        </w:rPr>
        <w:t xml:space="preserve">Editor’s note 1: Future discussions on </w:t>
      </w:r>
      <w:r w:rsidR="00B3359A">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754D3227" w14:textId="77777777" w:rsidR="00B93D1C" w:rsidRPr="00B93D1C" w:rsidRDefault="00B93D1C" w:rsidP="00B93D1C">
      <w:pPr>
        <w:rPr>
          <w:rFonts w:eastAsia="SimSun"/>
          <w:color w:val="FF0000"/>
        </w:rPr>
      </w:pPr>
    </w:p>
    <w:p w14:paraId="2D8A0A3D" w14:textId="77777777" w:rsidR="00B93D1C" w:rsidRPr="00B93D1C" w:rsidRDefault="00B93D1C" w:rsidP="00FC28F8">
      <w:pPr>
        <w:pStyle w:val="TH"/>
      </w:pPr>
      <w:r w:rsidRPr="00B93D1C">
        <w:object w:dxaOrig="7171" w:dyaOrig="3525" w14:anchorId="3B2BE3EF">
          <v:shape id="_x0000_i1031" type="#_x0000_t75" style="width:358.75pt;height:176.55pt" o:ole="">
            <v:imagedata r:id="rId41" o:title=""/>
          </v:shape>
          <o:OLEObject Type="Embed" ProgID="Visio.Drawing.15" ShapeID="_x0000_i1031" DrawAspect="Content" ObjectID="_1786515323" r:id="rId42"/>
        </w:object>
      </w:r>
    </w:p>
    <w:p w14:paraId="23B79A9B" w14:textId="14499DC2" w:rsidR="00B93D1C" w:rsidRPr="00B93D1C" w:rsidRDefault="00B93D1C" w:rsidP="00FC28F8">
      <w:pPr>
        <w:pStyle w:val="TF"/>
      </w:pPr>
      <w:r w:rsidRPr="00B93D1C">
        <w:t>Figure 6.</w:t>
      </w:r>
      <w:r w:rsidR="00C47313">
        <w:t>5</w:t>
      </w:r>
      <w:r w:rsidRPr="00B93D1C">
        <w:t xml:space="preserve">.2.1-1: Message flow for </w:t>
      </w:r>
      <w:r w:rsidR="00B3359A">
        <w:t>A-IoT</w:t>
      </w:r>
      <w:r w:rsidRPr="00B93D1C">
        <w:t xml:space="preserve"> Inventory in Topology 1</w:t>
      </w:r>
    </w:p>
    <w:p w14:paraId="55B2FAFB" w14:textId="77777777" w:rsidR="00B93D1C" w:rsidRPr="00B93D1C" w:rsidRDefault="00B93D1C" w:rsidP="009072BC"/>
    <w:p w14:paraId="4E5364BF" w14:textId="5FFA45A4" w:rsidR="00B93D1C" w:rsidRPr="00B93D1C" w:rsidRDefault="00B93D1C" w:rsidP="00FC28F8">
      <w:pPr>
        <w:pStyle w:val="Heading3"/>
        <w:rPr>
          <w:lang w:eastAsia="ja-JP"/>
        </w:rPr>
      </w:pPr>
      <w:bookmarkStart w:id="122" w:name="_Toc175766753"/>
      <w:r w:rsidRPr="00B93D1C">
        <w:rPr>
          <w:rFonts w:eastAsia="Times New Roman"/>
          <w:lang w:eastAsia="ja-JP"/>
        </w:rPr>
        <w:lastRenderedPageBreak/>
        <w:t>6.</w:t>
      </w:r>
      <w:r w:rsidR="00C47313">
        <w:rPr>
          <w:rFonts w:eastAsia="Times New Roman"/>
          <w:lang w:eastAsia="ja-JP"/>
        </w:rPr>
        <w:t>5</w:t>
      </w:r>
      <w:r w:rsidRPr="00B93D1C">
        <w:rPr>
          <w:rFonts w:eastAsia="Times New Roman"/>
          <w:lang w:eastAsia="ja-JP"/>
        </w:rPr>
        <w:t>.3</w:t>
      </w:r>
      <w:r w:rsidRPr="00B93D1C">
        <w:rPr>
          <w:rFonts w:eastAsia="Times New Roman"/>
          <w:lang w:eastAsia="ja-JP"/>
        </w:rPr>
        <w:tab/>
        <w:t>Signaling</w:t>
      </w:r>
      <w:r w:rsidRPr="00B93D1C">
        <w:rPr>
          <w:rFonts w:eastAsia="Times New Roman"/>
        </w:rPr>
        <w:t xml:space="preserve"> and </w:t>
      </w:r>
      <w:r w:rsidRPr="00B93D1C">
        <w:rPr>
          <w:lang w:eastAsia="ja-JP"/>
        </w:rPr>
        <w:t>Procedures for Topology 2</w:t>
      </w:r>
      <w:bookmarkEnd w:id="122"/>
    </w:p>
    <w:p w14:paraId="704CCD00" w14:textId="379B4F20" w:rsidR="00B93D1C" w:rsidRPr="00B93D1C" w:rsidRDefault="00B93D1C" w:rsidP="00FC28F8">
      <w:pPr>
        <w:pStyle w:val="Heading4"/>
        <w:rPr>
          <w:lang w:eastAsia="ja-JP"/>
        </w:rPr>
      </w:pPr>
      <w:bookmarkStart w:id="123" w:name="_Toc175766754"/>
      <w:r w:rsidRPr="00B93D1C">
        <w:rPr>
          <w:lang w:eastAsia="ja-JP"/>
        </w:rPr>
        <w:t>6.</w:t>
      </w:r>
      <w:r w:rsidR="00C47313">
        <w:rPr>
          <w:lang w:eastAsia="ja-JP"/>
        </w:rPr>
        <w:t>5</w:t>
      </w:r>
      <w:r w:rsidRPr="00B93D1C">
        <w:rPr>
          <w:lang w:eastAsia="ja-JP"/>
        </w:rPr>
        <w:t>.3.1</w:t>
      </w:r>
      <w:r w:rsidR="00B71254">
        <w:rPr>
          <w:lang w:eastAsia="ja-JP"/>
        </w:rPr>
        <w:tab/>
      </w:r>
      <w:r w:rsidRPr="00B93D1C">
        <w:rPr>
          <w:lang w:eastAsia="ja-JP"/>
        </w:rPr>
        <w:t xml:space="preserve">Candidate procedures for </w:t>
      </w:r>
      <w:r w:rsidR="00B3359A">
        <w:rPr>
          <w:lang w:eastAsia="ja-JP"/>
        </w:rPr>
        <w:t>A-IoT</w:t>
      </w:r>
      <w:r w:rsidRPr="00B93D1C">
        <w:rPr>
          <w:lang w:eastAsia="ja-JP"/>
        </w:rPr>
        <w:t xml:space="preserve"> Inventory for Topology 2</w:t>
      </w:r>
      <w:bookmarkEnd w:id="123"/>
    </w:p>
    <w:p w14:paraId="4D615C21" w14:textId="27956543" w:rsidR="00B93D1C" w:rsidRPr="00FC28F8" w:rsidRDefault="00B93D1C" w:rsidP="00FC28F8">
      <w:pPr>
        <w:pStyle w:val="NO"/>
        <w:rPr>
          <w:color w:val="FF0000"/>
        </w:rPr>
      </w:pPr>
      <w:r w:rsidRPr="00FC28F8">
        <w:rPr>
          <w:color w:val="FF0000"/>
        </w:rPr>
        <w:t xml:space="preserve">Editor’s note 1: Future discussions on </w:t>
      </w:r>
      <w:r w:rsidR="00B3359A">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2B1843D1" w14:textId="77777777" w:rsidR="00B93D1C" w:rsidRPr="00B93D1C" w:rsidRDefault="00B93D1C" w:rsidP="009072BC">
      <w:pPr>
        <w:rPr>
          <w:lang w:eastAsia="zh-CN"/>
        </w:rPr>
      </w:pPr>
    </w:p>
    <w:p w14:paraId="5CEE7CFE" w14:textId="77777777" w:rsidR="00B93D1C" w:rsidRPr="00B93D1C" w:rsidRDefault="00B93D1C" w:rsidP="00FC28F8">
      <w:pPr>
        <w:pStyle w:val="TH"/>
      </w:pPr>
      <w:r w:rsidRPr="00B93D1C">
        <w:object w:dxaOrig="8536" w:dyaOrig="3510" w14:anchorId="1DD42304">
          <v:shape id="_x0000_i1032" type="#_x0000_t75" style="width:426.35pt;height:175.3pt" o:ole="">
            <v:imagedata r:id="rId43" o:title=""/>
          </v:shape>
          <o:OLEObject Type="Embed" ProgID="Visio.Drawing.15" ShapeID="_x0000_i1032" DrawAspect="Content" ObjectID="_1786515324" r:id="rId44"/>
        </w:object>
      </w:r>
    </w:p>
    <w:p w14:paraId="443E14D5" w14:textId="451A0ED1" w:rsidR="00B93D1C" w:rsidRPr="00B93D1C" w:rsidRDefault="00B93D1C" w:rsidP="00FC28F8">
      <w:pPr>
        <w:pStyle w:val="TF"/>
      </w:pPr>
      <w:r w:rsidRPr="00B93D1C">
        <w:t>Figure 6.</w:t>
      </w:r>
      <w:r w:rsidR="00C47313">
        <w:t>5</w:t>
      </w:r>
      <w:r w:rsidRPr="00B93D1C">
        <w:t xml:space="preserve">.3.1-1: </w:t>
      </w:r>
      <w:bookmarkStart w:id="124" w:name="_Hlk175580021"/>
      <w:r w:rsidRPr="00B93D1C">
        <w:t xml:space="preserve">Message flow for </w:t>
      </w:r>
      <w:r w:rsidR="00B3359A">
        <w:t>A-IoT</w:t>
      </w:r>
      <w:r w:rsidRPr="00B93D1C">
        <w:t xml:space="preserve"> Inventory in Topology 2 (if RRC-based solution is used)</w:t>
      </w:r>
      <w:bookmarkEnd w:id="124"/>
    </w:p>
    <w:p w14:paraId="1CB21330" w14:textId="77777777" w:rsidR="00B93D1C" w:rsidRPr="00B93D1C" w:rsidRDefault="00B93D1C" w:rsidP="009072BC"/>
    <w:p w14:paraId="7696C9D0" w14:textId="77777777" w:rsidR="00B93D1C" w:rsidRPr="00B93D1C" w:rsidRDefault="00B93D1C" w:rsidP="00FC28F8">
      <w:pPr>
        <w:pStyle w:val="TH"/>
        <w:rPr>
          <w:lang w:eastAsia="zh-CN"/>
        </w:rPr>
      </w:pPr>
      <w:r w:rsidRPr="00B93D1C">
        <w:object w:dxaOrig="8701" w:dyaOrig="2985" w14:anchorId="6E500619">
          <v:shape id="_x0000_i1033" type="#_x0000_t75" style="width:434.5pt;height:148.4pt" o:ole="">
            <v:imagedata r:id="rId45" o:title=""/>
          </v:shape>
          <o:OLEObject Type="Embed" ProgID="Visio.Drawing.15" ShapeID="_x0000_i1033" DrawAspect="Content" ObjectID="_1786515325" r:id="rId46"/>
        </w:object>
      </w:r>
      <w:r w:rsidRPr="00B93D1C">
        <w:rPr>
          <w:lang w:eastAsia="zh-CN"/>
        </w:rPr>
        <w:t xml:space="preserve"> </w:t>
      </w:r>
      <w:r w:rsidRPr="00B93D1C">
        <w:rPr>
          <w:lang w:eastAsia="zh-CN"/>
        </w:rPr>
        <w:fldChar w:fldCharType="begin"/>
      </w:r>
      <w:r w:rsidRPr="00B93D1C">
        <w:rPr>
          <w:lang w:eastAsia="zh-CN"/>
        </w:rPr>
        <w:fldChar w:fldCharType="end"/>
      </w:r>
    </w:p>
    <w:p w14:paraId="11C9254E" w14:textId="7DC5F182" w:rsidR="00B93D1C" w:rsidRPr="00B93D1C" w:rsidRDefault="00B93D1C" w:rsidP="00FC28F8">
      <w:pPr>
        <w:pStyle w:val="TF"/>
      </w:pPr>
      <w:bookmarkStart w:id="125" w:name="_Hlk175579870"/>
      <w:r w:rsidRPr="00B93D1C">
        <w:t>Figure 6.</w:t>
      </w:r>
      <w:r w:rsidR="00C47313">
        <w:t>5</w:t>
      </w:r>
      <w:r w:rsidRPr="00B93D1C">
        <w:t xml:space="preserve">.3.1-2: Message flow for </w:t>
      </w:r>
      <w:r w:rsidR="00B3359A">
        <w:t>A-IoT</w:t>
      </w:r>
      <w:r w:rsidRPr="00B93D1C">
        <w:t xml:space="preserve"> Inventory in Topology 2 (if NAS/UP based solution is used)</w:t>
      </w:r>
    </w:p>
    <w:bookmarkEnd w:id="125"/>
    <w:p w14:paraId="6CA8D4CF" w14:textId="591FE2BA" w:rsidR="00B93D1C" w:rsidRPr="00FC28F8" w:rsidRDefault="00B93D1C" w:rsidP="00FC28F8">
      <w:pPr>
        <w:pStyle w:val="NO"/>
        <w:rPr>
          <w:color w:val="FF0000"/>
        </w:rPr>
      </w:pPr>
      <w:r w:rsidRPr="00FC28F8">
        <w:rPr>
          <w:color w:val="FF0000"/>
        </w:rPr>
        <w:t xml:space="preserve">Editor’s note 2: how and where to depict signalling suitable for triggering </w:t>
      </w:r>
      <w:r w:rsidR="00B3359A">
        <w:rPr>
          <w:color w:val="FF0000"/>
        </w:rPr>
        <w:t>A-IoT</w:t>
      </w:r>
      <w:r w:rsidRPr="00FC28F8">
        <w:rPr>
          <w:color w:val="FF0000"/>
        </w:rPr>
        <w:t xml:space="preserve"> RAN node functions for </w:t>
      </w:r>
      <w:r w:rsidR="00B3359A">
        <w:rPr>
          <w:color w:val="FF0000"/>
        </w:rPr>
        <w:t>A-IoT</w:t>
      </w:r>
      <w:r w:rsidRPr="00FC28F8">
        <w:rPr>
          <w:color w:val="FF0000"/>
        </w:rPr>
        <w:t xml:space="preserve"> radio resource management needs further discussions for direct communication between </w:t>
      </w:r>
      <w:r w:rsidR="00B3359A">
        <w:rPr>
          <w:color w:val="FF0000"/>
        </w:rPr>
        <w:t>A-IoT</w:t>
      </w:r>
      <w:r w:rsidRPr="00FC28F8">
        <w:rPr>
          <w:color w:val="FF0000"/>
        </w:rPr>
        <w:t xml:space="preserve"> CN and </w:t>
      </w:r>
      <w:r w:rsidR="00B3359A">
        <w:rPr>
          <w:color w:val="FF0000"/>
        </w:rPr>
        <w:t>A-IoT</w:t>
      </w:r>
      <w:r w:rsidRPr="00FC28F8">
        <w:rPr>
          <w:color w:val="FF0000"/>
        </w:rPr>
        <w:t>-enabled UE.</w:t>
      </w:r>
    </w:p>
    <w:p w14:paraId="70E8CEAA" w14:textId="77777777" w:rsidR="00765904" w:rsidRDefault="00765904"/>
    <w:p w14:paraId="2E4D3789" w14:textId="7885A9BD" w:rsidR="00765904" w:rsidRDefault="00300250">
      <w:pPr>
        <w:pStyle w:val="Heading2"/>
      </w:pPr>
      <w:bookmarkStart w:id="126" w:name="_Toc175766755"/>
      <w:r>
        <w:t>6.</w:t>
      </w:r>
      <w:r w:rsidR="00C9226A">
        <w:t>6</w:t>
      </w:r>
      <w:r>
        <w:tab/>
        <w:t xml:space="preserve">Coexistence of </w:t>
      </w:r>
      <w:r w:rsidR="00F91695">
        <w:t>a</w:t>
      </w:r>
      <w:r>
        <w:t>mbient IoT and NR/LTE</w:t>
      </w:r>
      <w:bookmarkEnd w:id="126"/>
    </w:p>
    <w:p w14:paraId="07A2FFED" w14:textId="7BFA6374" w:rsidR="00590F2A" w:rsidRDefault="00590F2A" w:rsidP="002A010A">
      <w:pPr>
        <w:pStyle w:val="Heading3"/>
      </w:pPr>
      <w:bookmarkStart w:id="127" w:name="_Toc175766756"/>
      <w:r>
        <w:t>6.</w:t>
      </w:r>
      <w:r w:rsidR="0002702F">
        <w:t>6</w:t>
      </w:r>
      <w:r>
        <w:t>.1</w:t>
      </w:r>
      <w:r w:rsidR="00C5779D">
        <w:tab/>
      </w:r>
      <w:r>
        <w:t>Regulation consideration</w:t>
      </w:r>
      <w:bookmarkEnd w:id="127"/>
    </w:p>
    <w:p w14:paraId="1340D063" w14:textId="0039B9D3" w:rsidR="00590F2A" w:rsidRDefault="00590F2A" w:rsidP="002A010A">
      <w:pPr>
        <w:pStyle w:val="Heading3"/>
      </w:pPr>
      <w:bookmarkStart w:id="128" w:name="_Toc175766757"/>
      <w:r>
        <w:t>6.</w:t>
      </w:r>
      <w:r w:rsidR="0002702F">
        <w:t>6</w:t>
      </w:r>
      <w:r>
        <w:t>.2</w:t>
      </w:r>
      <w:r w:rsidR="00C5779D">
        <w:tab/>
      </w:r>
      <w:r>
        <w:t>Co-existence scenario</w:t>
      </w:r>
      <w:r w:rsidR="001859CA">
        <w:t>s and cases</w:t>
      </w:r>
      <w:bookmarkEnd w:id="128"/>
    </w:p>
    <w:p w14:paraId="2E446214" w14:textId="24350B9B" w:rsidR="004945D8" w:rsidRPr="00FC28F8" w:rsidRDefault="004945D8" w:rsidP="004945D8">
      <w:pPr>
        <w:overflowPunct w:val="0"/>
        <w:autoSpaceDE w:val="0"/>
        <w:autoSpaceDN w:val="0"/>
        <w:adjustRightInd w:val="0"/>
        <w:textAlignment w:val="baseline"/>
      </w:pPr>
      <w:r w:rsidRPr="00FC28F8">
        <w:t xml:space="preserve">The coexistence evaluation is conducted considering the different scenarios listed in </w:t>
      </w:r>
      <w:r w:rsidRPr="004945D8">
        <w:rPr>
          <w:rFonts w:eastAsia="Times New Roman"/>
        </w:rPr>
        <w:t>Table 6.</w:t>
      </w:r>
      <w:r>
        <w:rPr>
          <w:rFonts w:eastAsia="Times New Roman"/>
        </w:rPr>
        <w:t>6</w:t>
      </w:r>
      <w:r w:rsidRPr="004945D8">
        <w:rPr>
          <w:rFonts w:eastAsia="Times New Roman"/>
        </w:rPr>
        <w:t>.2-1</w:t>
      </w:r>
    </w:p>
    <w:p w14:paraId="10736339" w14:textId="1D18606C" w:rsidR="004945D8" w:rsidRPr="004945D8" w:rsidRDefault="004945D8" w:rsidP="002A010A">
      <w:pPr>
        <w:pStyle w:val="TH"/>
      </w:pPr>
      <w:r w:rsidRPr="004945D8">
        <w:lastRenderedPageBreak/>
        <w:t>Table 6.</w:t>
      </w:r>
      <w:r>
        <w:t>6</w:t>
      </w:r>
      <w:r w:rsidRPr="004945D8">
        <w:t>.2-1: Co-existence scenarios</w:t>
      </w:r>
    </w:p>
    <w:tbl>
      <w:tblPr>
        <w:tblStyle w:val="srs1"/>
        <w:tblW w:w="0" w:type="auto"/>
        <w:jc w:val="center"/>
        <w:tblLook w:val="04A0" w:firstRow="1" w:lastRow="0" w:firstColumn="1" w:lastColumn="0" w:noHBand="0" w:noVBand="1"/>
      </w:tblPr>
      <w:tblGrid>
        <w:gridCol w:w="2405"/>
        <w:gridCol w:w="3544"/>
        <w:gridCol w:w="1984"/>
      </w:tblGrid>
      <w:tr w:rsidR="004945D8" w:rsidRPr="004945D8" w14:paraId="7D92CA83" w14:textId="77777777" w:rsidTr="002A010A">
        <w:trPr>
          <w:jc w:val="center"/>
        </w:trPr>
        <w:tc>
          <w:tcPr>
            <w:tcW w:w="2405" w:type="dxa"/>
            <w:shd w:val="clear" w:color="auto" w:fill="D0CECE" w:themeFill="background2" w:themeFillShade="E6"/>
            <w:vAlign w:val="center"/>
          </w:tcPr>
          <w:p w14:paraId="35B23FE6" w14:textId="77777777" w:rsidR="004945D8" w:rsidRPr="002A010A" w:rsidRDefault="004945D8" w:rsidP="002A010A">
            <w:pPr>
              <w:pStyle w:val="TAH"/>
              <w:rPr>
                <w:rFonts w:eastAsia="Times New Roman"/>
              </w:rPr>
            </w:pPr>
            <w:r w:rsidRPr="002A010A">
              <w:rPr>
                <w:lang w:val="en-US" w:eastAsia="zh-CN"/>
              </w:rPr>
              <w:t>Deployment scenario No. (Case No.)</w:t>
            </w:r>
          </w:p>
        </w:tc>
        <w:tc>
          <w:tcPr>
            <w:tcW w:w="3544" w:type="dxa"/>
            <w:shd w:val="clear" w:color="auto" w:fill="D0CECE" w:themeFill="background2" w:themeFillShade="E6"/>
            <w:vAlign w:val="center"/>
          </w:tcPr>
          <w:p w14:paraId="124A2B41" w14:textId="77777777" w:rsidR="004945D8" w:rsidRPr="002A010A" w:rsidRDefault="004945D8" w:rsidP="002A010A">
            <w:pPr>
              <w:pStyle w:val="TAH"/>
              <w:rPr>
                <w:rFonts w:eastAsia="Times New Roman"/>
              </w:rPr>
            </w:pPr>
            <w:r w:rsidRPr="002A010A">
              <w:rPr>
                <w:lang w:val="en-US" w:eastAsia="zh-CN"/>
              </w:rPr>
              <w:t>Topology</w:t>
            </w:r>
          </w:p>
        </w:tc>
        <w:tc>
          <w:tcPr>
            <w:tcW w:w="1984" w:type="dxa"/>
            <w:shd w:val="clear" w:color="auto" w:fill="D0CECE" w:themeFill="background2" w:themeFillShade="E6"/>
            <w:vAlign w:val="center"/>
          </w:tcPr>
          <w:p w14:paraId="426A2824" w14:textId="37DD4355" w:rsidR="004945D8" w:rsidRPr="002A010A" w:rsidRDefault="00362D9E" w:rsidP="002A010A">
            <w:pPr>
              <w:pStyle w:val="TAH"/>
              <w:rPr>
                <w:rFonts w:eastAsia="Times New Roman"/>
              </w:rPr>
            </w:pPr>
            <w:r>
              <w:rPr>
                <w:lang w:val="en-US" w:eastAsia="zh-CN"/>
              </w:rPr>
              <w:t>S</w:t>
            </w:r>
            <w:r w:rsidR="004945D8" w:rsidRPr="002A010A">
              <w:rPr>
                <w:lang w:val="en-US" w:eastAsia="zh-CN"/>
              </w:rPr>
              <w:t>pectrum</w:t>
            </w:r>
          </w:p>
        </w:tc>
      </w:tr>
      <w:tr w:rsidR="004945D8" w:rsidRPr="004945D8" w14:paraId="28C67733" w14:textId="77777777" w:rsidTr="002A010A">
        <w:trPr>
          <w:jc w:val="center"/>
        </w:trPr>
        <w:tc>
          <w:tcPr>
            <w:tcW w:w="2405" w:type="dxa"/>
            <w:shd w:val="clear" w:color="auto" w:fill="D0CECE" w:themeFill="background2" w:themeFillShade="E6"/>
            <w:vAlign w:val="center"/>
          </w:tcPr>
          <w:p w14:paraId="036FF0D7" w14:textId="77777777" w:rsidR="004945D8" w:rsidRPr="002A010A" w:rsidRDefault="004945D8" w:rsidP="002A010A">
            <w:pPr>
              <w:pStyle w:val="TAC"/>
              <w:rPr>
                <w:rFonts w:eastAsia="Times New Roman"/>
                <w:b/>
                <w:bCs/>
              </w:rPr>
            </w:pPr>
            <w:r w:rsidRPr="002A010A">
              <w:rPr>
                <w:b/>
                <w:bCs/>
                <w:lang w:val="en-US" w:eastAsia="zh-CN"/>
              </w:rPr>
              <w:t>1-1(a/b/c/d)</w:t>
            </w:r>
          </w:p>
        </w:tc>
        <w:tc>
          <w:tcPr>
            <w:tcW w:w="3544" w:type="dxa"/>
            <w:vAlign w:val="center"/>
          </w:tcPr>
          <w:p w14:paraId="78771549" w14:textId="77777777" w:rsidR="004945D8" w:rsidRPr="004945D8" w:rsidRDefault="004945D8" w:rsidP="002A010A">
            <w:pPr>
              <w:pStyle w:val="TAC"/>
              <w:rPr>
                <w:rFonts w:eastAsia="Times New Roman"/>
              </w:rPr>
            </w:pPr>
            <w:r w:rsidRPr="004945D8">
              <w:rPr>
                <w:lang w:val="en-US" w:eastAsia="zh-CN"/>
              </w:rPr>
              <w:t>D1T1-A2- NR UE only outdoor</w:t>
            </w:r>
          </w:p>
        </w:tc>
        <w:tc>
          <w:tcPr>
            <w:tcW w:w="1984" w:type="dxa"/>
            <w:vAlign w:val="center"/>
          </w:tcPr>
          <w:p w14:paraId="0B787FAB"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DL</w:t>
            </w:r>
          </w:p>
        </w:tc>
      </w:tr>
      <w:tr w:rsidR="004945D8" w:rsidRPr="004945D8" w14:paraId="70B96B8F" w14:textId="77777777" w:rsidTr="002A010A">
        <w:trPr>
          <w:jc w:val="center"/>
        </w:trPr>
        <w:tc>
          <w:tcPr>
            <w:tcW w:w="2405" w:type="dxa"/>
            <w:shd w:val="clear" w:color="auto" w:fill="D0CECE" w:themeFill="background2" w:themeFillShade="E6"/>
            <w:vAlign w:val="center"/>
          </w:tcPr>
          <w:p w14:paraId="60D79C38" w14:textId="77777777" w:rsidR="004945D8" w:rsidRPr="002A010A" w:rsidRDefault="004945D8" w:rsidP="002A010A">
            <w:pPr>
              <w:pStyle w:val="TAC"/>
              <w:rPr>
                <w:rFonts w:eastAsia="Times New Roman"/>
                <w:b/>
                <w:bCs/>
              </w:rPr>
            </w:pPr>
            <w:r w:rsidRPr="002A010A">
              <w:rPr>
                <w:b/>
                <w:bCs/>
                <w:lang w:val="en-US" w:eastAsia="zh-CN"/>
              </w:rPr>
              <w:t>1-2(a/b/c/d)</w:t>
            </w:r>
          </w:p>
        </w:tc>
        <w:tc>
          <w:tcPr>
            <w:tcW w:w="3544" w:type="dxa"/>
            <w:vAlign w:val="center"/>
          </w:tcPr>
          <w:p w14:paraId="4A90EF21" w14:textId="77777777" w:rsidR="004945D8" w:rsidRPr="004945D8" w:rsidRDefault="004945D8" w:rsidP="002A010A">
            <w:pPr>
              <w:pStyle w:val="TAC"/>
              <w:rPr>
                <w:rFonts w:eastAsia="Times New Roman"/>
              </w:rPr>
            </w:pPr>
            <w:r w:rsidRPr="004945D8">
              <w:rPr>
                <w:lang w:val="en-US" w:eastAsia="zh-CN"/>
              </w:rPr>
              <w:t>D1T1-A2- NR UE indoor</w:t>
            </w:r>
          </w:p>
        </w:tc>
        <w:tc>
          <w:tcPr>
            <w:tcW w:w="1984" w:type="dxa"/>
            <w:vAlign w:val="center"/>
          </w:tcPr>
          <w:p w14:paraId="35329636"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DL</w:t>
            </w:r>
          </w:p>
        </w:tc>
      </w:tr>
      <w:tr w:rsidR="004945D8" w:rsidRPr="004945D8" w14:paraId="689174CF" w14:textId="77777777" w:rsidTr="002A010A">
        <w:trPr>
          <w:jc w:val="center"/>
        </w:trPr>
        <w:tc>
          <w:tcPr>
            <w:tcW w:w="2405" w:type="dxa"/>
            <w:shd w:val="clear" w:color="auto" w:fill="D0CECE" w:themeFill="background2" w:themeFillShade="E6"/>
            <w:vAlign w:val="center"/>
          </w:tcPr>
          <w:p w14:paraId="146033E7" w14:textId="77777777" w:rsidR="004945D8" w:rsidRPr="002A010A" w:rsidRDefault="004945D8" w:rsidP="002A010A">
            <w:pPr>
              <w:pStyle w:val="TAC"/>
              <w:rPr>
                <w:rFonts w:eastAsia="Times New Roman"/>
                <w:b/>
                <w:bCs/>
              </w:rPr>
            </w:pPr>
            <w:r w:rsidRPr="002A010A">
              <w:rPr>
                <w:b/>
                <w:bCs/>
                <w:lang w:val="en-US" w:eastAsia="zh-CN"/>
              </w:rPr>
              <w:t>2-1(e/f/c/d)</w:t>
            </w:r>
          </w:p>
        </w:tc>
        <w:tc>
          <w:tcPr>
            <w:tcW w:w="3544" w:type="dxa"/>
            <w:vAlign w:val="center"/>
          </w:tcPr>
          <w:p w14:paraId="49B3EE92" w14:textId="77777777" w:rsidR="004945D8" w:rsidRPr="004945D8" w:rsidRDefault="004945D8" w:rsidP="002A010A">
            <w:pPr>
              <w:pStyle w:val="TAC"/>
              <w:rPr>
                <w:rFonts w:eastAsia="Times New Roman"/>
              </w:rPr>
            </w:pPr>
            <w:r w:rsidRPr="004945D8">
              <w:rPr>
                <w:lang w:val="en-US" w:eastAsia="zh-CN"/>
              </w:rPr>
              <w:t>D1T1-B- NR UE only outdoor</w:t>
            </w:r>
          </w:p>
        </w:tc>
        <w:tc>
          <w:tcPr>
            <w:tcW w:w="1984" w:type="dxa"/>
            <w:vAlign w:val="center"/>
          </w:tcPr>
          <w:p w14:paraId="16D44616"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UL</w:t>
            </w:r>
          </w:p>
        </w:tc>
      </w:tr>
      <w:tr w:rsidR="004945D8" w:rsidRPr="004945D8" w14:paraId="36AC67D4" w14:textId="77777777" w:rsidTr="002A010A">
        <w:trPr>
          <w:jc w:val="center"/>
        </w:trPr>
        <w:tc>
          <w:tcPr>
            <w:tcW w:w="2405" w:type="dxa"/>
            <w:shd w:val="clear" w:color="auto" w:fill="D0CECE" w:themeFill="background2" w:themeFillShade="E6"/>
            <w:vAlign w:val="center"/>
          </w:tcPr>
          <w:p w14:paraId="2F3B1998" w14:textId="77777777" w:rsidR="004945D8" w:rsidRPr="002A010A" w:rsidRDefault="004945D8" w:rsidP="002A010A">
            <w:pPr>
              <w:pStyle w:val="TAC"/>
              <w:rPr>
                <w:rFonts w:eastAsia="Times New Roman"/>
                <w:b/>
                <w:bCs/>
              </w:rPr>
            </w:pPr>
            <w:r w:rsidRPr="002A010A">
              <w:rPr>
                <w:b/>
                <w:bCs/>
                <w:lang w:val="en-US" w:eastAsia="zh-CN"/>
              </w:rPr>
              <w:t>2-2(e/f/c/d)</w:t>
            </w:r>
          </w:p>
        </w:tc>
        <w:tc>
          <w:tcPr>
            <w:tcW w:w="3544" w:type="dxa"/>
            <w:vAlign w:val="center"/>
          </w:tcPr>
          <w:p w14:paraId="0951A162" w14:textId="77777777" w:rsidR="004945D8" w:rsidRPr="004945D8" w:rsidRDefault="004945D8" w:rsidP="002A010A">
            <w:pPr>
              <w:pStyle w:val="TAC"/>
              <w:rPr>
                <w:rFonts w:eastAsia="Times New Roman"/>
              </w:rPr>
            </w:pPr>
            <w:r w:rsidRPr="004945D8">
              <w:rPr>
                <w:lang w:val="en-US" w:eastAsia="zh-CN"/>
              </w:rPr>
              <w:t>D1T1-B- NR UE indoor</w:t>
            </w:r>
          </w:p>
        </w:tc>
        <w:tc>
          <w:tcPr>
            <w:tcW w:w="1984" w:type="dxa"/>
            <w:vAlign w:val="center"/>
          </w:tcPr>
          <w:p w14:paraId="1BA8D2D1"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UL</w:t>
            </w:r>
          </w:p>
        </w:tc>
      </w:tr>
      <w:tr w:rsidR="004945D8" w:rsidRPr="004945D8" w14:paraId="5025D514" w14:textId="77777777" w:rsidTr="002A010A">
        <w:trPr>
          <w:jc w:val="center"/>
        </w:trPr>
        <w:tc>
          <w:tcPr>
            <w:tcW w:w="2405" w:type="dxa"/>
            <w:shd w:val="clear" w:color="auto" w:fill="D0CECE" w:themeFill="background2" w:themeFillShade="E6"/>
            <w:vAlign w:val="center"/>
          </w:tcPr>
          <w:p w14:paraId="0F1809EF" w14:textId="77777777" w:rsidR="004945D8" w:rsidRPr="002A010A" w:rsidRDefault="004945D8" w:rsidP="002A010A">
            <w:pPr>
              <w:pStyle w:val="TAC"/>
              <w:rPr>
                <w:rFonts w:eastAsia="Times New Roman"/>
                <w:b/>
                <w:bCs/>
              </w:rPr>
            </w:pPr>
            <w:r w:rsidRPr="002A010A">
              <w:rPr>
                <w:b/>
                <w:bCs/>
                <w:lang w:val="en-US" w:eastAsia="zh-CN"/>
              </w:rPr>
              <w:t>3 (Optional)(e/f/c/d)</w:t>
            </w:r>
          </w:p>
        </w:tc>
        <w:tc>
          <w:tcPr>
            <w:tcW w:w="3544" w:type="dxa"/>
            <w:vAlign w:val="center"/>
          </w:tcPr>
          <w:p w14:paraId="2841C81A" w14:textId="77777777" w:rsidR="004945D8" w:rsidRPr="004945D8" w:rsidRDefault="004945D8" w:rsidP="002A010A">
            <w:pPr>
              <w:pStyle w:val="TAC"/>
              <w:rPr>
                <w:rFonts w:eastAsia="Times New Roman"/>
              </w:rPr>
            </w:pPr>
            <w:r w:rsidRPr="004945D8">
              <w:rPr>
                <w:lang w:val="en-US" w:eastAsia="zh-CN"/>
              </w:rPr>
              <w:t>D1T1-B- NR UE indoor</w:t>
            </w:r>
          </w:p>
        </w:tc>
        <w:tc>
          <w:tcPr>
            <w:tcW w:w="1984" w:type="dxa"/>
            <w:vAlign w:val="center"/>
          </w:tcPr>
          <w:p w14:paraId="7EA662B6" w14:textId="77777777" w:rsidR="004945D8" w:rsidRPr="004945D8" w:rsidRDefault="004945D8" w:rsidP="002A010A">
            <w:pPr>
              <w:pStyle w:val="TAC"/>
              <w:rPr>
                <w:rFonts w:eastAsia="Times New Roman"/>
              </w:rPr>
            </w:pPr>
            <w:r w:rsidRPr="004945D8">
              <w:rPr>
                <w:lang w:val="en-US" w:eastAsia="zh-CN"/>
              </w:rPr>
              <w:t>R2D: UL</w:t>
            </w:r>
            <w:r w:rsidRPr="004945D8">
              <w:rPr>
                <w:lang w:val="en-US" w:eastAsia="zh-CN"/>
              </w:rPr>
              <w:br/>
              <w:t>CW2D and D2R: UL</w:t>
            </w:r>
          </w:p>
        </w:tc>
      </w:tr>
      <w:tr w:rsidR="004945D8" w:rsidRPr="004945D8" w14:paraId="459A7C52" w14:textId="77777777" w:rsidTr="002A010A">
        <w:trPr>
          <w:jc w:val="center"/>
        </w:trPr>
        <w:tc>
          <w:tcPr>
            <w:tcW w:w="2405" w:type="dxa"/>
            <w:shd w:val="clear" w:color="auto" w:fill="D0CECE" w:themeFill="background2" w:themeFillShade="E6"/>
            <w:vAlign w:val="center"/>
          </w:tcPr>
          <w:p w14:paraId="566C4EEF" w14:textId="77777777" w:rsidR="004945D8" w:rsidRPr="002A010A" w:rsidRDefault="004945D8" w:rsidP="002A010A">
            <w:pPr>
              <w:pStyle w:val="TAC"/>
              <w:rPr>
                <w:rFonts w:eastAsia="Times New Roman"/>
                <w:b/>
                <w:bCs/>
              </w:rPr>
            </w:pPr>
            <w:r w:rsidRPr="002A010A">
              <w:rPr>
                <w:b/>
                <w:bCs/>
                <w:lang w:val="en-US" w:eastAsia="zh-CN"/>
              </w:rPr>
              <w:t>4-1(e/f/g/h)</w:t>
            </w:r>
          </w:p>
        </w:tc>
        <w:tc>
          <w:tcPr>
            <w:tcW w:w="3544" w:type="dxa"/>
            <w:vAlign w:val="center"/>
          </w:tcPr>
          <w:p w14:paraId="141D0B88" w14:textId="77777777" w:rsidR="004945D8" w:rsidRPr="004945D8" w:rsidRDefault="004945D8" w:rsidP="002A010A">
            <w:pPr>
              <w:pStyle w:val="TAC"/>
              <w:rPr>
                <w:rFonts w:eastAsia="Times New Roman"/>
              </w:rPr>
            </w:pPr>
            <w:r w:rsidRPr="004945D8">
              <w:rPr>
                <w:lang w:val="en-US" w:eastAsia="zh-CN"/>
              </w:rPr>
              <w:t>D2T2-A2- NR UE only outdoor</w:t>
            </w:r>
          </w:p>
        </w:tc>
        <w:tc>
          <w:tcPr>
            <w:tcW w:w="1984" w:type="dxa"/>
            <w:vAlign w:val="center"/>
          </w:tcPr>
          <w:p w14:paraId="395018AE" w14:textId="77777777" w:rsidR="004945D8" w:rsidRPr="004945D8" w:rsidRDefault="004945D8" w:rsidP="002A010A">
            <w:pPr>
              <w:pStyle w:val="TAC"/>
              <w:rPr>
                <w:lang w:val="en-US" w:eastAsia="zh-CN"/>
              </w:rPr>
            </w:pPr>
            <w:r w:rsidRPr="004945D8">
              <w:rPr>
                <w:lang w:val="en-US" w:eastAsia="zh-CN"/>
              </w:rPr>
              <w:t>R2D: UL</w:t>
            </w:r>
          </w:p>
          <w:p w14:paraId="50CF8E7F" w14:textId="77777777" w:rsidR="004945D8" w:rsidRPr="004945D8" w:rsidRDefault="004945D8" w:rsidP="002A010A">
            <w:pPr>
              <w:pStyle w:val="TAC"/>
              <w:rPr>
                <w:rFonts w:eastAsia="Times New Roman"/>
              </w:rPr>
            </w:pPr>
            <w:r w:rsidRPr="004945D8">
              <w:rPr>
                <w:lang w:val="en-US" w:eastAsia="zh-CN"/>
              </w:rPr>
              <w:t>CW2D and D2R: UL</w:t>
            </w:r>
          </w:p>
        </w:tc>
      </w:tr>
      <w:tr w:rsidR="004945D8" w:rsidRPr="004945D8" w14:paraId="2A8FC806" w14:textId="77777777" w:rsidTr="002A010A">
        <w:trPr>
          <w:jc w:val="center"/>
        </w:trPr>
        <w:tc>
          <w:tcPr>
            <w:tcW w:w="2405" w:type="dxa"/>
            <w:shd w:val="clear" w:color="auto" w:fill="D0CECE" w:themeFill="background2" w:themeFillShade="E6"/>
            <w:vAlign w:val="center"/>
          </w:tcPr>
          <w:p w14:paraId="52A03BFE" w14:textId="77777777" w:rsidR="004945D8" w:rsidRPr="002A010A" w:rsidRDefault="004945D8" w:rsidP="002A010A">
            <w:pPr>
              <w:pStyle w:val="TAC"/>
              <w:rPr>
                <w:rFonts w:eastAsia="Times New Roman"/>
                <w:b/>
                <w:bCs/>
              </w:rPr>
            </w:pPr>
            <w:r w:rsidRPr="002A010A">
              <w:rPr>
                <w:b/>
                <w:bCs/>
                <w:lang w:val="en-US" w:eastAsia="zh-CN"/>
              </w:rPr>
              <w:t>4-2(e/f/g/h)</w:t>
            </w:r>
          </w:p>
        </w:tc>
        <w:tc>
          <w:tcPr>
            <w:tcW w:w="3544" w:type="dxa"/>
            <w:vAlign w:val="center"/>
          </w:tcPr>
          <w:p w14:paraId="682A4FD2" w14:textId="77777777" w:rsidR="004945D8" w:rsidRPr="004945D8" w:rsidRDefault="004945D8" w:rsidP="002A010A">
            <w:pPr>
              <w:pStyle w:val="TAC"/>
              <w:rPr>
                <w:rFonts w:eastAsia="Times New Roman"/>
              </w:rPr>
            </w:pPr>
            <w:r w:rsidRPr="004945D8">
              <w:rPr>
                <w:lang w:val="en-US" w:eastAsia="zh-CN"/>
              </w:rPr>
              <w:t>D2T2-A2- NR UE indoor</w:t>
            </w:r>
          </w:p>
        </w:tc>
        <w:tc>
          <w:tcPr>
            <w:tcW w:w="1984" w:type="dxa"/>
            <w:vAlign w:val="center"/>
          </w:tcPr>
          <w:p w14:paraId="3A450F3E" w14:textId="77777777" w:rsidR="004945D8" w:rsidRPr="004945D8" w:rsidRDefault="004945D8" w:rsidP="002A010A">
            <w:pPr>
              <w:pStyle w:val="TAC"/>
              <w:rPr>
                <w:lang w:val="en-US" w:eastAsia="zh-CN"/>
              </w:rPr>
            </w:pPr>
            <w:r w:rsidRPr="004945D8">
              <w:rPr>
                <w:lang w:val="en-US" w:eastAsia="zh-CN"/>
              </w:rPr>
              <w:t>R2D: UL</w:t>
            </w:r>
          </w:p>
          <w:p w14:paraId="0666A334" w14:textId="77777777" w:rsidR="004945D8" w:rsidRPr="004945D8" w:rsidRDefault="004945D8" w:rsidP="002A010A">
            <w:pPr>
              <w:pStyle w:val="TAC"/>
              <w:rPr>
                <w:rFonts w:eastAsia="Times New Roman"/>
              </w:rPr>
            </w:pPr>
            <w:r w:rsidRPr="004945D8">
              <w:rPr>
                <w:lang w:val="en-US" w:eastAsia="zh-CN"/>
              </w:rPr>
              <w:t>CW2D and D2R: UL</w:t>
            </w:r>
          </w:p>
        </w:tc>
      </w:tr>
      <w:tr w:rsidR="004945D8" w:rsidRPr="004945D8" w14:paraId="5CF2F8BB" w14:textId="77777777" w:rsidTr="002A010A">
        <w:trPr>
          <w:jc w:val="center"/>
        </w:trPr>
        <w:tc>
          <w:tcPr>
            <w:tcW w:w="2405" w:type="dxa"/>
            <w:shd w:val="clear" w:color="auto" w:fill="D0CECE" w:themeFill="background2" w:themeFillShade="E6"/>
            <w:vAlign w:val="center"/>
          </w:tcPr>
          <w:p w14:paraId="68F9689E" w14:textId="77777777" w:rsidR="004945D8" w:rsidRPr="002A010A" w:rsidRDefault="004945D8" w:rsidP="002A010A">
            <w:pPr>
              <w:pStyle w:val="TAC"/>
              <w:rPr>
                <w:rFonts w:eastAsia="Times New Roman"/>
                <w:b/>
                <w:bCs/>
              </w:rPr>
            </w:pPr>
            <w:r w:rsidRPr="002A010A">
              <w:rPr>
                <w:b/>
                <w:bCs/>
                <w:lang w:val="en-US" w:eastAsia="zh-CN"/>
              </w:rPr>
              <w:t>5-1(a/b/g/h)</w:t>
            </w:r>
          </w:p>
        </w:tc>
        <w:tc>
          <w:tcPr>
            <w:tcW w:w="3544" w:type="dxa"/>
            <w:vAlign w:val="center"/>
          </w:tcPr>
          <w:p w14:paraId="432F5874" w14:textId="77777777" w:rsidR="004945D8" w:rsidRPr="004945D8" w:rsidRDefault="004945D8" w:rsidP="002A010A">
            <w:pPr>
              <w:pStyle w:val="TAC"/>
              <w:rPr>
                <w:rFonts w:eastAsia="Times New Roman"/>
              </w:rPr>
            </w:pPr>
            <w:r w:rsidRPr="004945D8">
              <w:rPr>
                <w:lang w:val="en-US" w:eastAsia="zh-CN"/>
              </w:rPr>
              <w:t>D2T2-B- NR UE only outdoor</w:t>
            </w:r>
          </w:p>
        </w:tc>
        <w:tc>
          <w:tcPr>
            <w:tcW w:w="1984" w:type="dxa"/>
            <w:vAlign w:val="center"/>
          </w:tcPr>
          <w:p w14:paraId="0A6138EE" w14:textId="77777777" w:rsidR="004945D8" w:rsidRPr="004945D8" w:rsidRDefault="004945D8" w:rsidP="002A010A">
            <w:pPr>
              <w:pStyle w:val="TAC"/>
              <w:rPr>
                <w:lang w:val="en-US" w:eastAsia="zh-CN"/>
              </w:rPr>
            </w:pPr>
            <w:r w:rsidRPr="004945D8">
              <w:rPr>
                <w:lang w:val="en-US" w:eastAsia="zh-CN"/>
              </w:rPr>
              <w:t>R2D: UL</w:t>
            </w:r>
          </w:p>
          <w:p w14:paraId="4ED1AD52" w14:textId="77777777" w:rsidR="004945D8" w:rsidRPr="004945D8" w:rsidRDefault="004945D8" w:rsidP="002A010A">
            <w:pPr>
              <w:pStyle w:val="TAC"/>
              <w:rPr>
                <w:rFonts w:eastAsia="Times New Roman"/>
              </w:rPr>
            </w:pPr>
            <w:r w:rsidRPr="004945D8">
              <w:rPr>
                <w:lang w:val="en-US" w:eastAsia="zh-CN"/>
              </w:rPr>
              <w:t>CW2D and D2R: DL</w:t>
            </w:r>
          </w:p>
        </w:tc>
      </w:tr>
      <w:tr w:rsidR="004945D8" w:rsidRPr="004945D8" w14:paraId="2BC7C4AF" w14:textId="77777777" w:rsidTr="002A010A">
        <w:trPr>
          <w:jc w:val="center"/>
        </w:trPr>
        <w:tc>
          <w:tcPr>
            <w:tcW w:w="2405" w:type="dxa"/>
            <w:shd w:val="clear" w:color="auto" w:fill="D0CECE" w:themeFill="background2" w:themeFillShade="E6"/>
            <w:vAlign w:val="center"/>
          </w:tcPr>
          <w:p w14:paraId="703D04E2" w14:textId="77777777" w:rsidR="004945D8" w:rsidRPr="002A010A" w:rsidRDefault="004945D8" w:rsidP="002A010A">
            <w:pPr>
              <w:pStyle w:val="TAC"/>
              <w:rPr>
                <w:rFonts w:eastAsia="Times New Roman"/>
                <w:b/>
                <w:bCs/>
              </w:rPr>
            </w:pPr>
            <w:r w:rsidRPr="002A010A">
              <w:rPr>
                <w:b/>
                <w:bCs/>
                <w:lang w:val="en-US" w:eastAsia="zh-CN"/>
              </w:rPr>
              <w:t>5-2(a/b/g/h)</w:t>
            </w:r>
          </w:p>
        </w:tc>
        <w:tc>
          <w:tcPr>
            <w:tcW w:w="3544" w:type="dxa"/>
            <w:vAlign w:val="center"/>
          </w:tcPr>
          <w:p w14:paraId="6FF141F8" w14:textId="77777777" w:rsidR="004945D8" w:rsidRPr="004945D8" w:rsidRDefault="004945D8" w:rsidP="002A010A">
            <w:pPr>
              <w:pStyle w:val="TAC"/>
              <w:rPr>
                <w:rFonts w:eastAsia="Times New Roman"/>
              </w:rPr>
            </w:pPr>
            <w:r w:rsidRPr="004945D8">
              <w:rPr>
                <w:lang w:val="en-US" w:eastAsia="zh-CN"/>
              </w:rPr>
              <w:t>D2T2-B- NR UE indoor</w:t>
            </w:r>
          </w:p>
        </w:tc>
        <w:tc>
          <w:tcPr>
            <w:tcW w:w="1984" w:type="dxa"/>
            <w:vAlign w:val="center"/>
          </w:tcPr>
          <w:p w14:paraId="157CA847" w14:textId="77777777" w:rsidR="004945D8" w:rsidRPr="004945D8" w:rsidRDefault="004945D8" w:rsidP="002A010A">
            <w:pPr>
              <w:pStyle w:val="TAC"/>
              <w:rPr>
                <w:lang w:val="en-US" w:eastAsia="zh-CN"/>
              </w:rPr>
            </w:pPr>
            <w:r w:rsidRPr="004945D8">
              <w:rPr>
                <w:lang w:val="en-US" w:eastAsia="zh-CN"/>
              </w:rPr>
              <w:t>R2D: UL</w:t>
            </w:r>
          </w:p>
          <w:p w14:paraId="6A5075E5" w14:textId="77777777" w:rsidR="004945D8" w:rsidRPr="004945D8" w:rsidRDefault="004945D8" w:rsidP="002A010A">
            <w:pPr>
              <w:pStyle w:val="TAC"/>
              <w:rPr>
                <w:rFonts w:eastAsia="Times New Roman"/>
              </w:rPr>
            </w:pPr>
            <w:r w:rsidRPr="004945D8">
              <w:rPr>
                <w:lang w:val="en-US" w:eastAsia="zh-CN"/>
              </w:rPr>
              <w:t>CW2D and D2R: DL</w:t>
            </w:r>
          </w:p>
        </w:tc>
      </w:tr>
    </w:tbl>
    <w:p w14:paraId="29D13608" w14:textId="77777777" w:rsidR="004945D8" w:rsidRPr="004945D8" w:rsidRDefault="004945D8" w:rsidP="004945D8">
      <w:pPr>
        <w:overflowPunct w:val="0"/>
        <w:autoSpaceDE w:val="0"/>
        <w:autoSpaceDN w:val="0"/>
        <w:adjustRightInd w:val="0"/>
        <w:textAlignment w:val="baseline"/>
        <w:rPr>
          <w:rFonts w:eastAsia="Times New Roman"/>
          <w:b/>
        </w:rPr>
      </w:pPr>
    </w:p>
    <w:p w14:paraId="5A129D2F" w14:textId="35BBBD09" w:rsidR="004945D8" w:rsidRPr="004945D8" w:rsidRDefault="004945D8" w:rsidP="00FC28F8">
      <w:pPr>
        <w:rPr>
          <w:rFonts w:eastAsia="Times New Roman"/>
        </w:rPr>
      </w:pPr>
      <w:r w:rsidRPr="004945D8">
        <w:rPr>
          <w:rFonts w:hint="eastAsia"/>
          <w:lang w:eastAsia="zh-CN"/>
        </w:rPr>
        <w:t>T</w:t>
      </w:r>
      <w:r w:rsidRPr="004945D8">
        <w:rPr>
          <w:lang w:eastAsia="zh-CN"/>
        </w:rPr>
        <w:t>he main co-existence scenario considered for ambient IoT is D1T1 and D2T2. The deployment parameters are described in Table 6.</w:t>
      </w:r>
      <w:r>
        <w:rPr>
          <w:lang w:eastAsia="zh-CN"/>
        </w:rPr>
        <w:t>6</w:t>
      </w:r>
      <w:r w:rsidRPr="004945D8">
        <w:rPr>
          <w:lang w:eastAsia="zh-CN"/>
        </w:rPr>
        <w:t>.3.1-1.</w:t>
      </w:r>
    </w:p>
    <w:p w14:paraId="1724EA78" w14:textId="1C4C5AC9" w:rsidR="004945D8" w:rsidRPr="004945D8" w:rsidRDefault="004945D8" w:rsidP="004945D8">
      <w:pPr>
        <w:overflowPunct w:val="0"/>
        <w:autoSpaceDE w:val="0"/>
        <w:autoSpaceDN w:val="0"/>
        <w:adjustRightInd w:val="0"/>
        <w:spacing w:line="288" w:lineRule="auto"/>
        <w:textAlignment w:val="baseline"/>
        <w:rPr>
          <w:rFonts w:eastAsia="Times New Roman"/>
          <w:b/>
        </w:rPr>
      </w:pPr>
      <w:r w:rsidRPr="004945D8">
        <w:rPr>
          <w:rFonts w:eastAsia="Times New Roman"/>
        </w:rPr>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w:t>
      </w:r>
      <w:r>
        <w:rPr>
          <w:rFonts w:eastAsia="Times New Roman"/>
        </w:rPr>
        <w:t>6</w:t>
      </w:r>
      <w:r w:rsidRPr="004945D8">
        <w:rPr>
          <w:rFonts w:eastAsia="Times New Roman"/>
        </w:rPr>
        <w:t>.2-2.</w:t>
      </w:r>
    </w:p>
    <w:p w14:paraId="7E43C1A0" w14:textId="503A3D93" w:rsidR="004945D8" w:rsidRPr="004945D8" w:rsidRDefault="004945D8" w:rsidP="002A010A">
      <w:pPr>
        <w:pStyle w:val="TH"/>
      </w:pPr>
      <w:r w:rsidRPr="004945D8">
        <w:t>Table 6.</w:t>
      </w:r>
      <w:r>
        <w:t>6</w:t>
      </w:r>
      <w:r w:rsidRPr="004945D8">
        <w:t>.2-2: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945D8" w:rsidRPr="004945D8" w14:paraId="67E02D31" w14:textId="77777777" w:rsidTr="002A010A">
        <w:trPr>
          <w:jc w:val="center"/>
        </w:trPr>
        <w:tc>
          <w:tcPr>
            <w:tcW w:w="1271" w:type="dxa"/>
            <w:shd w:val="clear" w:color="auto" w:fill="D0CECE" w:themeFill="background2" w:themeFillShade="E6"/>
          </w:tcPr>
          <w:p w14:paraId="086814A2" w14:textId="77777777" w:rsidR="004945D8" w:rsidRPr="002A010A" w:rsidRDefault="004945D8" w:rsidP="002A010A">
            <w:pPr>
              <w:pStyle w:val="TAH"/>
              <w:rPr>
                <w:lang w:val="en-US" w:eastAsia="zh-CN"/>
              </w:rPr>
            </w:pPr>
            <w:r w:rsidRPr="002A010A">
              <w:rPr>
                <w:lang w:val="en-US" w:eastAsia="zh-CN"/>
              </w:rPr>
              <w:t>Case No.</w:t>
            </w:r>
          </w:p>
        </w:tc>
        <w:tc>
          <w:tcPr>
            <w:tcW w:w="1276" w:type="dxa"/>
            <w:shd w:val="clear" w:color="auto" w:fill="D0CECE" w:themeFill="background2" w:themeFillShade="E6"/>
          </w:tcPr>
          <w:p w14:paraId="1BEC47EC" w14:textId="77777777" w:rsidR="004945D8" w:rsidRPr="002A010A" w:rsidRDefault="004945D8" w:rsidP="002A010A">
            <w:pPr>
              <w:pStyle w:val="TAH"/>
              <w:rPr>
                <w:lang w:val="en-US" w:eastAsia="zh-CN"/>
              </w:rPr>
            </w:pPr>
            <w:r w:rsidRPr="002A010A">
              <w:rPr>
                <w:lang w:val="en-US" w:eastAsia="zh-CN"/>
              </w:rPr>
              <w:t>Aggressor</w:t>
            </w:r>
          </w:p>
        </w:tc>
        <w:tc>
          <w:tcPr>
            <w:tcW w:w="1276" w:type="dxa"/>
            <w:shd w:val="clear" w:color="auto" w:fill="D0CECE" w:themeFill="background2" w:themeFillShade="E6"/>
          </w:tcPr>
          <w:p w14:paraId="528FDDA2" w14:textId="77777777" w:rsidR="004945D8" w:rsidRPr="002A010A" w:rsidRDefault="004945D8" w:rsidP="002A010A">
            <w:pPr>
              <w:pStyle w:val="TAH"/>
              <w:rPr>
                <w:lang w:val="en-US" w:eastAsia="zh-CN"/>
              </w:rPr>
            </w:pPr>
            <w:r w:rsidRPr="002A010A">
              <w:rPr>
                <w:lang w:val="en-US" w:eastAsia="zh-CN"/>
              </w:rPr>
              <w:t>Victim</w:t>
            </w:r>
          </w:p>
        </w:tc>
        <w:tc>
          <w:tcPr>
            <w:tcW w:w="992" w:type="dxa"/>
            <w:shd w:val="clear" w:color="auto" w:fill="D0CECE" w:themeFill="background2" w:themeFillShade="E6"/>
          </w:tcPr>
          <w:p w14:paraId="743672D4" w14:textId="77777777" w:rsidR="004945D8" w:rsidRPr="002A010A" w:rsidRDefault="004945D8" w:rsidP="002A010A">
            <w:pPr>
              <w:pStyle w:val="TAH"/>
              <w:rPr>
                <w:lang w:val="en-US" w:eastAsia="zh-CN"/>
              </w:rPr>
            </w:pPr>
            <w:r w:rsidRPr="002A010A">
              <w:rPr>
                <w:lang w:val="en-US" w:eastAsia="zh-CN"/>
              </w:rPr>
              <w:t>note</w:t>
            </w:r>
          </w:p>
        </w:tc>
      </w:tr>
      <w:tr w:rsidR="004945D8" w:rsidRPr="004945D8" w14:paraId="57DBBD60" w14:textId="77777777" w:rsidTr="002A010A">
        <w:trPr>
          <w:trHeight w:val="166"/>
          <w:jc w:val="center"/>
        </w:trPr>
        <w:tc>
          <w:tcPr>
            <w:tcW w:w="1271" w:type="dxa"/>
            <w:shd w:val="clear" w:color="auto" w:fill="D0CECE" w:themeFill="background2" w:themeFillShade="E6"/>
          </w:tcPr>
          <w:p w14:paraId="1E32AC83"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a</w:t>
            </w:r>
          </w:p>
        </w:tc>
        <w:tc>
          <w:tcPr>
            <w:tcW w:w="1276" w:type="dxa"/>
          </w:tcPr>
          <w:p w14:paraId="1910CCCC"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1276" w:type="dxa"/>
          </w:tcPr>
          <w:p w14:paraId="348D7238"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992" w:type="dxa"/>
          </w:tcPr>
          <w:p w14:paraId="3163AC7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333E6DA4" w14:textId="77777777" w:rsidTr="002A010A">
        <w:trPr>
          <w:trHeight w:val="164"/>
          <w:jc w:val="center"/>
        </w:trPr>
        <w:tc>
          <w:tcPr>
            <w:tcW w:w="1271" w:type="dxa"/>
            <w:shd w:val="clear" w:color="auto" w:fill="D0CECE" w:themeFill="background2" w:themeFillShade="E6"/>
          </w:tcPr>
          <w:p w14:paraId="23FCE08C"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b</w:t>
            </w:r>
          </w:p>
        </w:tc>
        <w:tc>
          <w:tcPr>
            <w:tcW w:w="1276" w:type="dxa"/>
          </w:tcPr>
          <w:p w14:paraId="373F181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1276" w:type="dxa"/>
          </w:tcPr>
          <w:p w14:paraId="0A8B7A1B"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992" w:type="dxa"/>
          </w:tcPr>
          <w:p w14:paraId="23D8122F"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25DE0A3B" w14:textId="77777777" w:rsidTr="002A010A">
        <w:trPr>
          <w:trHeight w:val="164"/>
          <w:jc w:val="center"/>
        </w:trPr>
        <w:tc>
          <w:tcPr>
            <w:tcW w:w="1271" w:type="dxa"/>
            <w:shd w:val="clear" w:color="auto" w:fill="D0CECE" w:themeFill="background2" w:themeFillShade="E6"/>
          </w:tcPr>
          <w:p w14:paraId="7D00FAE0"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c</w:t>
            </w:r>
          </w:p>
        </w:tc>
        <w:tc>
          <w:tcPr>
            <w:tcW w:w="1276" w:type="dxa"/>
          </w:tcPr>
          <w:p w14:paraId="29A55C76"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1276" w:type="dxa"/>
          </w:tcPr>
          <w:p w14:paraId="47D8E2B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992" w:type="dxa"/>
          </w:tcPr>
          <w:p w14:paraId="667EB476"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2B0DFDB6" w14:textId="77777777" w:rsidTr="002A010A">
        <w:trPr>
          <w:trHeight w:val="164"/>
          <w:jc w:val="center"/>
        </w:trPr>
        <w:tc>
          <w:tcPr>
            <w:tcW w:w="1271" w:type="dxa"/>
            <w:shd w:val="clear" w:color="auto" w:fill="D0CECE" w:themeFill="background2" w:themeFillShade="E6"/>
          </w:tcPr>
          <w:p w14:paraId="523B3A78"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d</w:t>
            </w:r>
          </w:p>
        </w:tc>
        <w:tc>
          <w:tcPr>
            <w:tcW w:w="1276" w:type="dxa"/>
          </w:tcPr>
          <w:p w14:paraId="453F00E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1276" w:type="dxa"/>
          </w:tcPr>
          <w:p w14:paraId="1D12B307"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992" w:type="dxa"/>
          </w:tcPr>
          <w:p w14:paraId="716AD8D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4FD82C7E" w14:textId="77777777" w:rsidTr="002A010A">
        <w:trPr>
          <w:trHeight w:val="166"/>
          <w:jc w:val="center"/>
        </w:trPr>
        <w:tc>
          <w:tcPr>
            <w:tcW w:w="1271" w:type="dxa"/>
            <w:shd w:val="clear" w:color="auto" w:fill="D0CECE" w:themeFill="background2" w:themeFillShade="E6"/>
          </w:tcPr>
          <w:p w14:paraId="52CAF2C7"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e</w:t>
            </w:r>
          </w:p>
        </w:tc>
        <w:tc>
          <w:tcPr>
            <w:tcW w:w="1276" w:type="dxa"/>
          </w:tcPr>
          <w:p w14:paraId="4ED096F5"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1276" w:type="dxa"/>
          </w:tcPr>
          <w:p w14:paraId="333C069A"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992" w:type="dxa"/>
          </w:tcPr>
          <w:p w14:paraId="20D6145E"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59B5BF95" w14:textId="77777777" w:rsidTr="002A010A">
        <w:trPr>
          <w:trHeight w:val="164"/>
          <w:jc w:val="center"/>
        </w:trPr>
        <w:tc>
          <w:tcPr>
            <w:tcW w:w="1271" w:type="dxa"/>
            <w:shd w:val="clear" w:color="auto" w:fill="D0CECE" w:themeFill="background2" w:themeFillShade="E6"/>
          </w:tcPr>
          <w:p w14:paraId="332FCF84"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f</w:t>
            </w:r>
          </w:p>
        </w:tc>
        <w:tc>
          <w:tcPr>
            <w:tcW w:w="1276" w:type="dxa"/>
          </w:tcPr>
          <w:p w14:paraId="4C38CA7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1276" w:type="dxa"/>
          </w:tcPr>
          <w:p w14:paraId="39BB934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992" w:type="dxa"/>
          </w:tcPr>
          <w:p w14:paraId="6C0D6A5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4C14AEBB" w14:textId="77777777" w:rsidTr="002A010A">
        <w:trPr>
          <w:trHeight w:val="164"/>
          <w:jc w:val="center"/>
        </w:trPr>
        <w:tc>
          <w:tcPr>
            <w:tcW w:w="1271" w:type="dxa"/>
            <w:shd w:val="clear" w:color="auto" w:fill="D0CECE" w:themeFill="background2" w:themeFillShade="E6"/>
          </w:tcPr>
          <w:p w14:paraId="2C839CA9"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g</w:t>
            </w:r>
          </w:p>
        </w:tc>
        <w:tc>
          <w:tcPr>
            <w:tcW w:w="1276" w:type="dxa"/>
          </w:tcPr>
          <w:p w14:paraId="501DB797"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1276" w:type="dxa"/>
          </w:tcPr>
          <w:p w14:paraId="1F18FE8A"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992" w:type="dxa"/>
          </w:tcPr>
          <w:p w14:paraId="1CE9B01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0F07F7F0" w14:textId="77777777" w:rsidTr="002A010A">
        <w:trPr>
          <w:trHeight w:val="113"/>
          <w:jc w:val="center"/>
        </w:trPr>
        <w:tc>
          <w:tcPr>
            <w:tcW w:w="1271" w:type="dxa"/>
            <w:shd w:val="clear" w:color="auto" w:fill="D0CECE" w:themeFill="background2" w:themeFillShade="E6"/>
          </w:tcPr>
          <w:p w14:paraId="50801001"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h</w:t>
            </w:r>
          </w:p>
        </w:tc>
        <w:tc>
          <w:tcPr>
            <w:tcW w:w="1276" w:type="dxa"/>
          </w:tcPr>
          <w:p w14:paraId="5BF2C88F"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1276" w:type="dxa"/>
          </w:tcPr>
          <w:p w14:paraId="0C04F9C2"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992" w:type="dxa"/>
          </w:tcPr>
          <w:p w14:paraId="35EE38DB"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bl>
    <w:p w14:paraId="38871CAA" w14:textId="05C37D59" w:rsidR="00590F2A" w:rsidRDefault="00590F2A" w:rsidP="002A010A">
      <w:pPr>
        <w:pStyle w:val="Heading3"/>
      </w:pPr>
      <w:bookmarkStart w:id="129" w:name="_Toc175766758"/>
      <w:r>
        <w:t>6.</w:t>
      </w:r>
      <w:r w:rsidR="0002702F">
        <w:t>6</w:t>
      </w:r>
      <w:r>
        <w:t>.3</w:t>
      </w:r>
      <w:r w:rsidR="00C5779D">
        <w:tab/>
      </w:r>
      <w:r>
        <w:t>Co-existence evaluation assumptions</w:t>
      </w:r>
      <w:bookmarkEnd w:id="129"/>
    </w:p>
    <w:p w14:paraId="5AD3E1A7" w14:textId="7F78EA2A" w:rsidR="009851F1" w:rsidRPr="009851F1" w:rsidRDefault="009851F1" w:rsidP="002A010A">
      <w:pPr>
        <w:pStyle w:val="Heading4"/>
        <w:rPr>
          <w:lang w:eastAsia="zh-CN"/>
        </w:rPr>
      </w:pPr>
      <w:bookmarkStart w:id="130" w:name="_Toc175766759"/>
      <w:r w:rsidRPr="009851F1">
        <w:rPr>
          <w:lang w:eastAsia="zh-CN"/>
        </w:rPr>
        <w:t>6.</w:t>
      </w:r>
      <w:r w:rsidR="007837A7">
        <w:rPr>
          <w:lang w:eastAsia="zh-CN"/>
        </w:rPr>
        <w:t>6</w:t>
      </w:r>
      <w:r w:rsidRPr="009851F1">
        <w:rPr>
          <w:lang w:eastAsia="zh-CN"/>
        </w:rPr>
        <w:t>.3.1</w:t>
      </w:r>
      <w:r w:rsidR="006E1F27">
        <w:rPr>
          <w:lang w:eastAsia="zh-CN"/>
        </w:rPr>
        <w:tab/>
      </w:r>
      <w:r w:rsidRPr="009851F1">
        <w:rPr>
          <w:lang w:eastAsia="zh-CN"/>
        </w:rPr>
        <w:t>Deployment</w:t>
      </w:r>
      <w:bookmarkEnd w:id="130"/>
    </w:p>
    <w:p w14:paraId="0D84A4EE" w14:textId="3A4DCD2B" w:rsidR="009851F1" w:rsidRPr="009851F1" w:rsidRDefault="009851F1" w:rsidP="009851F1">
      <w:pPr>
        <w:overflowPunct w:val="0"/>
        <w:autoSpaceDE w:val="0"/>
        <w:autoSpaceDN w:val="0"/>
        <w:adjustRightInd w:val="0"/>
        <w:textAlignment w:val="baseline"/>
        <w:rPr>
          <w:rFonts w:eastAsia="Times New Roman"/>
        </w:rPr>
      </w:pPr>
      <w:r w:rsidRPr="009851F1">
        <w:rPr>
          <w:rFonts w:eastAsia="Times New Roman"/>
        </w:rPr>
        <w:t xml:space="preserve">Simulation assumptions related to network layout is captured for D1T1 and D2T2 in Table </w:t>
      </w:r>
      <w:bookmarkStart w:id="131" w:name="_Hlk143758015"/>
      <w:r w:rsidRPr="009851F1">
        <w:rPr>
          <w:rFonts w:eastAsia="Times New Roman"/>
        </w:rPr>
        <w:t>6.</w:t>
      </w:r>
      <w:r w:rsidR="00074D4A">
        <w:rPr>
          <w:rFonts w:eastAsia="Times New Roman"/>
        </w:rPr>
        <w:t>6</w:t>
      </w:r>
      <w:r w:rsidRPr="009851F1">
        <w:rPr>
          <w:rFonts w:eastAsia="Times New Roman"/>
        </w:rPr>
        <w:t>.3.1-1</w:t>
      </w:r>
      <w:bookmarkEnd w:id="131"/>
      <w:r w:rsidRPr="009851F1">
        <w:rPr>
          <w:rFonts w:eastAsia="Times New Roman"/>
        </w:rPr>
        <w:t>.</w:t>
      </w:r>
    </w:p>
    <w:p w14:paraId="34B7E919" w14:textId="795485C6" w:rsidR="009851F1" w:rsidRPr="009851F1" w:rsidRDefault="009851F1" w:rsidP="002A010A">
      <w:pPr>
        <w:pStyle w:val="TH"/>
        <w:rPr>
          <w:lang w:val="en-US" w:eastAsia="zh-CN"/>
        </w:rPr>
      </w:pPr>
      <w:r w:rsidRPr="009851F1">
        <w:rPr>
          <w:lang w:val="en-US" w:eastAsia="zh-CN"/>
        </w:rPr>
        <w:lastRenderedPageBreak/>
        <w:t>Table 6.</w:t>
      </w:r>
      <w:r w:rsidR="007837A7">
        <w:rPr>
          <w:lang w:val="en-US" w:eastAsia="zh-CN"/>
        </w:rPr>
        <w:t>6</w:t>
      </w:r>
      <w:r w:rsidRPr="009851F1">
        <w:rPr>
          <w:lang w:val="en-US" w:eastAsia="zh-CN"/>
        </w:rPr>
        <w:t>.3.</w:t>
      </w:r>
      <w:r w:rsidR="007837A7">
        <w:rPr>
          <w:lang w:val="en-US" w:eastAsia="zh-CN"/>
        </w:rPr>
        <w:t>1</w:t>
      </w:r>
      <w:r w:rsidRPr="009851F1">
        <w:rPr>
          <w:lang w:val="en-US" w:eastAsia="zh-CN"/>
        </w:rPr>
        <w:t>-1. Deployment parameters for D1T1 and D2T2</w:t>
      </w:r>
    </w:p>
    <w:tbl>
      <w:tblPr>
        <w:tblW w:w="9639" w:type="dxa"/>
        <w:jc w:val="center"/>
        <w:tblLook w:val="04A0" w:firstRow="1" w:lastRow="0" w:firstColumn="1" w:lastColumn="0" w:noHBand="0" w:noVBand="1"/>
      </w:tblPr>
      <w:tblGrid>
        <w:gridCol w:w="2410"/>
        <w:gridCol w:w="3544"/>
        <w:gridCol w:w="70"/>
        <w:gridCol w:w="3615"/>
      </w:tblGrid>
      <w:tr w:rsidR="009851F1" w:rsidRPr="009851F1" w14:paraId="54B51E18" w14:textId="77777777" w:rsidTr="002A010A">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E762520" w14:textId="77777777" w:rsidR="009851F1" w:rsidRPr="002A010A" w:rsidRDefault="009851F1" w:rsidP="002A010A">
            <w:pPr>
              <w:pStyle w:val="TAH"/>
              <w:rPr>
                <w:lang w:val="en-US" w:eastAsia="zh-CN"/>
              </w:rPr>
            </w:pPr>
            <w:r w:rsidRPr="002A010A">
              <w:rPr>
                <w:lang w:val="en-US" w:eastAsia="zh-CN"/>
              </w:rPr>
              <w:lastRenderedPageBreak/>
              <w:t>Parameter</w:t>
            </w:r>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657AE336" w14:textId="77777777" w:rsidR="009851F1" w:rsidRPr="002A010A" w:rsidRDefault="009851F1" w:rsidP="002A010A">
            <w:pPr>
              <w:pStyle w:val="TAH"/>
              <w:rPr>
                <w:lang w:val="en-US" w:eastAsia="zh-CN"/>
              </w:rPr>
            </w:pPr>
            <w:r w:rsidRPr="002A010A">
              <w:rPr>
                <w:lang w:val="en-US" w:eastAsia="zh-CN"/>
              </w:rPr>
              <w:t>D1T1</w:t>
            </w:r>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366B7D5D" w14:textId="77777777" w:rsidR="009851F1" w:rsidRPr="002A010A" w:rsidRDefault="009851F1" w:rsidP="002A010A">
            <w:pPr>
              <w:pStyle w:val="TAH"/>
              <w:rPr>
                <w:lang w:val="en-US" w:eastAsia="zh-CN"/>
              </w:rPr>
            </w:pPr>
            <w:r w:rsidRPr="002A010A">
              <w:rPr>
                <w:lang w:val="en-US" w:eastAsia="zh-CN"/>
              </w:rPr>
              <w:t>D2T2</w:t>
            </w:r>
          </w:p>
        </w:tc>
      </w:tr>
      <w:tr w:rsidR="009851F1" w:rsidRPr="009851F1" w14:paraId="3F76612B"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4350593B" w14:textId="77777777" w:rsidR="009851F1" w:rsidRPr="002A010A" w:rsidRDefault="009851F1" w:rsidP="002A010A">
            <w:pPr>
              <w:pStyle w:val="TAC"/>
              <w:rPr>
                <w:b/>
                <w:bCs/>
                <w:lang w:val="en-US" w:eastAsia="zh-CN"/>
              </w:rPr>
            </w:pPr>
            <w:r w:rsidRPr="002A010A">
              <w:rPr>
                <w:b/>
                <w:bCs/>
                <w:lang w:val="en-US" w:eastAsia="zh-CN"/>
              </w:rPr>
              <w:t>Carrier frequency</w:t>
            </w:r>
          </w:p>
        </w:tc>
        <w:tc>
          <w:tcPr>
            <w:tcW w:w="7229" w:type="dxa"/>
            <w:gridSpan w:val="3"/>
            <w:tcBorders>
              <w:top w:val="nil"/>
              <w:left w:val="nil"/>
              <w:bottom w:val="single" w:sz="4" w:space="0" w:color="auto"/>
              <w:right w:val="single" w:sz="4" w:space="0" w:color="auto"/>
            </w:tcBorders>
            <w:shd w:val="clear" w:color="auto" w:fill="auto"/>
            <w:vAlign w:val="center"/>
            <w:hideMark/>
          </w:tcPr>
          <w:p w14:paraId="7C7C1674" w14:textId="77777777" w:rsidR="009851F1" w:rsidRPr="009851F1" w:rsidRDefault="009851F1" w:rsidP="002A010A">
            <w:pPr>
              <w:pStyle w:val="TAL"/>
              <w:rPr>
                <w:lang w:val="en-US" w:eastAsia="zh-CN"/>
              </w:rPr>
            </w:pPr>
            <w:r w:rsidRPr="009851F1">
              <w:rPr>
                <w:lang w:val="en-US" w:eastAsia="zh-CN"/>
              </w:rPr>
              <w:t>900 MHz (Band n8)</w:t>
            </w:r>
          </w:p>
        </w:tc>
      </w:tr>
      <w:tr w:rsidR="009851F1" w:rsidRPr="009851F1" w14:paraId="181E2355"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B7A805E" w14:textId="77777777" w:rsidR="009851F1" w:rsidRPr="002A010A" w:rsidRDefault="009851F1" w:rsidP="002A010A">
            <w:pPr>
              <w:pStyle w:val="TAC"/>
              <w:rPr>
                <w:b/>
                <w:bCs/>
                <w:lang w:val="en-US" w:eastAsia="zh-CN"/>
              </w:rPr>
            </w:pPr>
            <w:r w:rsidRPr="002A010A">
              <w:rPr>
                <w:rFonts w:eastAsia="Times New Roman"/>
                <w:b/>
                <w:bCs/>
                <w:lang w:val="en-US" w:eastAsia="zh-CN"/>
              </w:rPr>
              <w:t>BW for NR</w:t>
            </w:r>
          </w:p>
        </w:tc>
        <w:tc>
          <w:tcPr>
            <w:tcW w:w="7229" w:type="dxa"/>
            <w:gridSpan w:val="3"/>
            <w:tcBorders>
              <w:top w:val="nil"/>
              <w:left w:val="nil"/>
              <w:bottom w:val="single" w:sz="4" w:space="0" w:color="auto"/>
              <w:right w:val="single" w:sz="4" w:space="0" w:color="auto"/>
            </w:tcBorders>
            <w:shd w:val="clear" w:color="auto" w:fill="auto"/>
            <w:vAlign w:val="center"/>
          </w:tcPr>
          <w:p w14:paraId="659B768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10MHz with 15KHz SCS</w:t>
            </w:r>
          </w:p>
        </w:tc>
      </w:tr>
      <w:tr w:rsidR="009851F1" w:rsidRPr="009851F1" w14:paraId="1512B85B"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73E4001"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BW for A-IOT</w:t>
            </w:r>
            <w:r w:rsidRPr="002A010A">
              <w:rPr>
                <w:b/>
                <w:bCs/>
                <w:lang w:val="en-US" w:eastAsia="zh-CN"/>
              </w:rPr>
              <w:t xml:space="preserve"> system</w:t>
            </w:r>
          </w:p>
        </w:tc>
        <w:tc>
          <w:tcPr>
            <w:tcW w:w="7229" w:type="dxa"/>
            <w:gridSpan w:val="3"/>
            <w:tcBorders>
              <w:top w:val="nil"/>
              <w:left w:val="nil"/>
              <w:bottom w:val="single" w:sz="4" w:space="0" w:color="auto"/>
              <w:right w:val="single" w:sz="4" w:space="0" w:color="auto"/>
            </w:tcBorders>
            <w:shd w:val="clear" w:color="auto" w:fill="auto"/>
            <w:vAlign w:val="center"/>
          </w:tcPr>
          <w:p w14:paraId="0A2A5530" w14:textId="77777777" w:rsidR="009851F1" w:rsidRPr="009851F1" w:rsidRDefault="009851F1" w:rsidP="002A010A">
            <w:pPr>
              <w:pStyle w:val="TAL"/>
              <w:rPr>
                <w:lang w:val="en-US" w:eastAsia="zh-CN"/>
              </w:rPr>
            </w:pPr>
            <w:r w:rsidRPr="009851F1">
              <w:rPr>
                <w:lang w:val="en-US" w:eastAsia="zh-CN"/>
              </w:rPr>
              <w:t>180kHz, for 15kHz SCS</w:t>
            </w:r>
          </w:p>
        </w:tc>
      </w:tr>
      <w:tr w:rsidR="009851F1" w:rsidRPr="009851F1" w14:paraId="2D133479" w14:textId="77777777" w:rsidTr="002A010A">
        <w:trPr>
          <w:trHeight w:val="407"/>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0A372B17" w14:textId="77777777" w:rsidR="009851F1" w:rsidRPr="002A010A" w:rsidRDefault="009851F1" w:rsidP="002A010A">
            <w:pPr>
              <w:pStyle w:val="TAC"/>
              <w:rPr>
                <w:b/>
                <w:bCs/>
                <w:lang w:val="en-US" w:eastAsia="zh-CN"/>
              </w:rPr>
            </w:pPr>
            <w:r w:rsidRPr="002A010A">
              <w:rPr>
                <w:b/>
                <w:bCs/>
                <w:lang w:val="en-US" w:eastAsia="zh-CN"/>
              </w:rPr>
              <w:t>Waveform (R2D)</w:t>
            </w:r>
          </w:p>
        </w:tc>
        <w:tc>
          <w:tcPr>
            <w:tcW w:w="7229" w:type="dxa"/>
            <w:gridSpan w:val="3"/>
            <w:tcBorders>
              <w:top w:val="nil"/>
              <w:left w:val="nil"/>
              <w:bottom w:val="single" w:sz="4" w:space="0" w:color="auto"/>
              <w:right w:val="single" w:sz="4" w:space="0" w:color="auto"/>
            </w:tcBorders>
            <w:shd w:val="clear" w:color="auto" w:fill="auto"/>
            <w:vAlign w:val="center"/>
            <w:hideMark/>
          </w:tcPr>
          <w:p w14:paraId="017CD565" w14:textId="77777777" w:rsidR="009851F1" w:rsidRPr="009851F1" w:rsidRDefault="009851F1" w:rsidP="002A010A">
            <w:pPr>
              <w:pStyle w:val="TAL"/>
              <w:rPr>
                <w:rFonts w:eastAsia="Times New Roman"/>
              </w:rPr>
            </w:pPr>
            <w:r w:rsidRPr="009851F1">
              <w:rPr>
                <w:rFonts w:eastAsia="Times New Roman"/>
              </w:rPr>
              <w:t>OOK waveform generated by OFDM modulator</w:t>
            </w:r>
            <w:r w:rsidRPr="009851F1">
              <w:rPr>
                <w:lang w:val="en-US" w:eastAsia="zh-CN"/>
              </w:rPr>
              <w:t xml:space="preserve"> </w:t>
            </w:r>
            <w:r w:rsidRPr="009851F1">
              <w:rPr>
                <w:lang w:val="en-US" w:eastAsia="zh-CN"/>
              </w:rPr>
              <w:br/>
            </w:r>
          </w:p>
        </w:tc>
      </w:tr>
      <w:tr w:rsidR="009851F1" w:rsidRPr="009851F1" w14:paraId="4215DC54" w14:textId="77777777" w:rsidTr="002A010A">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4D0C2F3" w14:textId="77777777" w:rsidR="009851F1" w:rsidRPr="002A010A" w:rsidRDefault="009851F1" w:rsidP="002A010A">
            <w:pPr>
              <w:pStyle w:val="TAC"/>
              <w:rPr>
                <w:b/>
                <w:bCs/>
                <w:lang w:val="en-US" w:eastAsia="zh-CN"/>
              </w:rPr>
            </w:pPr>
            <w:r w:rsidRPr="002A010A">
              <w:rPr>
                <w:b/>
                <w:bCs/>
                <w:lang w:val="en-US" w:eastAsia="zh-CN"/>
              </w:rPr>
              <w:t>Waveform (CW)</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7D3C412" w14:textId="77777777" w:rsidR="009851F1" w:rsidRPr="009851F1" w:rsidRDefault="009851F1" w:rsidP="002A010A">
            <w:pPr>
              <w:pStyle w:val="TAL"/>
              <w:rPr>
                <w:rFonts w:eastAsia="Times New Roman"/>
                <w:color w:val="000000"/>
              </w:rPr>
            </w:pPr>
            <w:r w:rsidRPr="009851F1">
              <w:rPr>
                <w:rFonts w:eastAsia="Times New Roman"/>
                <w:color w:val="000000"/>
              </w:rPr>
              <w:t>Unmodulated single tone</w:t>
            </w:r>
          </w:p>
        </w:tc>
      </w:tr>
      <w:tr w:rsidR="009851F1" w:rsidRPr="009851F1" w14:paraId="0909A121" w14:textId="77777777" w:rsidTr="002A010A">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BB24AAC" w14:textId="77777777" w:rsidR="009851F1" w:rsidRPr="002A010A" w:rsidRDefault="009851F1" w:rsidP="002A010A">
            <w:pPr>
              <w:pStyle w:val="TAC"/>
              <w:rPr>
                <w:b/>
                <w:bCs/>
                <w:lang w:val="en-US" w:eastAsia="zh-CN"/>
              </w:rPr>
            </w:pPr>
            <w:r w:rsidRPr="002A010A">
              <w:rPr>
                <w:rFonts w:eastAsia="Times New Roman"/>
                <w:b/>
                <w:bCs/>
                <w:lang w:val="en-US" w:eastAsia="zh-CN"/>
              </w:rPr>
              <w:t>A-IoT DL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E77F40"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No</w:t>
            </w:r>
          </w:p>
        </w:tc>
      </w:tr>
      <w:tr w:rsidR="009851F1" w:rsidRPr="009851F1" w14:paraId="5FE29B54" w14:textId="77777777" w:rsidTr="002A010A">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773186" w14:textId="77777777" w:rsidR="009851F1" w:rsidRPr="002A010A" w:rsidRDefault="009851F1" w:rsidP="002A010A">
            <w:pPr>
              <w:pStyle w:val="TAC"/>
              <w:rPr>
                <w:b/>
                <w:bCs/>
                <w:lang w:val="en-US" w:eastAsia="zh-CN"/>
              </w:rPr>
            </w:pPr>
            <w:r w:rsidRPr="002A010A">
              <w:rPr>
                <w:rFonts w:eastAsia="Times New Roman"/>
                <w:b/>
                <w:bCs/>
                <w:lang w:val="en-US" w:eastAsia="zh-CN"/>
              </w:rPr>
              <w:t>A-IoT UL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4B3C6E8"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No</w:t>
            </w:r>
          </w:p>
        </w:tc>
      </w:tr>
      <w:tr w:rsidR="009851F1" w:rsidRPr="009851F1" w14:paraId="4222C95E" w14:textId="77777777" w:rsidTr="002A010A">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6DD8AF" w14:textId="77777777" w:rsidR="009851F1" w:rsidRPr="002A010A" w:rsidRDefault="009851F1" w:rsidP="002A010A">
            <w:pPr>
              <w:pStyle w:val="TAC"/>
              <w:rPr>
                <w:b/>
                <w:bCs/>
                <w:lang w:val="en-US" w:eastAsia="zh-CN"/>
              </w:rPr>
            </w:pPr>
            <w:r w:rsidRPr="002A010A">
              <w:rPr>
                <w:rFonts w:eastAsia="Times New Roman"/>
                <w:b/>
                <w:bCs/>
                <w:lang w:val="en-US" w:eastAsia="zh-CN"/>
              </w:rPr>
              <w:t>Traffic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81E6C04"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Full buffer</w:t>
            </w:r>
          </w:p>
        </w:tc>
      </w:tr>
      <w:tr w:rsidR="009851F1" w:rsidRPr="009851F1" w14:paraId="22A1B085"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B93F4FD" w14:textId="77777777" w:rsidR="009851F1" w:rsidRPr="002A010A" w:rsidRDefault="009851F1" w:rsidP="002A010A">
            <w:pPr>
              <w:pStyle w:val="TAC"/>
              <w:rPr>
                <w:b/>
                <w:bCs/>
                <w:lang w:val="en-US" w:eastAsia="zh-CN"/>
              </w:rPr>
            </w:pPr>
            <w:r w:rsidRPr="002A010A">
              <w:rPr>
                <w:rFonts w:eastAsia="Times New Roman"/>
                <w:b/>
                <w:bCs/>
                <w:lang w:val="en-US" w:eastAsia="zh-CN"/>
              </w:rPr>
              <w:t>Frequency reuse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62A5F96"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1</w:t>
            </w:r>
          </w:p>
        </w:tc>
      </w:tr>
      <w:tr w:rsidR="009851F1" w:rsidRPr="009851F1" w14:paraId="1BC24F8A"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FDAC8B" w14:textId="77777777" w:rsidR="009851F1" w:rsidRPr="002A010A" w:rsidRDefault="009851F1" w:rsidP="002A010A">
            <w:pPr>
              <w:pStyle w:val="TAC"/>
              <w:rPr>
                <w:b/>
                <w:bCs/>
                <w:lang w:eastAsia="zh-CN" w:bidi="ar"/>
              </w:rPr>
            </w:pPr>
            <w:r w:rsidRPr="002A010A">
              <w:rPr>
                <w:rFonts w:eastAsia="Times New Roman"/>
                <w:b/>
                <w:bCs/>
                <w:lang w:eastAsia="zh-CN" w:bidi="ar"/>
              </w:rPr>
              <w:t>NR BS deployment (outdoor), i.e. scenario 1-1 and 1-2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1D11C40" w14:textId="77777777" w:rsidR="009851F1" w:rsidRPr="009851F1" w:rsidRDefault="009851F1" w:rsidP="002A010A">
            <w:pPr>
              <w:pStyle w:val="TAL"/>
              <w:rPr>
                <w:rFonts w:eastAsia="DengXian"/>
                <w:lang w:eastAsia="zh-CN" w:bidi="ar"/>
              </w:rPr>
            </w:pPr>
            <w:r w:rsidRPr="009851F1">
              <w:rPr>
                <w:rFonts w:eastAsia="Times New Roman"/>
                <w:color w:val="000000"/>
                <w:lang w:eastAsia="zh-CN"/>
              </w:rPr>
              <w:t>H</w:t>
            </w:r>
            <w:r w:rsidRPr="009851F1">
              <w:rPr>
                <w:rFonts w:eastAsia="Times New Roman"/>
                <w:color w:val="000000"/>
              </w:rPr>
              <w:t xml:space="preserve">exagonal grid, </w:t>
            </w:r>
            <w:r w:rsidRPr="009851F1">
              <w:rPr>
                <w:rFonts w:eastAsia="Times New Roman"/>
                <w:color w:val="000000"/>
                <w:lang w:eastAsia="zh-CN"/>
              </w:rPr>
              <w:t>19</w:t>
            </w:r>
            <w:r w:rsidRPr="009851F1">
              <w:rPr>
                <w:rFonts w:eastAsia="Times New Roman"/>
                <w:color w:val="000000"/>
              </w:rPr>
              <w:t xml:space="preserve"> macro sites, 3 sectors per site with wrap around</w:t>
            </w:r>
            <w:r w:rsidRPr="009851F1">
              <w:rPr>
                <w:rFonts w:eastAsia="Times New Roman"/>
                <w:color w:val="000000"/>
                <w:lang w:eastAsia="zh-CN"/>
              </w:rPr>
              <w:t xml:space="preserve">, </w:t>
            </w:r>
            <w:r w:rsidRPr="009851F1">
              <w:rPr>
                <w:rFonts w:eastAsia="DengXian"/>
                <w:lang w:bidi="ar"/>
              </w:rPr>
              <w:t xml:space="preserve">1 </w:t>
            </w:r>
            <w:r w:rsidRPr="009851F1">
              <w:rPr>
                <w:rFonts w:eastAsia="DengXian"/>
                <w:lang w:eastAsia="zh-CN" w:bidi="ar"/>
              </w:rPr>
              <w:t>A-IOT</w:t>
            </w:r>
            <w:r w:rsidRPr="009851F1">
              <w:rPr>
                <w:rFonts w:eastAsia="DengXian"/>
                <w:lang w:bidi="ar"/>
              </w:rPr>
              <w:t xml:space="preserve"> indoor scenario per sector</w:t>
            </w:r>
          </w:p>
          <w:p w14:paraId="3E358F3A" w14:textId="77777777" w:rsidR="009851F1" w:rsidRPr="009851F1" w:rsidRDefault="009851F1" w:rsidP="002A010A">
            <w:pPr>
              <w:pStyle w:val="TAL"/>
              <w:rPr>
                <w:rFonts w:eastAsia="DengXian"/>
                <w:lang w:val="en-US" w:eastAsia="zh-CN" w:bidi="ar"/>
              </w:rPr>
            </w:pPr>
            <w:r w:rsidRPr="009851F1">
              <w:rPr>
                <w:rFonts w:eastAsia="DengXian"/>
                <w:lang w:val="en-US" w:eastAsia="zh-CN" w:bidi="ar"/>
              </w:rPr>
              <w:t>the minimum 2D distance between macro BS and indoor factory center is set as 100m.</w:t>
            </w:r>
          </w:p>
          <w:p w14:paraId="27C484F4" w14:textId="77777777" w:rsidR="009851F1" w:rsidRPr="009851F1" w:rsidRDefault="009851F1" w:rsidP="002A010A">
            <w:pPr>
              <w:pStyle w:val="TAL"/>
              <w:rPr>
                <w:lang w:val="en-US" w:eastAsia="zh-CN"/>
              </w:rPr>
            </w:pPr>
            <w:r w:rsidRPr="009851F1">
              <w:rPr>
                <w:lang w:val="en-US" w:eastAsia="zh-CN"/>
              </w:rPr>
              <w:t>Inter-NR BS distance: 750m</w:t>
            </w:r>
          </w:p>
          <w:p w14:paraId="392D5929" w14:textId="77777777" w:rsidR="009851F1" w:rsidRPr="009851F1" w:rsidRDefault="009851F1" w:rsidP="002A010A">
            <w:pPr>
              <w:pStyle w:val="TAL"/>
              <w:rPr>
                <w:lang w:val="en-US" w:eastAsia="zh-CN"/>
              </w:rPr>
            </w:pPr>
            <w:r w:rsidRPr="009851F1">
              <w:rPr>
                <w:lang w:val="en-US" w:eastAsia="zh-CN"/>
              </w:rPr>
              <w:t>NR BS height: 25m</w:t>
            </w:r>
          </w:p>
        </w:tc>
      </w:tr>
      <w:tr w:rsidR="009851F1" w:rsidRPr="009851F1" w14:paraId="0E50BD42"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722C37" w14:textId="77777777" w:rsidR="009851F1" w:rsidRPr="002A010A" w:rsidRDefault="009851F1" w:rsidP="002A010A">
            <w:pPr>
              <w:pStyle w:val="TAC"/>
              <w:rPr>
                <w:rFonts w:eastAsia="Times New Roman"/>
                <w:b/>
                <w:bCs/>
                <w:lang w:eastAsia="zh-CN" w:bidi="ar"/>
              </w:rPr>
            </w:pPr>
            <w:r w:rsidRPr="002A010A">
              <w:rPr>
                <w:rFonts w:eastAsia="Times New Roman"/>
                <w:b/>
                <w:bCs/>
                <w:lang w:eastAsia="zh-CN" w:bidi="ar"/>
              </w:rPr>
              <w:t>NR BS deployment (indoor), i.e. scenario 2-1 and 2-2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F16ED9C"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 xml:space="preserve">NR indoor BS deployed co-site with A-IoT indoor reader; </w:t>
            </w:r>
          </w:p>
          <w:p w14:paraId="4DA632E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BS ISD as 20m;</w:t>
            </w:r>
          </w:p>
          <w:p w14:paraId="7BFC3284"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Min BS-UE distance: 0m;</w:t>
            </w:r>
          </w:p>
          <w:p w14:paraId="152AE74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UE uniformly distributed.</w:t>
            </w:r>
          </w:p>
          <w:p w14:paraId="29F7ED1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BS Tx power assumed [24] dBm</w:t>
            </w:r>
          </w:p>
          <w:p w14:paraId="274FFBE1"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Antenna pattern of A-IoT reader is reused.</w:t>
            </w:r>
          </w:p>
          <w:p w14:paraId="427E9CC3" w14:textId="77777777" w:rsidR="009851F1" w:rsidRPr="009851F1" w:rsidRDefault="009851F1" w:rsidP="002A010A">
            <w:pPr>
              <w:pStyle w:val="TAL"/>
              <w:rPr>
                <w:color w:val="000000"/>
                <w:lang w:eastAsia="zh-CN"/>
              </w:rPr>
            </w:pPr>
            <w:r w:rsidRPr="009851F1">
              <w:rPr>
                <w:rFonts w:eastAsia="Times New Roman"/>
                <w:color w:val="000000"/>
                <w:lang w:eastAsia="zh-CN"/>
              </w:rPr>
              <w:t>The self-interference cancellation of R2D in UL for co-located scenario can be reported by interested company.</w:t>
            </w:r>
          </w:p>
        </w:tc>
      </w:tr>
      <w:tr w:rsidR="009851F1" w:rsidRPr="009851F1" w14:paraId="1D161C8E"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A794D57" w14:textId="77777777" w:rsidR="009851F1" w:rsidRPr="002A010A" w:rsidRDefault="009851F1" w:rsidP="002A010A">
            <w:pPr>
              <w:pStyle w:val="TAC"/>
              <w:rPr>
                <w:rFonts w:eastAsia="Times New Roman"/>
                <w:b/>
                <w:bCs/>
                <w:lang w:val="en-US" w:eastAsia="zh-CN"/>
              </w:rPr>
            </w:pPr>
            <w:r w:rsidRPr="002A010A">
              <w:rPr>
                <w:rFonts w:eastAsia="Times New Roman"/>
                <w:b/>
                <w:bCs/>
                <w:lang w:bidi="ar"/>
              </w:rPr>
              <w:t>A-IoT reader deployment</w:t>
            </w:r>
            <w:r w:rsidRPr="002A010A">
              <w:rPr>
                <w:rFonts w:eastAsia="Times New Roman"/>
                <w:b/>
                <w:bCs/>
                <w:lang w:eastAsia="zh-CN" w:bidi="ar"/>
              </w:rPr>
              <w:t xml:space="preserve"> / Intermediate UE dropping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2A98DD92" w14:textId="77777777" w:rsidR="009851F1" w:rsidRPr="009851F1" w:rsidRDefault="009851F1" w:rsidP="002A010A">
            <w:pPr>
              <w:pStyle w:val="TAL"/>
              <w:rPr>
                <w:rFonts w:eastAsia="DengXian"/>
                <w:lang w:eastAsia="zh-CN" w:bidi="ar"/>
              </w:rPr>
            </w:pPr>
            <w:r w:rsidRPr="009851F1">
              <w:rPr>
                <w:rFonts w:eastAsia="DengXian"/>
                <w:lang w:eastAsia="zh-CN" w:bidi="ar"/>
              </w:rPr>
              <w:t xml:space="preserve">For D1T1-A2 and D1T1-B: </w:t>
            </w:r>
          </w:p>
          <w:p w14:paraId="4578F125" w14:textId="77777777" w:rsidR="009851F1" w:rsidRPr="009851F1" w:rsidRDefault="009851F1" w:rsidP="002A010A">
            <w:pPr>
              <w:pStyle w:val="TAL"/>
              <w:rPr>
                <w:rFonts w:eastAsia="DengXian"/>
                <w:lang w:eastAsia="zh-CN" w:bidi="ar"/>
              </w:rPr>
            </w:pPr>
            <w:r w:rsidRPr="009851F1">
              <w:rPr>
                <w:rFonts w:eastAsia="DengXian"/>
                <w:lang w:eastAsia="zh-CN" w:bidi="ar"/>
              </w:rPr>
              <w:t>18 A-IoT readers on a square lattice with spacing D, located D/2 from the walls.</w:t>
            </w:r>
          </w:p>
          <w:p w14:paraId="4BC800BE" w14:textId="77777777" w:rsidR="009851F1" w:rsidRPr="009851F1" w:rsidRDefault="009851F1" w:rsidP="002A010A">
            <w:pPr>
              <w:pStyle w:val="TAL"/>
              <w:rPr>
                <w:rFonts w:eastAsia="DengXian"/>
                <w:lang w:bidi="ar"/>
              </w:rPr>
            </w:pPr>
            <w:r w:rsidRPr="009851F1">
              <w:rPr>
                <w:rFonts w:eastAsia="DengXian"/>
                <w:lang w:bidi="ar"/>
              </w:rPr>
              <w:t>L=120m x W=60m; D=20m</w:t>
            </w:r>
          </w:p>
          <w:p w14:paraId="52D14CDE" w14:textId="77777777" w:rsidR="009851F1" w:rsidRPr="009851F1" w:rsidRDefault="009851F1" w:rsidP="002A010A">
            <w:pPr>
              <w:pStyle w:val="TAL"/>
              <w:rPr>
                <w:rFonts w:eastAsia="DengXian"/>
                <w:lang w:bidi="ar"/>
              </w:rPr>
            </w:pPr>
            <w:r w:rsidRPr="009851F1">
              <w:rPr>
                <w:rFonts w:eastAsia="DengXian"/>
                <w:lang w:bidi="ar"/>
              </w:rPr>
              <w:t>Reader height = 8 m</w:t>
            </w:r>
          </w:p>
          <w:p w14:paraId="427EC44E" w14:textId="77777777" w:rsidR="009851F1" w:rsidRPr="009851F1" w:rsidRDefault="009851F1" w:rsidP="002A010A">
            <w:pPr>
              <w:pStyle w:val="TAL"/>
              <w:rPr>
                <w:rFonts w:eastAsia="DengXian"/>
                <w:lang w:bidi="ar"/>
              </w:rPr>
            </w:pPr>
            <w:r w:rsidRPr="009851F1">
              <w:rPr>
                <w:rFonts w:eastAsia="DengXian"/>
                <w:lang w:eastAsia="zh-CN" w:bidi="ar"/>
              </w:rPr>
              <w:t>Room height = 10m</w:t>
            </w:r>
          </w:p>
          <w:p w14:paraId="143DAE25" w14:textId="77777777" w:rsidR="009851F1" w:rsidRPr="009851F1" w:rsidRDefault="009851F1" w:rsidP="002A010A">
            <w:pPr>
              <w:pStyle w:val="TAL"/>
              <w:rPr>
                <w:rFonts w:eastAsia="DengXian"/>
                <w:lang w:eastAsia="zh-CN" w:bidi="ar"/>
              </w:rPr>
            </w:pPr>
            <w:r w:rsidRPr="009851F1">
              <w:rPr>
                <w:rFonts w:eastAsia="DengXian"/>
                <w:lang w:eastAsia="zh-CN" w:bidi="ar"/>
              </w:rPr>
              <w:t>2 A-IoT readers are activated in one drop as baseline. Minimum distance between active readers: 60m as baseline</w:t>
            </w:r>
          </w:p>
        </w:tc>
        <w:tc>
          <w:tcPr>
            <w:tcW w:w="3685" w:type="dxa"/>
            <w:gridSpan w:val="2"/>
            <w:tcBorders>
              <w:top w:val="single" w:sz="4" w:space="0" w:color="auto"/>
              <w:left w:val="nil"/>
              <w:bottom w:val="single" w:sz="4" w:space="0" w:color="auto"/>
              <w:right w:val="single" w:sz="4" w:space="0" w:color="auto"/>
            </w:tcBorders>
            <w:vAlign w:val="center"/>
          </w:tcPr>
          <w:p w14:paraId="1D4E71B3" w14:textId="77777777" w:rsidR="009851F1" w:rsidRPr="009851F1" w:rsidRDefault="009851F1" w:rsidP="002A010A">
            <w:pPr>
              <w:pStyle w:val="TAL"/>
              <w:rPr>
                <w:rFonts w:eastAsia="DengXian"/>
                <w:lang w:eastAsia="zh-CN" w:bidi="ar"/>
              </w:rPr>
            </w:pPr>
            <w:r w:rsidRPr="009851F1">
              <w:rPr>
                <w:rFonts w:eastAsia="DengXian"/>
                <w:lang w:eastAsia="zh-CN" w:bidi="ar"/>
              </w:rPr>
              <w:t xml:space="preserve">For D2T2-A2 and D2T2-B: </w:t>
            </w:r>
          </w:p>
          <w:p w14:paraId="656C929A" w14:textId="77777777" w:rsidR="009851F1" w:rsidRPr="009851F1" w:rsidRDefault="009851F1" w:rsidP="002A010A">
            <w:pPr>
              <w:pStyle w:val="TAL"/>
              <w:rPr>
                <w:rFonts w:eastAsia="DengXian"/>
                <w:lang w:eastAsia="zh-CN" w:bidi="ar"/>
              </w:rPr>
            </w:pPr>
            <w:r w:rsidRPr="009851F1">
              <w:rPr>
                <w:rFonts w:eastAsia="DengXian"/>
                <w:lang w:eastAsia="zh-CN" w:bidi="ar"/>
              </w:rPr>
              <w:t>The intermediate UEs selected from the fixed positions.</w:t>
            </w:r>
          </w:p>
          <w:p w14:paraId="11410F17" w14:textId="77777777" w:rsidR="009851F1" w:rsidRPr="009851F1" w:rsidRDefault="009851F1" w:rsidP="002A010A">
            <w:pPr>
              <w:pStyle w:val="TAL"/>
              <w:rPr>
                <w:rFonts w:eastAsia="DengXian"/>
                <w:lang w:bidi="ar"/>
              </w:rPr>
            </w:pPr>
            <w:r w:rsidRPr="009851F1">
              <w:rPr>
                <w:rFonts w:eastAsia="DengXian"/>
                <w:lang w:bidi="ar"/>
              </w:rPr>
              <w:t>L=120m x W=50m; D=20m</w:t>
            </w:r>
          </w:p>
          <w:p w14:paraId="07ECA37A" w14:textId="77777777" w:rsidR="009851F1" w:rsidRPr="009851F1" w:rsidRDefault="009851F1" w:rsidP="002A010A">
            <w:pPr>
              <w:pStyle w:val="TAL"/>
              <w:rPr>
                <w:rFonts w:eastAsia="DengXian"/>
                <w:lang w:bidi="ar"/>
              </w:rPr>
            </w:pPr>
            <w:r w:rsidRPr="009851F1">
              <w:rPr>
                <w:rFonts w:eastAsia="DengXian"/>
                <w:lang w:bidi="ar"/>
              </w:rPr>
              <w:t>Intermediate UE height = 1.5 m</w:t>
            </w:r>
          </w:p>
          <w:p w14:paraId="1C4822B0" w14:textId="77777777" w:rsidR="009851F1" w:rsidRPr="009851F1" w:rsidRDefault="009851F1" w:rsidP="002A010A">
            <w:pPr>
              <w:pStyle w:val="TAL"/>
              <w:rPr>
                <w:rFonts w:eastAsia="DengXian"/>
                <w:lang w:bidi="ar"/>
              </w:rPr>
            </w:pPr>
            <w:r w:rsidRPr="009851F1">
              <w:rPr>
                <w:rFonts w:eastAsia="DengXian"/>
                <w:lang w:eastAsia="zh-CN" w:bidi="ar"/>
              </w:rPr>
              <w:t>Room height = 3m</w:t>
            </w:r>
          </w:p>
          <w:p w14:paraId="16678997" w14:textId="77777777" w:rsidR="009851F1" w:rsidRPr="009851F1" w:rsidRDefault="009851F1" w:rsidP="002A010A">
            <w:pPr>
              <w:pStyle w:val="TAL"/>
              <w:rPr>
                <w:rFonts w:eastAsia="DengXian"/>
                <w:lang w:bidi="ar"/>
              </w:rPr>
            </w:pPr>
            <w:r w:rsidRPr="009851F1">
              <w:rPr>
                <w:rFonts w:eastAsia="DengXian"/>
                <w:lang w:eastAsia="zh-CN" w:bidi="ar"/>
              </w:rPr>
              <w:t xml:space="preserve">Number of intermediate UE for simulation: </w:t>
            </w:r>
            <w:r w:rsidRPr="009851F1">
              <w:rPr>
                <w:rFonts w:eastAsia="DengXian"/>
                <w:lang w:bidi="ar"/>
              </w:rPr>
              <w:t>2 UE at one drop. Minimum distance between intermediate UEs: 60m as baseline</w:t>
            </w:r>
          </w:p>
        </w:tc>
      </w:tr>
      <w:tr w:rsidR="009851F1" w:rsidRPr="009851F1" w14:paraId="2DB45CF6"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523DFD" w14:textId="77777777" w:rsidR="009851F1" w:rsidRPr="002A010A" w:rsidRDefault="009851F1" w:rsidP="002A010A">
            <w:pPr>
              <w:pStyle w:val="TAC"/>
              <w:rPr>
                <w:b/>
                <w:bCs/>
                <w:lang w:val="en-US" w:eastAsia="zh-CN"/>
              </w:rPr>
            </w:pPr>
            <w:r w:rsidRPr="002A010A">
              <w:rPr>
                <w:b/>
                <w:bCs/>
                <w:lang w:val="en-US" w:eastAsia="zh-CN"/>
              </w:rPr>
              <w:t>CW deployment</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220FAEA" w14:textId="77777777" w:rsidR="009851F1" w:rsidRPr="009851F1" w:rsidRDefault="009851F1" w:rsidP="002A010A">
            <w:pPr>
              <w:pStyle w:val="TAL"/>
              <w:rPr>
                <w:lang w:val="en-US" w:eastAsia="zh-CN"/>
              </w:rPr>
            </w:pPr>
            <w:r w:rsidRPr="009851F1">
              <w:rPr>
                <w:lang w:val="en-US" w:eastAsia="zh-CN"/>
              </w:rPr>
              <w:t>For D1T1-A2 and D2T2-A2, CW and A-IoT reader are collocated.</w:t>
            </w:r>
          </w:p>
          <w:p w14:paraId="16469AFB" w14:textId="47770E8B" w:rsidR="009851F1" w:rsidRPr="009851F1" w:rsidRDefault="009851F1" w:rsidP="002A010A">
            <w:pPr>
              <w:pStyle w:val="TAL"/>
              <w:rPr>
                <w:lang w:val="en-US" w:eastAsia="zh-CN"/>
              </w:rPr>
            </w:pPr>
            <w:r w:rsidRPr="009851F1">
              <w:rPr>
                <w:lang w:val="en-US" w:eastAsia="zh-CN"/>
              </w:rPr>
              <w:t>For D1T1-B and D2T2-B, CW topology layout is the same as A</w:t>
            </w:r>
            <w:r w:rsidR="00B3359A">
              <w:rPr>
                <w:lang w:val="en-US" w:eastAsia="zh-CN"/>
              </w:rPr>
              <w:t>-</w:t>
            </w:r>
            <w:r w:rsidRPr="009851F1">
              <w:rPr>
                <w:lang w:val="en-US" w:eastAsia="zh-CN"/>
              </w:rPr>
              <w:t>IoT reader. For each device, the nearest CW node will be activated during the simulation, and CW node is not co-located with any activated reader</w:t>
            </w:r>
          </w:p>
        </w:tc>
      </w:tr>
      <w:tr w:rsidR="009851F1" w:rsidRPr="009851F1" w14:paraId="66D6B80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B5F11AB"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Device distribution</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935D83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Device Height= 1.5 m</w:t>
            </w:r>
          </w:p>
          <w:p w14:paraId="71B38812" w14:textId="7AB09F40" w:rsidR="009851F1" w:rsidRPr="009851F1" w:rsidRDefault="009851F1" w:rsidP="002A010A">
            <w:pPr>
              <w:pStyle w:val="TAL"/>
              <w:rPr>
                <w:rFonts w:eastAsia="Times New Roman"/>
                <w:lang w:val="en-US" w:eastAsia="zh-CN"/>
              </w:rPr>
            </w:pPr>
            <w:r w:rsidRPr="009851F1">
              <w:rPr>
                <w:rFonts w:eastAsia="Times New Roman"/>
                <w:lang w:val="en-US" w:eastAsia="zh-CN"/>
              </w:rPr>
              <w:t>A</w:t>
            </w:r>
            <w:r w:rsidR="00B3359A">
              <w:rPr>
                <w:rFonts w:eastAsia="Times New Roman"/>
                <w:lang w:val="en-US" w:eastAsia="zh-CN"/>
              </w:rPr>
              <w:t>-</w:t>
            </w:r>
            <w:r w:rsidRPr="009851F1">
              <w:rPr>
                <w:rFonts w:eastAsia="Times New Roman"/>
                <w:lang w:val="en-US" w:eastAsia="zh-CN"/>
              </w:rPr>
              <w:t xml:space="preserve">IoT devices drop uniformly distributed over the horizontal area </w:t>
            </w:r>
          </w:p>
          <w:p w14:paraId="0F78043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Number of A-IoTs = Total area × activated density (1.5 A-IOT devices/m²)</w:t>
            </w:r>
          </w:p>
          <w:p w14:paraId="0A4583C7" w14:textId="1439C9BF" w:rsidR="009851F1" w:rsidRPr="009851F1" w:rsidRDefault="009851F1" w:rsidP="002A010A">
            <w:pPr>
              <w:pStyle w:val="TAL"/>
              <w:rPr>
                <w:rFonts w:eastAsia="Times New Roman"/>
                <w:lang w:val="en-US" w:eastAsia="zh-CN"/>
              </w:rPr>
            </w:pPr>
            <w:r w:rsidRPr="009851F1">
              <w:rPr>
                <w:rFonts w:eastAsia="Times New Roman"/>
                <w:lang w:val="en-US" w:eastAsia="zh-CN"/>
              </w:rPr>
              <w:t>1 active A</w:t>
            </w:r>
            <w:r w:rsidR="00B3359A">
              <w:rPr>
                <w:rFonts w:eastAsia="Times New Roman"/>
                <w:lang w:val="en-US" w:eastAsia="zh-CN"/>
              </w:rPr>
              <w:t>-</w:t>
            </w:r>
            <w:r w:rsidRPr="009851F1">
              <w:rPr>
                <w:rFonts w:eastAsia="Times New Roman"/>
                <w:lang w:val="en-US" w:eastAsia="zh-CN"/>
              </w:rPr>
              <w:t>I</w:t>
            </w:r>
            <w:r w:rsidR="00B3359A">
              <w:rPr>
                <w:rFonts w:eastAsia="Times New Roman"/>
                <w:lang w:val="en-US" w:eastAsia="zh-CN"/>
              </w:rPr>
              <w:t>o</w:t>
            </w:r>
            <w:r w:rsidRPr="009851F1">
              <w:rPr>
                <w:rFonts w:eastAsia="Times New Roman"/>
                <w:lang w:val="en-US" w:eastAsia="zh-CN"/>
              </w:rPr>
              <w:t>T device under one reader at one drop</w:t>
            </w:r>
          </w:p>
          <w:p w14:paraId="27DD10B5"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Minimum distance between reader and device is 1m</w:t>
            </w:r>
          </w:p>
        </w:tc>
      </w:tr>
      <w:tr w:rsidR="009851F1" w:rsidRPr="009851F1" w14:paraId="19708ED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65FFC27"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NR UE dropping</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B5942CE"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For NR UE only outdoor, uniformly distributed outdoor.</w:t>
            </w:r>
          </w:p>
          <w:p w14:paraId="6A649C1F" w14:textId="77777777" w:rsidR="009851F1" w:rsidRPr="009851F1" w:rsidRDefault="009851F1" w:rsidP="002A010A">
            <w:pPr>
              <w:pStyle w:val="TAL"/>
              <w:rPr>
                <w:lang w:val="en-US" w:eastAsia="zh-CN"/>
              </w:rPr>
            </w:pPr>
            <w:r w:rsidRPr="009851F1">
              <w:rPr>
                <w:rFonts w:eastAsia="Times New Roman"/>
                <w:lang w:val="en-US" w:eastAsia="zh-CN"/>
              </w:rPr>
              <w:t>For NR UE indoor, uniformly distributed</w:t>
            </w:r>
            <w:r w:rsidRPr="009851F1">
              <w:rPr>
                <w:lang w:val="en-US" w:eastAsia="zh-CN"/>
              </w:rPr>
              <w:t xml:space="preserve">, </w:t>
            </w:r>
            <w:r w:rsidRPr="009851F1">
              <w:rPr>
                <w:rFonts w:eastAsia="Times New Roman"/>
                <w:lang w:val="en-US" w:eastAsia="zh-CN"/>
              </w:rPr>
              <w:t>Option1: 10% indoor, 90% outdoor,</w:t>
            </w:r>
            <w:r w:rsidRPr="009851F1">
              <w:rPr>
                <w:rFonts w:eastAsia="Times New Roman"/>
                <w:lang w:val="en-US" w:eastAsia="zh-CN"/>
              </w:rPr>
              <w:tab/>
              <w:t>Option2: 100% indoor</w:t>
            </w:r>
          </w:p>
          <w:p w14:paraId="30C62F73"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UE number:</w:t>
            </w:r>
          </w:p>
          <w:p w14:paraId="3E170E9E"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w:t>
            </w:r>
            <w:r w:rsidRPr="009851F1">
              <w:rPr>
                <w:rFonts w:eastAsia="Times New Roman"/>
                <w:lang w:val="en-US" w:eastAsia="zh-CN"/>
              </w:rPr>
              <w:tab/>
              <w:t>DL active UE: 1 UE per cell</w:t>
            </w:r>
          </w:p>
          <w:p w14:paraId="159893F3"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w:t>
            </w:r>
            <w:r w:rsidRPr="009851F1">
              <w:rPr>
                <w:rFonts w:eastAsia="Times New Roman"/>
                <w:lang w:val="en-US" w:eastAsia="zh-CN"/>
              </w:rPr>
              <w:tab/>
              <w:t>UL active UE: 3 UE per cell</w:t>
            </w:r>
          </w:p>
        </w:tc>
      </w:tr>
      <w:tr w:rsidR="009851F1" w:rsidRPr="009851F1" w14:paraId="7167E6BE"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25C054" w14:textId="77777777" w:rsidR="009851F1" w:rsidRPr="002A010A" w:rsidRDefault="009851F1" w:rsidP="002A010A">
            <w:pPr>
              <w:pStyle w:val="TAC"/>
              <w:rPr>
                <w:rFonts w:eastAsia="Times New Roman"/>
                <w:b/>
                <w:bCs/>
                <w:lang w:val="en-US" w:eastAsia="zh-CN"/>
              </w:rPr>
            </w:pPr>
            <w:r w:rsidRPr="002A010A">
              <w:rPr>
                <w:rFonts w:eastAsia="Times New Roman"/>
                <w:b/>
                <w:bCs/>
                <w:lang w:eastAsia="zh-CN"/>
              </w:rPr>
              <w:t xml:space="preserve">NR BS </w:t>
            </w:r>
            <w:r w:rsidRPr="002A010A">
              <w:rPr>
                <w:rFonts w:eastAsia="Times New Roman"/>
                <w:b/>
                <w:bCs/>
              </w:rPr>
              <w:t>Inter-site distance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9501CA6"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MCL of 70 dB</w:t>
            </w:r>
          </w:p>
        </w:tc>
      </w:tr>
      <w:tr w:rsidR="009851F1" w:rsidRPr="009851F1" w14:paraId="6473A4C9" w14:textId="77777777" w:rsidTr="002A010A">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3A0BEA14" w14:textId="77777777" w:rsidR="009851F1" w:rsidRPr="002A010A" w:rsidRDefault="009851F1" w:rsidP="002A010A">
            <w:pPr>
              <w:pStyle w:val="TAC"/>
              <w:rPr>
                <w:rFonts w:eastAsia="Times New Roman"/>
                <w:b/>
                <w:bCs/>
                <w:lang w:bidi="ar"/>
              </w:rPr>
            </w:pPr>
            <w:r w:rsidRPr="002A010A">
              <w:rPr>
                <w:rFonts w:eastAsia="Times New Roman"/>
                <w:b/>
                <w:bCs/>
                <w:lang w:val="en-US" w:eastAsia="zh-CN"/>
              </w:rPr>
              <w:t>Pathloss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61FE032" w14:textId="512867E0" w:rsidR="009851F1" w:rsidRPr="009851F1" w:rsidRDefault="001B5505" w:rsidP="002A010A">
            <w:pPr>
              <w:pStyle w:val="TAL"/>
              <w:rPr>
                <w:rFonts w:eastAsia="Times New Roman"/>
                <w:lang w:bidi="ar"/>
              </w:rPr>
            </w:pPr>
            <m:oMathPara>
              <m:oMathParaPr>
                <m:jc m:val="left"/>
              </m:oMathParaPr>
              <m:oMath>
                <m:r>
                  <m:rPr>
                    <m:sty m:val="p"/>
                  </m:rPr>
                  <w:rPr>
                    <w:rFonts w:ascii="Cambria Math" w:eastAsia="Times New Roman" w:hAnsi="Cambria Math"/>
                    <w:lang w:bidi="ar"/>
                  </w:rPr>
                  <m:t xml:space="preserve">PL= </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b</m:t>
                    </m:r>
                  </m:sub>
                </m:sSub>
                <m:r>
                  <w:rPr>
                    <w:rFonts w:ascii="Cambria Math" w:eastAsia="Times New Roman" w:hAnsi="Cambria Math"/>
                    <w:lang w:bidi="ar"/>
                  </w:rPr>
                  <m:t>+</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tw</m:t>
                    </m:r>
                  </m:sub>
                </m:sSub>
                <m:r>
                  <w:rPr>
                    <w:rFonts w:ascii="Cambria Math" w:eastAsia="Times New Roman" w:hAnsi="Cambria Math"/>
                    <w:lang w:bidi="ar"/>
                  </w:rPr>
                  <m:t>+</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in</m:t>
                    </m:r>
                  </m:sub>
                </m:sSub>
                <m:r>
                  <w:rPr>
                    <w:rFonts w:ascii="Cambria Math" w:eastAsia="Times New Roman" w:hAnsi="Cambria Math"/>
                    <w:lang w:bidi="ar"/>
                  </w:rPr>
                  <m:t xml:space="preserve">+N(0, </m:t>
                </m:r>
                <m:sSubSup>
                  <m:sSubSupPr>
                    <m:ctrlPr>
                      <w:rPr>
                        <w:rFonts w:ascii="Cambria Math" w:eastAsia="Times New Roman" w:hAnsi="Cambria Math"/>
                        <w:i/>
                        <w:lang w:bidi="ar"/>
                      </w:rPr>
                    </m:ctrlPr>
                  </m:sSubSupPr>
                  <m:e>
                    <m:r>
                      <w:rPr>
                        <w:rFonts w:ascii="Cambria Math" w:eastAsia="Times New Roman" w:hAnsi="Cambria Math"/>
                        <w:lang w:bidi="ar"/>
                      </w:rPr>
                      <m:t>σ</m:t>
                    </m:r>
                  </m:e>
                  <m:sub>
                    <m:r>
                      <w:rPr>
                        <w:rFonts w:ascii="Cambria Math" w:eastAsia="Times New Roman" w:hAnsi="Cambria Math"/>
                        <w:lang w:bidi="ar"/>
                      </w:rPr>
                      <m:t>P</m:t>
                    </m:r>
                  </m:sub>
                  <m:sup>
                    <m:r>
                      <w:rPr>
                        <w:rFonts w:ascii="Cambria Math" w:eastAsia="Times New Roman" w:hAnsi="Cambria Math"/>
                        <w:lang w:bidi="ar"/>
                      </w:rPr>
                      <m:t>2</m:t>
                    </m:r>
                  </m:sup>
                </m:sSubSup>
                <m:r>
                  <w:rPr>
                    <w:rFonts w:ascii="Cambria Math" w:eastAsia="Times New Roman" w:hAnsi="Cambria Math"/>
                    <w:lang w:bidi="ar"/>
                  </w:rPr>
                  <m:t>)</m:t>
                </m:r>
              </m:oMath>
            </m:oMathPara>
          </w:p>
          <w:p w14:paraId="3FE8E3B0" w14:textId="77777777" w:rsidR="009851F1" w:rsidRPr="009851F1" w:rsidRDefault="009851F1" w:rsidP="002A010A">
            <w:pPr>
              <w:pStyle w:val="TAL"/>
              <w:rPr>
                <w:lang w:val="en-US" w:eastAsia="zh-CN"/>
              </w:rPr>
            </w:pPr>
            <w:r w:rsidRPr="009851F1">
              <w:rPr>
                <w:rFonts w:eastAsia="Times New Roman"/>
                <w:lang w:val="en-US" w:eastAsia="zh-CN"/>
              </w:rPr>
              <w:t>-</w:t>
            </w:r>
            <w:r w:rsidRPr="009851F1">
              <w:rPr>
                <w:rFonts w:eastAsia="Times New Roman"/>
                <w:lang w:val="en-US" w:eastAsia="zh-CN"/>
              </w:rPr>
              <w:tab/>
              <w:t>PL</w:t>
            </w:r>
            <w:r w:rsidRPr="009851F1">
              <w:rPr>
                <w:rFonts w:eastAsia="Times New Roman"/>
                <w:vertAlign w:val="subscript"/>
                <w:lang w:val="en-US" w:eastAsia="zh-CN"/>
              </w:rPr>
              <w:t>in</w:t>
            </w:r>
            <w:r w:rsidRPr="009851F1">
              <w:rPr>
                <w:rFonts w:eastAsia="Times New Roman"/>
                <w:lang w:val="en-US" w:eastAsia="zh-CN"/>
              </w:rPr>
              <w:t xml:space="preserve"> = 0.5 * d2D-in where d2D-in is the distance to nearest factory/office boundary on the line between Tx and Rx point.</w:t>
            </w:r>
            <w:r w:rsidRPr="009851F1">
              <w:rPr>
                <w:rFonts w:hint="eastAsia"/>
                <w:lang w:val="en-US" w:eastAsia="zh-CN"/>
              </w:rPr>
              <w:t xml:space="preserve"> </w:t>
            </w:r>
            <w:r w:rsidRPr="009851F1">
              <w:rPr>
                <w:rFonts w:eastAsia="Times New Roman"/>
                <w:lang w:val="en-US" w:eastAsia="zh-CN"/>
              </w:rPr>
              <w:t>Set maximum value of d2D-in as [25m] as optional</w:t>
            </w:r>
          </w:p>
        </w:tc>
      </w:tr>
      <w:tr w:rsidR="009851F1" w:rsidRPr="009851F1" w14:paraId="08CD2AD3" w14:textId="77777777" w:rsidTr="002A010A">
        <w:trPr>
          <w:trHeight w:val="279"/>
          <w:jc w:val="center"/>
        </w:trPr>
        <w:tc>
          <w:tcPr>
            <w:tcW w:w="2410"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4385A8A8" w14:textId="77777777" w:rsidR="009851F1" w:rsidRPr="002A010A" w:rsidRDefault="009851F1" w:rsidP="002A010A">
            <w:pPr>
              <w:pStyle w:val="TAC"/>
              <w:rPr>
                <w:rFonts w:eastAsia="Times New Roman"/>
                <w:b/>
                <w:bCs/>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79A4159C" w14:textId="77777777" w:rsidR="009851F1" w:rsidRPr="009851F1" w:rsidRDefault="009851F1" w:rsidP="002A010A">
            <w:pPr>
              <w:pStyle w:val="TAL"/>
              <w:rPr>
                <w:lang w:val="en-US" w:eastAsia="zh-CN"/>
              </w:rPr>
            </w:pPr>
            <w:r w:rsidRPr="009851F1">
              <w:rPr>
                <w:rFonts w:eastAsia="Times New Roman"/>
                <w:lang w:val="en-US" w:eastAsia="zh-CN"/>
              </w:rPr>
              <w:t>PL</w:t>
            </w:r>
            <w:r w:rsidRPr="009851F1">
              <w:rPr>
                <w:rFonts w:eastAsia="Times New Roman"/>
                <w:vertAlign w:val="subscript"/>
                <w:lang w:val="en-US" w:eastAsia="zh-CN"/>
              </w:rPr>
              <w:t xml:space="preserve">b </w:t>
            </w:r>
            <w:r w:rsidRPr="009851F1">
              <w:rPr>
                <w:rFonts w:eastAsia="Times New Roman"/>
                <w:lang w:val="en-US" w:eastAsia="zh-CN"/>
              </w:rPr>
              <w:t>:</w:t>
            </w:r>
          </w:p>
          <w:p w14:paraId="26DE070C"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NLOS and LOS in TR38.901</w:t>
            </w:r>
          </w:p>
          <w:p w14:paraId="2EC11720" w14:textId="77777777" w:rsidR="009851F1" w:rsidRPr="009851F1" w:rsidRDefault="009851F1" w:rsidP="002A010A">
            <w:pPr>
              <w:pStyle w:val="TAL"/>
              <w:rPr>
                <w:lang w:eastAsia="zh-CN" w:bidi="ar"/>
              </w:rPr>
            </w:pPr>
            <w:r w:rsidRPr="009851F1">
              <w:rPr>
                <w:lang w:eastAsia="zh-CN" w:bidi="ar"/>
              </w:rPr>
              <w:t>NR BS – NR UE: Uma</w:t>
            </w:r>
          </w:p>
          <w:p w14:paraId="40A0F034" w14:textId="77777777" w:rsidR="009851F1" w:rsidRPr="009851F1" w:rsidRDefault="009851F1" w:rsidP="002A010A">
            <w:pPr>
              <w:pStyle w:val="TAL"/>
              <w:rPr>
                <w:lang w:eastAsia="zh-CN" w:bidi="ar"/>
              </w:rPr>
            </w:pPr>
            <w:r w:rsidRPr="009851F1">
              <w:rPr>
                <w:lang w:eastAsia="zh-CN" w:bidi="ar"/>
              </w:rPr>
              <w:t xml:space="preserve">Outdoor NR UE – A-IoT reader/ device: Umi </w:t>
            </w:r>
          </w:p>
          <w:p w14:paraId="792BE2F6" w14:textId="50390FF8" w:rsidR="009851F1" w:rsidRPr="009851F1" w:rsidRDefault="009851F1" w:rsidP="002A010A">
            <w:pPr>
              <w:pStyle w:val="TAL"/>
              <w:rPr>
                <w:lang w:eastAsia="zh-CN" w:bidi="ar"/>
              </w:rPr>
            </w:pPr>
            <w:r w:rsidRPr="009851F1">
              <w:rPr>
                <w:lang w:eastAsia="zh-CN" w:bidi="ar"/>
              </w:rPr>
              <w:t>Device – A</w:t>
            </w:r>
            <w:r w:rsidR="00B3359A">
              <w:rPr>
                <w:lang w:eastAsia="zh-CN" w:bidi="ar"/>
              </w:rPr>
              <w:t>-</w:t>
            </w:r>
            <w:r w:rsidRPr="009851F1">
              <w:rPr>
                <w:lang w:eastAsia="zh-CN" w:bidi="ar"/>
              </w:rPr>
              <w:t>IoT reader: InF-DH</w:t>
            </w:r>
          </w:p>
          <w:p w14:paraId="23AF0309" w14:textId="77777777" w:rsidR="009851F1" w:rsidRPr="009851F1" w:rsidRDefault="009851F1" w:rsidP="002A010A">
            <w:pPr>
              <w:pStyle w:val="TAL"/>
              <w:rPr>
                <w:lang w:eastAsia="zh-CN" w:bidi="ar"/>
              </w:rPr>
            </w:pPr>
            <w:r w:rsidRPr="009851F1">
              <w:rPr>
                <w:lang w:eastAsia="zh-CN" w:bidi="ar"/>
              </w:rPr>
              <w:t>Indoor NR UE – device: InH-Office</w:t>
            </w:r>
          </w:p>
          <w:p w14:paraId="0C1439ED" w14:textId="1018B905" w:rsidR="009851F1" w:rsidRPr="009851F1" w:rsidRDefault="009851F1" w:rsidP="002A010A">
            <w:pPr>
              <w:pStyle w:val="TAL"/>
              <w:rPr>
                <w:lang w:eastAsia="zh-CN" w:bidi="ar"/>
              </w:rPr>
            </w:pPr>
            <w:r w:rsidRPr="009851F1">
              <w:rPr>
                <w:lang w:eastAsia="zh-CN" w:bidi="ar"/>
              </w:rPr>
              <w:t>Indoor NR UE –A</w:t>
            </w:r>
            <w:r w:rsidR="00B3359A">
              <w:rPr>
                <w:lang w:eastAsia="zh-CN" w:bidi="ar"/>
              </w:rPr>
              <w:t>-</w:t>
            </w:r>
            <w:r w:rsidRPr="009851F1">
              <w:rPr>
                <w:lang w:eastAsia="zh-CN" w:bidi="ar"/>
              </w:rPr>
              <w:t>IoT reader: InF-DH</w:t>
            </w:r>
          </w:p>
        </w:tc>
        <w:tc>
          <w:tcPr>
            <w:tcW w:w="3615" w:type="dxa"/>
            <w:tcBorders>
              <w:top w:val="single" w:sz="4" w:space="0" w:color="auto"/>
              <w:left w:val="nil"/>
              <w:bottom w:val="single" w:sz="4" w:space="0" w:color="auto"/>
              <w:right w:val="single" w:sz="4" w:space="0" w:color="auto"/>
            </w:tcBorders>
            <w:shd w:val="clear" w:color="auto" w:fill="auto"/>
            <w:vAlign w:val="center"/>
          </w:tcPr>
          <w:p w14:paraId="7EFF01C6" w14:textId="77777777" w:rsidR="009851F1" w:rsidRPr="009851F1" w:rsidRDefault="009851F1" w:rsidP="002A010A">
            <w:pPr>
              <w:pStyle w:val="TAL"/>
              <w:rPr>
                <w:lang w:val="en-US" w:eastAsia="zh-CN"/>
              </w:rPr>
            </w:pPr>
            <w:r w:rsidRPr="009851F1">
              <w:rPr>
                <w:rFonts w:eastAsia="Times New Roman"/>
                <w:lang w:val="en-US" w:eastAsia="zh-CN"/>
              </w:rPr>
              <w:t>PL</w:t>
            </w:r>
            <w:r w:rsidRPr="009851F1">
              <w:rPr>
                <w:rFonts w:eastAsia="Times New Roman"/>
                <w:vertAlign w:val="subscript"/>
                <w:lang w:val="en-US" w:eastAsia="zh-CN"/>
              </w:rPr>
              <w:t xml:space="preserve">b </w:t>
            </w:r>
            <w:r w:rsidRPr="009851F1">
              <w:rPr>
                <w:rFonts w:eastAsia="Times New Roman"/>
                <w:lang w:val="en-US" w:eastAsia="zh-CN"/>
              </w:rPr>
              <w:t>:</w:t>
            </w:r>
          </w:p>
          <w:p w14:paraId="17F4107A"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NLOS and LOS in TR38.901</w:t>
            </w:r>
          </w:p>
          <w:p w14:paraId="0928E26E" w14:textId="77777777" w:rsidR="009851F1" w:rsidRPr="009851F1" w:rsidRDefault="009851F1" w:rsidP="002A010A">
            <w:pPr>
              <w:pStyle w:val="TAL"/>
              <w:rPr>
                <w:lang w:eastAsia="zh-CN" w:bidi="ar"/>
              </w:rPr>
            </w:pPr>
            <w:r w:rsidRPr="009851F1">
              <w:rPr>
                <w:lang w:eastAsia="zh-CN" w:bidi="ar"/>
              </w:rPr>
              <w:t>NR BS – NR UE: Uma</w:t>
            </w:r>
          </w:p>
          <w:p w14:paraId="00833BBB" w14:textId="77777777" w:rsidR="009851F1" w:rsidRPr="009851F1" w:rsidRDefault="009851F1" w:rsidP="002A010A">
            <w:pPr>
              <w:pStyle w:val="TAL"/>
              <w:rPr>
                <w:lang w:eastAsia="zh-CN" w:bidi="ar"/>
              </w:rPr>
            </w:pPr>
            <w:r w:rsidRPr="009851F1">
              <w:rPr>
                <w:lang w:eastAsia="zh-CN" w:bidi="ar"/>
              </w:rPr>
              <w:t>Outdoor NR UE – intermediate UE/ device: Umi</w:t>
            </w:r>
          </w:p>
          <w:p w14:paraId="45971707" w14:textId="77777777" w:rsidR="009851F1" w:rsidRPr="009851F1" w:rsidRDefault="009851F1" w:rsidP="002A010A">
            <w:pPr>
              <w:pStyle w:val="TAL"/>
              <w:rPr>
                <w:lang w:eastAsia="zh-CN" w:bidi="ar"/>
              </w:rPr>
            </w:pPr>
            <w:r w:rsidRPr="009851F1">
              <w:rPr>
                <w:lang w:eastAsia="zh-CN" w:bidi="ar"/>
              </w:rPr>
              <w:t>Device – Intermediate UE: InH-Office</w:t>
            </w:r>
          </w:p>
          <w:p w14:paraId="505B33D2" w14:textId="77777777" w:rsidR="009851F1" w:rsidRPr="009851F1" w:rsidRDefault="009851F1" w:rsidP="002A010A">
            <w:pPr>
              <w:pStyle w:val="TAL"/>
              <w:rPr>
                <w:lang w:eastAsia="zh-CN" w:bidi="ar"/>
              </w:rPr>
            </w:pPr>
            <w:r w:rsidRPr="009851F1">
              <w:rPr>
                <w:lang w:eastAsia="zh-CN" w:bidi="ar"/>
              </w:rPr>
              <w:t>Indoor NR UE – device: InH-Office</w:t>
            </w:r>
          </w:p>
          <w:p w14:paraId="55DFE125" w14:textId="77777777" w:rsidR="009851F1" w:rsidRPr="009851F1" w:rsidRDefault="009851F1" w:rsidP="002A010A">
            <w:pPr>
              <w:pStyle w:val="TAL"/>
              <w:rPr>
                <w:lang w:eastAsia="zh-CN" w:bidi="ar"/>
              </w:rPr>
            </w:pPr>
            <w:r w:rsidRPr="009851F1">
              <w:rPr>
                <w:lang w:eastAsia="zh-CN" w:bidi="ar"/>
              </w:rPr>
              <w:t>Indoor NR UE – intermediate UE: InH-Office</w:t>
            </w:r>
          </w:p>
        </w:tc>
      </w:tr>
      <w:tr w:rsidR="009851F1" w:rsidRPr="009851F1" w14:paraId="5E4ADE1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0A716" w14:textId="77777777" w:rsidR="009851F1" w:rsidRPr="002A010A" w:rsidRDefault="009851F1" w:rsidP="002A010A">
            <w:pPr>
              <w:pStyle w:val="TAC"/>
              <w:rPr>
                <w:rFonts w:eastAsia="Times New Roman"/>
                <w:b/>
                <w:bCs/>
                <w:lang w:val="en-US" w:eastAsia="zh-CN"/>
              </w:rPr>
            </w:pPr>
            <w:r w:rsidRPr="002A010A">
              <w:rPr>
                <w:rFonts w:eastAsia="Times New Roman"/>
                <w:b/>
                <w:bCs/>
                <w:lang w:bidi="ar"/>
              </w:rPr>
              <w:lastRenderedPageBreak/>
              <w:t>O2I penetration loss</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846C6F1" w14:textId="77777777" w:rsidR="009851F1" w:rsidRPr="009851F1" w:rsidRDefault="009851F1" w:rsidP="002A010A">
            <w:pPr>
              <w:pStyle w:val="TAL"/>
              <w:rPr>
                <w:rFonts w:eastAsia="Times New Roman"/>
                <w:lang w:bidi="ar"/>
              </w:rPr>
            </w:pPr>
            <w:r w:rsidRPr="009851F1">
              <w:rPr>
                <w:rFonts w:eastAsia="Times New Roman"/>
                <w:lang w:bidi="ar"/>
              </w:rPr>
              <w:t>High penetration loss as in TR 38.901</w:t>
            </w:r>
          </w:p>
        </w:tc>
      </w:tr>
    </w:tbl>
    <w:p w14:paraId="79382B8B" w14:textId="77777777" w:rsidR="009851F1" w:rsidRPr="009851F1" w:rsidRDefault="009851F1" w:rsidP="00FC28F8">
      <w:pPr>
        <w:rPr>
          <w:lang w:eastAsia="zh-CN"/>
        </w:rPr>
      </w:pPr>
    </w:p>
    <w:p w14:paraId="7AEB5CFE" w14:textId="66D1FEC1" w:rsidR="009851F1" w:rsidRPr="009851F1" w:rsidRDefault="009851F1" w:rsidP="002A010A">
      <w:pPr>
        <w:pStyle w:val="Heading4"/>
        <w:rPr>
          <w:lang w:eastAsia="zh-CN"/>
        </w:rPr>
      </w:pPr>
      <w:bookmarkStart w:id="132" w:name="_Toc175766760"/>
      <w:r w:rsidRPr="009851F1">
        <w:rPr>
          <w:lang w:eastAsia="zh-CN"/>
        </w:rPr>
        <w:t>6.</w:t>
      </w:r>
      <w:r w:rsidR="00F634EE">
        <w:rPr>
          <w:lang w:eastAsia="zh-CN"/>
        </w:rPr>
        <w:t>6</w:t>
      </w:r>
      <w:r w:rsidRPr="009851F1">
        <w:rPr>
          <w:lang w:eastAsia="zh-CN"/>
        </w:rPr>
        <w:t>.3.2</w:t>
      </w:r>
      <w:r w:rsidR="004B6551">
        <w:rPr>
          <w:lang w:eastAsia="zh-CN"/>
        </w:rPr>
        <w:tab/>
      </w:r>
      <w:r w:rsidRPr="009851F1">
        <w:rPr>
          <w:lang w:eastAsia="zh-CN"/>
        </w:rPr>
        <w:t>NR BS/ A-IoT reader/ intermediate UE/ CW RF characteristics</w:t>
      </w:r>
      <w:bookmarkEnd w:id="132"/>
    </w:p>
    <w:p w14:paraId="325B72E3" w14:textId="4DB61FFD" w:rsidR="009851F1" w:rsidRPr="009851F1" w:rsidRDefault="009851F1" w:rsidP="009851F1">
      <w:pPr>
        <w:overflowPunct w:val="0"/>
        <w:autoSpaceDE w:val="0"/>
        <w:autoSpaceDN w:val="0"/>
        <w:adjustRightInd w:val="0"/>
        <w:spacing w:line="288" w:lineRule="auto"/>
        <w:textAlignment w:val="baseline"/>
        <w:rPr>
          <w:rFonts w:eastAsia="Times New Roman"/>
        </w:rPr>
      </w:pPr>
      <w:r w:rsidRPr="009851F1">
        <w:rPr>
          <w:rFonts w:eastAsia="Times New Roman"/>
        </w:rPr>
        <w:t>The NR BS and A-IoT reader are defined for two different antenna configurations as illustrated in Table 6.</w:t>
      </w:r>
      <w:r w:rsidR="00CD1FFE">
        <w:rPr>
          <w:rFonts w:eastAsia="Times New Roman"/>
        </w:rPr>
        <w:t>6</w:t>
      </w:r>
      <w:r w:rsidRPr="009851F1">
        <w:rPr>
          <w:rFonts w:eastAsia="Times New Roman"/>
        </w:rPr>
        <w:t>.3.2-1 and Table 6.</w:t>
      </w:r>
      <w:r w:rsidR="00CD1FFE">
        <w:rPr>
          <w:rFonts w:eastAsia="Times New Roman"/>
        </w:rPr>
        <w:t>6</w:t>
      </w:r>
      <w:r w:rsidRPr="009851F1">
        <w:rPr>
          <w:rFonts w:eastAsia="Times New Roman"/>
        </w:rPr>
        <w:t>.3.2-2.</w:t>
      </w:r>
      <w:r w:rsidRPr="00FC28F8">
        <w:rPr>
          <w:rFonts w:hint="eastAsia"/>
        </w:rPr>
        <w:t xml:space="preserve"> </w:t>
      </w:r>
      <w:r w:rsidRPr="009851F1">
        <w:rPr>
          <w:rFonts w:eastAsia="Times New Roman"/>
        </w:rPr>
        <w:t>Assumptions related to CW RF characteristics relevant for different deployment scenarios are captured in Table 6.</w:t>
      </w:r>
      <w:r w:rsidR="00CD1FFE">
        <w:rPr>
          <w:rFonts w:eastAsia="Times New Roman"/>
        </w:rPr>
        <w:t>6</w:t>
      </w:r>
      <w:r w:rsidRPr="009851F1">
        <w:rPr>
          <w:rFonts w:eastAsia="Times New Roman"/>
        </w:rPr>
        <w:t>.3.2-4.</w:t>
      </w:r>
    </w:p>
    <w:p w14:paraId="7953369E" w14:textId="43BBF27C" w:rsidR="009851F1" w:rsidRPr="009851F1" w:rsidRDefault="009851F1" w:rsidP="002A010A">
      <w:pPr>
        <w:pStyle w:val="TH"/>
      </w:pPr>
      <w:r w:rsidRPr="009851F1">
        <w:t xml:space="preserve">Table </w:t>
      </w:r>
      <w:r w:rsidRPr="009851F1">
        <w:rPr>
          <w:rFonts w:eastAsia="SimSun"/>
          <w:lang w:eastAsia="zh-CN"/>
        </w:rPr>
        <w:t>6.</w:t>
      </w:r>
      <w:r w:rsidR="00CD1FFE">
        <w:rPr>
          <w:rFonts w:eastAsia="SimSun"/>
          <w:lang w:eastAsia="zh-CN"/>
        </w:rPr>
        <w:t>6</w:t>
      </w:r>
      <w:r w:rsidRPr="009851F1">
        <w:rPr>
          <w:rFonts w:eastAsia="SimSun"/>
          <w:lang w:eastAsia="zh-CN"/>
        </w:rPr>
        <w:t>.3.2</w:t>
      </w:r>
      <w:r w:rsidRPr="009851F1">
        <w:t xml:space="preserve">-1: </w:t>
      </w:r>
      <w:r w:rsidRPr="009851F1">
        <w:rPr>
          <w:bCs/>
          <w:lang w:val="en-US" w:eastAsia="zh-CN"/>
        </w:rPr>
        <w:t>NR BS</w:t>
      </w:r>
      <w:r w:rsidRPr="009851F1">
        <w:t xml:space="preserve"> RF parameters</w:t>
      </w:r>
    </w:p>
    <w:tbl>
      <w:tblPr>
        <w:tblW w:w="5000" w:type="pct"/>
        <w:jc w:val="center"/>
        <w:tblLook w:val="04A0" w:firstRow="1" w:lastRow="0" w:firstColumn="1" w:lastColumn="0" w:noHBand="0" w:noVBand="1"/>
      </w:tblPr>
      <w:tblGrid>
        <w:gridCol w:w="2689"/>
        <w:gridCol w:w="6942"/>
      </w:tblGrid>
      <w:tr w:rsidR="009851F1" w:rsidRPr="009851F1" w14:paraId="7B406502" w14:textId="77777777" w:rsidTr="002A010A">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8634888" w14:textId="77777777" w:rsidR="009851F1" w:rsidRPr="002A010A" w:rsidRDefault="009851F1" w:rsidP="002A010A">
            <w:pPr>
              <w:pStyle w:val="TAH"/>
              <w:rPr>
                <w:lang w:val="en-US" w:eastAsia="zh-CN"/>
              </w:rPr>
            </w:pPr>
            <w:r w:rsidRPr="002A010A">
              <w:rPr>
                <w:lang w:val="en-US" w:eastAsia="zh-CN"/>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E24A11"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7E5DE217"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700113" w14:textId="77777777" w:rsidR="009851F1" w:rsidRPr="002A010A" w:rsidRDefault="009851F1" w:rsidP="002A010A">
            <w:pPr>
              <w:pStyle w:val="TAC"/>
              <w:rPr>
                <w:b/>
                <w:bCs/>
                <w:lang w:val="en-US" w:eastAsia="zh-CN"/>
              </w:rPr>
            </w:pPr>
            <w:r w:rsidRPr="002A010A">
              <w:rPr>
                <w:b/>
                <w:bCs/>
                <w:lang w:val="en-US" w:eastAsia="zh-CN"/>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3E61FC7" w14:textId="77777777" w:rsidR="009851F1" w:rsidRPr="009851F1" w:rsidRDefault="009851F1" w:rsidP="002A010A">
            <w:pPr>
              <w:pStyle w:val="TAL"/>
              <w:rPr>
                <w:lang w:val="en-US" w:eastAsia="zh-CN"/>
              </w:rPr>
            </w:pPr>
            <w:r w:rsidRPr="009851F1">
              <w:rPr>
                <w:lang w:val="en-US" w:eastAsia="zh-CN"/>
              </w:rPr>
              <w:t>46</w:t>
            </w:r>
          </w:p>
        </w:tc>
      </w:tr>
      <w:tr w:rsidR="009851F1" w:rsidRPr="009851F1" w14:paraId="4B80D3A3"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B79386" w14:textId="77777777" w:rsidR="009851F1" w:rsidRPr="002A010A" w:rsidRDefault="009851F1" w:rsidP="002A010A">
            <w:pPr>
              <w:pStyle w:val="TAC"/>
              <w:rPr>
                <w:b/>
                <w:bCs/>
                <w:lang w:val="en-US" w:eastAsia="zh-CN"/>
              </w:rPr>
            </w:pPr>
            <w:r w:rsidRPr="002A010A">
              <w:rPr>
                <w:b/>
                <w:bCs/>
                <w:lang w:val="en-US" w:eastAsia="zh-CN"/>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7A36F99" w14:textId="77777777" w:rsidR="009851F1" w:rsidRPr="009851F1" w:rsidRDefault="009851F1" w:rsidP="002A010A">
            <w:pPr>
              <w:pStyle w:val="TAL"/>
              <w:rPr>
                <w:lang w:val="en-US" w:eastAsia="zh-CN"/>
              </w:rPr>
            </w:pPr>
            <w:r w:rsidRPr="009851F1">
              <w:rPr>
                <w:lang w:val="en-US" w:eastAsia="zh-CN"/>
              </w:rPr>
              <w:t>Antenna Array Geometry</w:t>
            </w:r>
            <w:r w:rsidRPr="009851F1">
              <w:rPr>
                <w:rFonts w:ascii="Microsoft YaHei" w:eastAsia="Microsoft YaHei" w:hAnsi="Microsoft YaHei" w:cs="Microsoft YaHei" w:hint="eastAsia"/>
                <w:lang w:val="en-US" w:eastAsia="zh-CN"/>
              </w:rPr>
              <w:t>：</w:t>
            </w:r>
            <w:r w:rsidRPr="009851F1">
              <w:rPr>
                <w:lang w:val="en-US" w:eastAsia="zh-CN"/>
              </w:rPr>
              <w:t>BS point at fixed beam direction: vertical: θtilt + 90°, horizontal: 0, 120, 240 °</w:t>
            </w:r>
          </w:p>
          <w:p w14:paraId="23FCF40F" w14:textId="77777777" w:rsidR="009851F1" w:rsidRPr="009851F1" w:rsidRDefault="009851F1" w:rsidP="002A010A">
            <w:pPr>
              <w:pStyle w:val="TAL"/>
              <w:rPr>
                <w:lang w:val="en-US" w:eastAsia="zh-CN"/>
              </w:rPr>
            </w:pPr>
            <w:r w:rsidRPr="009851F1">
              <w:rPr>
                <w:lang w:val="en-US" w:eastAsia="zh-CN"/>
              </w:rPr>
              <w:t>Antenna pattern (horizontal)</w:t>
            </w:r>
            <w:r w:rsidRPr="009851F1">
              <w:rPr>
                <w:rFonts w:eastAsia="SimSun"/>
                <w:lang w:val="en-US" w:eastAsia="zh-CN"/>
              </w:rPr>
              <w:t xml:space="preserve"> </w:t>
            </w:r>
            <w:r w:rsidRPr="009851F1">
              <w:rPr>
                <w:lang w:val="en-US" w:eastAsia="zh-CN"/>
              </w:rPr>
              <w:t>(For 3-sector cell sites with fixed antenna patterns):</w:t>
            </w:r>
          </w:p>
          <w:p w14:paraId="3A2BB51F" w14:textId="77777777" w:rsidR="009851F1" w:rsidRPr="009851F1" w:rsidRDefault="002B6A34" w:rsidP="002A010A">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9851F1" w:rsidRPr="009851F1">
              <w:rPr>
                <w:rFonts w:eastAsia="SimSun"/>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009851F1" w:rsidRPr="009851F1">
              <w:rPr>
                <w:lang w:eastAsia="zh-CN"/>
              </w:rPr>
              <w:t xml:space="preserve"> = 65 degrees, </w:t>
            </w:r>
            <w:r w:rsidR="009851F1" w:rsidRPr="009851F1">
              <w:rPr>
                <w:i/>
                <w:iCs/>
                <w:lang w:eastAsia="zh-CN"/>
              </w:rPr>
              <w:t>A</w:t>
            </w:r>
            <w:r w:rsidR="009851F1" w:rsidRPr="009851F1">
              <w:rPr>
                <w:i/>
                <w:iCs/>
                <w:vertAlign w:val="subscript"/>
                <w:lang w:eastAsia="zh-CN"/>
              </w:rPr>
              <w:t>m</w:t>
            </w:r>
            <w:r w:rsidR="009851F1" w:rsidRPr="009851F1">
              <w:rPr>
                <w:lang w:eastAsia="zh-CN"/>
              </w:rPr>
              <w:t xml:space="preserve"> = 25 dB</w:t>
            </w:r>
          </w:p>
          <w:p w14:paraId="39D03FA7" w14:textId="77777777" w:rsidR="009851F1" w:rsidRPr="009851F1" w:rsidRDefault="009851F1" w:rsidP="002A010A">
            <w:pPr>
              <w:pStyle w:val="TAL"/>
              <w:rPr>
                <w:lang w:eastAsia="zh-CN"/>
              </w:rPr>
            </w:pPr>
            <w:r w:rsidRPr="009851F1">
              <w:rPr>
                <w:lang w:eastAsia="zh-CN"/>
              </w:rPr>
              <w:t>Antenna pattern (vertical)</w:t>
            </w:r>
            <w:r w:rsidRPr="009851F1">
              <w:rPr>
                <w:rFonts w:eastAsia="SimSun"/>
                <w:lang w:eastAsia="zh-CN"/>
              </w:rPr>
              <w:t xml:space="preserve"> </w:t>
            </w:r>
            <w:r w:rsidRPr="009851F1">
              <w:rPr>
                <w:lang w:eastAsia="zh-CN"/>
              </w:rPr>
              <w:t>(For 3-sector cell sites with fixed antenna patterns):</w:t>
            </w:r>
          </w:p>
          <w:p w14:paraId="0526B7E6" w14:textId="77777777" w:rsidR="009851F1" w:rsidRPr="009851F1" w:rsidRDefault="002B6A34" w:rsidP="002A010A">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009851F1" w:rsidRPr="009851F1">
              <w:rPr>
                <w:lang w:eastAsia="zh-CN"/>
              </w:rPr>
              <w:t xml:space="preserve"> = 10 degrees, </w:t>
            </w:r>
            <w:r w:rsidR="009851F1" w:rsidRPr="009851F1">
              <w:rPr>
                <w:i/>
                <w:iCs/>
                <w:lang w:eastAsia="zh-CN"/>
              </w:rPr>
              <w:t>SLA</w:t>
            </w:r>
            <w:r w:rsidR="009851F1" w:rsidRPr="009851F1">
              <w:rPr>
                <w:i/>
                <w:iCs/>
                <w:vertAlign w:val="subscript"/>
                <w:lang w:eastAsia="zh-CN"/>
              </w:rPr>
              <w:t>v</w:t>
            </w:r>
            <w:r w:rsidR="009851F1" w:rsidRPr="009851F1">
              <w:rPr>
                <w:lang w:eastAsia="zh-CN"/>
              </w:rPr>
              <w:t xml:space="preserve"> = 25 dB,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etilt</m:t>
                  </m:r>
                </m:sub>
              </m:sSub>
            </m:oMath>
            <w:r w:rsidR="009851F1" w:rsidRPr="009851F1">
              <w:rPr>
                <w:lang w:eastAsia="zh-CN"/>
              </w:rPr>
              <w:t>= 9 degrees</w:t>
            </w:r>
          </w:p>
          <w:p w14:paraId="396997F2" w14:textId="77777777" w:rsidR="009851F1" w:rsidRPr="009851F1" w:rsidRDefault="009851F1" w:rsidP="002A010A">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22F6EAE5" w14:textId="77777777" w:rsidR="009851F1" w:rsidRPr="009851F1" w:rsidRDefault="009851F1" w:rsidP="002A010A">
            <w:pPr>
              <w:pStyle w:val="TAL"/>
              <w:rPr>
                <w:rFonts w:eastAsia="SimSun"/>
                <w:lang w:eastAsia="zh-CN"/>
              </w:rPr>
            </w:pPr>
            <w:r w:rsidRPr="009851F1">
              <w:rPr>
                <w:lang w:eastAsia="zh-CN"/>
              </w:rPr>
              <w:t>BS antenna gain (dBi) (including feeder loss:15</w:t>
            </w:r>
          </w:p>
          <w:p w14:paraId="759E0DB5" w14:textId="77777777" w:rsidR="009851F1" w:rsidRPr="009851F1" w:rsidRDefault="009851F1" w:rsidP="002A010A">
            <w:pPr>
              <w:pStyle w:val="TAL"/>
              <w:rPr>
                <w:lang w:val="en-US" w:eastAsia="zh-CN"/>
              </w:rPr>
            </w:pPr>
          </w:p>
        </w:tc>
      </w:tr>
      <w:tr w:rsidR="009851F1" w:rsidRPr="009851F1" w14:paraId="5CF5A1FD"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43E9DC" w14:textId="77777777" w:rsidR="009851F1" w:rsidRPr="002A010A" w:rsidRDefault="009851F1" w:rsidP="002A010A">
            <w:pPr>
              <w:pStyle w:val="TAC"/>
              <w:rPr>
                <w:b/>
                <w:bCs/>
                <w:lang w:val="en-US" w:eastAsia="zh-CN"/>
              </w:rPr>
            </w:pPr>
            <w:r w:rsidRPr="002A010A">
              <w:rPr>
                <w:b/>
                <w:bCs/>
                <w:lang w:val="en-US" w:eastAsia="zh-CN"/>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06F6800" w14:textId="77777777" w:rsidR="009851F1" w:rsidRPr="009851F1" w:rsidRDefault="009851F1" w:rsidP="002A010A">
            <w:pPr>
              <w:pStyle w:val="TAL"/>
              <w:rPr>
                <w:lang w:val="en-US" w:eastAsia="zh-CN"/>
              </w:rPr>
            </w:pPr>
            <w:r w:rsidRPr="009851F1">
              <w:rPr>
                <w:lang w:val="en-US" w:eastAsia="zh-CN"/>
              </w:rPr>
              <w:t>25</w:t>
            </w:r>
          </w:p>
        </w:tc>
      </w:tr>
      <w:tr w:rsidR="009851F1" w:rsidRPr="009851F1" w14:paraId="0C36FD35"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6544685" w14:textId="77777777" w:rsidR="009851F1" w:rsidRPr="002A010A" w:rsidRDefault="009851F1" w:rsidP="002A010A">
            <w:pPr>
              <w:pStyle w:val="TAC"/>
              <w:rPr>
                <w:b/>
                <w:bCs/>
                <w:lang w:val="en-US" w:eastAsia="zh-CN"/>
              </w:rPr>
            </w:pPr>
            <w:r w:rsidRPr="002A010A">
              <w:rPr>
                <w:b/>
                <w:bCs/>
                <w:lang w:val="en-US" w:eastAsia="zh-CN"/>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A222D76" w14:textId="77777777" w:rsidR="009851F1" w:rsidRPr="009851F1" w:rsidRDefault="009851F1" w:rsidP="002A010A">
            <w:pPr>
              <w:pStyle w:val="TAL"/>
              <w:rPr>
                <w:lang w:val="en-US" w:eastAsia="zh-CN"/>
              </w:rPr>
            </w:pPr>
            <w:r w:rsidRPr="009851F1">
              <w:rPr>
                <w:lang w:val="en-US" w:eastAsia="zh-CN"/>
              </w:rPr>
              <w:t>5</w:t>
            </w:r>
          </w:p>
        </w:tc>
      </w:tr>
      <w:tr w:rsidR="009851F1" w:rsidRPr="009851F1" w14:paraId="0EB7DA56"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9C9F1D" w14:textId="77777777" w:rsidR="009851F1" w:rsidRPr="002A010A" w:rsidRDefault="009851F1" w:rsidP="002A010A">
            <w:pPr>
              <w:pStyle w:val="TAC"/>
              <w:rPr>
                <w:b/>
                <w:bCs/>
                <w:lang w:val="en-US" w:eastAsia="zh-CN"/>
              </w:rPr>
            </w:pPr>
            <w:r w:rsidRPr="002A010A">
              <w:rPr>
                <w:b/>
                <w:bCs/>
                <w:lang w:val="en-US" w:eastAsia="zh-CN"/>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790F299" w14:textId="2FA8C7FE" w:rsidR="009851F1" w:rsidRPr="009851F1" w:rsidRDefault="00AE7E35" w:rsidP="002A010A">
            <w:pPr>
              <w:pStyle w:val="TAL"/>
              <w:rPr>
                <w:lang w:val="en-US" w:eastAsia="zh-CN"/>
              </w:rPr>
            </w:pPr>
            <w:r>
              <w:rPr>
                <w:lang w:val="en-US" w:eastAsia="zh-CN"/>
              </w:rPr>
              <w:t>o</w:t>
            </w:r>
            <w:r w:rsidR="009851F1" w:rsidRPr="009851F1">
              <w:rPr>
                <w:lang w:val="en-US" w:eastAsia="zh-CN"/>
              </w:rPr>
              <w:t>utdoor</w:t>
            </w:r>
          </w:p>
        </w:tc>
      </w:tr>
      <w:tr w:rsidR="009851F1" w:rsidRPr="009851F1" w14:paraId="656D8B4F"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3FC75F"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CLR</w:t>
            </w:r>
          </w:p>
        </w:tc>
        <w:tc>
          <w:tcPr>
            <w:tcW w:w="3604" w:type="pct"/>
            <w:tcBorders>
              <w:top w:val="single" w:sz="4" w:space="0" w:color="auto"/>
              <w:left w:val="single" w:sz="4" w:space="0" w:color="auto"/>
              <w:bottom w:val="single" w:sz="4" w:space="0" w:color="auto"/>
              <w:right w:val="single" w:sz="4" w:space="0" w:color="auto"/>
            </w:tcBorders>
            <w:vAlign w:val="center"/>
          </w:tcPr>
          <w:p w14:paraId="2FD04ED8" w14:textId="77777777" w:rsidR="009851F1" w:rsidRPr="009851F1" w:rsidRDefault="009851F1" w:rsidP="002A010A">
            <w:pPr>
              <w:pStyle w:val="TAL"/>
              <w:rPr>
                <w:lang w:val="en-US" w:eastAsia="zh-CN"/>
              </w:rPr>
            </w:pPr>
            <w:r w:rsidRPr="009851F1">
              <w:rPr>
                <w:lang w:val="en-US" w:eastAsia="zh-CN"/>
              </w:rPr>
              <w:t>Option 1: 30dBc</w:t>
            </w:r>
            <w:r w:rsidRPr="009851F1">
              <w:rPr>
                <w:rFonts w:eastAsia="SimSun" w:hint="eastAsia"/>
                <w:lang w:val="en-US" w:eastAsia="zh-CN"/>
              </w:rPr>
              <w:t>,</w:t>
            </w:r>
            <w:r w:rsidRPr="009851F1">
              <w:rPr>
                <w:rFonts w:eastAsia="SimSun"/>
                <w:lang w:val="en-US" w:eastAsia="zh-CN"/>
              </w:rPr>
              <w:t xml:space="preserve"> </w:t>
            </w:r>
            <w:r w:rsidRPr="009851F1">
              <w:rPr>
                <w:lang w:val="en-US" w:eastAsia="zh-CN"/>
              </w:rPr>
              <w:t>Option 2: 17dBc</w:t>
            </w:r>
          </w:p>
        </w:tc>
      </w:tr>
    </w:tbl>
    <w:p w14:paraId="3686438C" w14:textId="77777777" w:rsidR="009851F1" w:rsidRPr="009851F1" w:rsidRDefault="009851F1" w:rsidP="009851F1">
      <w:pPr>
        <w:overflowPunct w:val="0"/>
        <w:autoSpaceDE w:val="0"/>
        <w:autoSpaceDN w:val="0"/>
        <w:adjustRightInd w:val="0"/>
        <w:textAlignment w:val="baseline"/>
        <w:rPr>
          <w:rFonts w:eastAsia="Times New Roman"/>
        </w:rPr>
      </w:pPr>
    </w:p>
    <w:p w14:paraId="57DA1046" w14:textId="10C2D4CE"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-2: A-IoT reader RF parameters</w:t>
      </w:r>
    </w:p>
    <w:tbl>
      <w:tblPr>
        <w:tblW w:w="5000" w:type="pct"/>
        <w:jc w:val="center"/>
        <w:tblLook w:val="04A0" w:firstRow="1" w:lastRow="0" w:firstColumn="1" w:lastColumn="0" w:noHBand="0" w:noVBand="1"/>
      </w:tblPr>
      <w:tblGrid>
        <w:gridCol w:w="1838"/>
        <w:gridCol w:w="7793"/>
      </w:tblGrid>
      <w:tr w:rsidR="009851F1" w:rsidRPr="009851F1" w14:paraId="310243E3" w14:textId="77777777" w:rsidTr="002A010A">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AF3308" w14:textId="77777777" w:rsidR="009851F1" w:rsidRPr="002A010A" w:rsidRDefault="009851F1" w:rsidP="002A010A">
            <w:pPr>
              <w:pStyle w:val="TAH"/>
              <w:rPr>
                <w:lang w:val="pt-BR" w:eastAsia="zh-CN"/>
              </w:rPr>
            </w:pPr>
            <w:r w:rsidRPr="002A010A">
              <w:rPr>
                <w:lang w:val="pt-BR" w:eastAsia="zh-CN"/>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459F6F"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63F70431" w14:textId="77777777" w:rsidTr="002A010A">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F317C8" w14:textId="77777777" w:rsidR="009851F1" w:rsidRPr="002A010A" w:rsidRDefault="009851F1" w:rsidP="002A010A">
            <w:pPr>
              <w:pStyle w:val="TAC"/>
              <w:rPr>
                <w:b/>
                <w:bCs/>
                <w:lang w:val="en-US" w:eastAsia="zh-CN"/>
              </w:rPr>
            </w:pPr>
            <w:r w:rsidRPr="002A010A">
              <w:rPr>
                <w:b/>
                <w:bCs/>
                <w:lang w:val="en-US" w:eastAsia="zh-CN"/>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EE435F7" w14:textId="31967477" w:rsidR="009851F1" w:rsidRPr="009851F1" w:rsidRDefault="009851F1" w:rsidP="002A010A">
            <w:pPr>
              <w:pStyle w:val="TAL"/>
              <w:rPr>
                <w:lang w:val="en-US" w:eastAsia="zh-CN"/>
              </w:rPr>
            </w:pPr>
            <w:r w:rsidRPr="009851F1">
              <w:rPr>
                <w:lang w:val="en-US" w:eastAsia="zh-CN"/>
              </w:rPr>
              <w:t>33</w:t>
            </w:r>
            <w:r w:rsidR="00F419D4">
              <w:rPr>
                <w:lang w:val="en-US" w:eastAsia="zh-CN"/>
              </w:rPr>
              <w:t xml:space="preserve"> </w:t>
            </w:r>
            <w:r w:rsidRPr="009851F1">
              <w:rPr>
                <w:lang w:val="en-US" w:eastAsia="zh-CN"/>
              </w:rPr>
              <w:t>dBm</w:t>
            </w:r>
          </w:p>
        </w:tc>
      </w:tr>
      <w:tr w:rsidR="009851F1" w:rsidRPr="009851F1" w14:paraId="5B4A9D14" w14:textId="77777777" w:rsidTr="002A010A">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68C63D" w14:textId="77777777" w:rsidR="009851F1" w:rsidRPr="002A010A" w:rsidRDefault="009851F1" w:rsidP="002A010A">
            <w:pPr>
              <w:pStyle w:val="TAC"/>
              <w:rPr>
                <w:b/>
                <w:bCs/>
                <w:lang w:val="en-US" w:eastAsia="zh-CN"/>
              </w:rPr>
            </w:pPr>
            <w:r w:rsidRPr="002A010A">
              <w:rPr>
                <w:b/>
                <w:bCs/>
                <w:lang w:val="en-US" w:eastAsia="zh-CN"/>
              </w:rPr>
              <w:t>A-IoT</w:t>
            </w:r>
            <w:r w:rsidRPr="002A010A">
              <w:rPr>
                <w:b/>
                <w:bCs/>
              </w:rPr>
              <w:t xml:space="preserve"> </w:t>
            </w:r>
            <w:r w:rsidRPr="002A010A">
              <w:rPr>
                <w:b/>
                <w:bCs/>
                <w:lang w:val="en-US" w:eastAsia="zh-CN"/>
              </w:rPr>
              <w:t>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C89BDFE" w14:textId="77777777" w:rsidR="009851F1" w:rsidRPr="009851F1" w:rsidRDefault="009851F1" w:rsidP="002A010A">
            <w:pPr>
              <w:pStyle w:val="TAL"/>
              <w:rPr>
                <w:lang w:val="en-US" w:eastAsia="zh-CN"/>
              </w:rPr>
            </w:pPr>
            <w:r w:rsidRPr="009851F1">
              <w:rPr>
                <w:lang w:val="en-US" w:eastAsia="zh-CN"/>
              </w:rPr>
              <w:t>10</w:t>
            </w:r>
          </w:p>
        </w:tc>
      </w:tr>
      <w:tr w:rsidR="009851F1" w:rsidRPr="009851F1" w14:paraId="351D6E23" w14:textId="77777777" w:rsidTr="002A010A">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878E001" w14:textId="77777777" w:rsidR="009851F1" w:rsidRPr="002A010A" w:rsidRDefault="009851F1" w:rsidP="002A010A">
            <w:pPr>
              <w:pStyle w:val="TAC"/>
              <w:rPr>
                <w:b/>
                <w:bCs/>
                <w:lang w:val="en-US" w:eastAsia="zh-CN"/>
              </w:rPr>
            </w:pPr>
            <w:r w:rsidRPr="002A010A">
              <w:rPr>
                <w:b/>
                <w:bCs/>
                <w:lang w:val="en-US" w:eastAsia="zh-CN"/>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30367B1A" w14:textId="463C1BF7" w:rsidR="009851F1" w:rsidRPr="009851F1" w:rsidRDefault="009851F1" w:rsidP="002A010A">
            <w:pPr>
              <w:pStyle w:val="TAL"/>
              <w:rPr>
                <w:lang w:eastAsia="zh-CN"/>
              </w:rPr>
            </w:pPr>
            <w:r w:rsidRPr="009851F1">
              <w:rPr>
                <w:lang w:val="en-US" w:eastAsia="zh-CN"/>
              </w:rPr>
              <w:t>6</w:t>
            </w:r>
          </w:p>
        </w:tc>
      </w:tr>
      <w:tr w:rsidR="009851F1" w:rsidRPr="009851F1" w14:paraId="297BCA9F" w14:textId="77777777" w:rsidTr="002A010A">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16F873"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CLR</w:t>
            </w:r>
          </w:p>
        </w:tc>
        <w:tc>
          <w:tcPr>
            <w:tcW w:w="4046" w:type="pct"/>
            <w:tcBorders>
              <w:top w:val="single" w:sz="4" w:space="0" w:color="auto"/>
              <w:left w:val="single" w:sz="4" w:space="0" w:color="auto"/>
              <w:bottom w:val="single" w:sz="4" w:space="0" w:color="auto"/>
              <w:right w:val="single" w:sz="4" w:space="0" w:color="auto"/>
            </w:tcBorders>
            <w:vAlign w:val="center"/>
          </w:tcPr>
          <w:p w14:paraId="1D463569" w14:textId="77777777" w:rsidR="009851F1" w:rsidRPr="009851F1" w:rsidRDefault="009851F1" w:rsidP="002A010A">
            <w:pPr>
              <w:pStyle w:val="TAL"/>
              <w:rPr>
                <w:lang w:val="en-US" w:eastAsia="zh-CN"/>
              </w:rPr>
            </w:pPr>
            <w:r w:rsidRPr="009851F1">
              <w:rPr>
                <w:lang w:val="en-US" w:eastAsia="zh-CN"/>
              </w:rPr>
              <w:t xml:space="preserve">ACLR of legacy NB -IOT gNB </w:t>
            </w:r>
            <w:r w:rsidRPr="009851F1">
              <w:rPr>
                <w:rFonts w:eastAsia="SimSun" w:hint="eastAsia"/>
                <w:lang w:val="en-US" w:eastAsia="zh-CN"/>
              </w:rPr>
              <w:t xml:space="preserve"> </w:t>
            </w:r>
            <w:r w:rsidRPr="009851F1">
              <w:rPr>
                <w:lang w:val="en-US" w:eastAsia="zh-CN"/>
              </w:rPr>
              <w:t>(i.e. ACLR1:40dB</w:t>
            </w:r>
            <w:r w:rsidRPr="009851F1">
              <w:rPr>
                <w:rFonts w:ascii="Microsoft YaHei" w:eastAsia="Microsoft YaHei" w:hAnsi="Microsoft YaHei" w:cs="Microsoft YaHei" w:hint="eastAsia"/>
                <w:lang w:val="en-US" w:eastAsia="zh-CN"/>
              </w:rPr>
              <w:t>，</w:t>
            </w:r>
            <w:r w:rsidRPr="009851F1">
              <w:rPr>
                <w:lang w:val="en-US" w:eastAsia="zh-CN"/>
              </w:rPr>
              <w:t>ACLR2:50dB)</w:t>
            </w:r>
          </w:p>
        </w:tc>
      </w:tr>
      <w:tr w:rsidR="009851F1" w:rsidRPr="009851F1" w14:paraId="47119D11" w14:textId="77777777" w:rsidTr="002A010A">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190890"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CS</w:t>
            </w:r>
          </w:p>
        </w:tc>
        <w:tc>
          <w:tcPr>
            <w:tcW w:w="4046" w:type="pct"/>
            <w:tcBorders>
              <w:top w:val="single" w:sz="4" w:space="0" w:color="auto"/>
              <w:left w:val="single" w:sz="4" w:space="0" w:color="auto"/>
              <w:bottom w:val="single" w:sz="4" w:space="0" w:color="auto"/>
              <w:right w:val="single" w:sz="4" w:space="0" w:color="auto"/>
            </w:tcBorders>
            <w:vAlign w:val="center"/>
          </w:tcPr>
          <w:p w14:paraId="146A24C7" w14:textId="77777777" w:rsidR="009851F1" w:rsidRPr="009851F1" w:rsidRDefault="009851F1" w:rsidP="002A010A">
            <w:pPr>
              <w:pStyle w:val="TAL"/>
              <w:rPr>
                <w:rFonts w:eastAsia="SimSun"/>
                <w:lang w:val="en-US" w:eastAsia="zh-CN"/>
              </w:rPr>
            </w:pPr>
            <w:r w:rsidRPr="009851F1">
              <w:rPr>
                <w:rFonts w:eastAsia="SimSun"/>
                <w:lang w:val="en-US" w:eastAsia="zh-CN"/>
              </w:rPr>
              <w:t>Same as legacy NR BS</w:t>
            </w:r>
          </w:p>
        </w:tc>
      </w:tr>
      <w:tr w:rsidR="009851F1" w:rsidRPr="009851F1" w14:paraId="730D0DEC" w14:textId="77777777" w:rsidTr="002A010A">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9C3668D"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2841ECBE" w14:textId="77777777" w:rsidR="009851F1" w:rsidRPr="009851F1" w:rsidRDefault="009851F1" w:rsidP="002A010A">
            <w:pPr>
              <w:pStyle w:val="TAL"/>
              <w:rPr>
                <w:lang w:val="en-US" w:eastAsia="zh-CN"/>
              </w:rPr>
            </w:pPr>
            <w:r w:rsidRPr="009851F1">
              <w:rPr>
                <w:lang w:val="en-US" w:eastAsia="zh-CN"/>
              </w:rPr>
              <w:t>Antenna Array Geometry</w:t>
            </w:r>
            <w:r w:rsidRPr="009851F1">
              <w:rPr>
                <w:rFonts w:ascii="Microsoft YaHei" w:eastAsia="Microsoft YaHei" w:hAnsi="Microsoft YaHei" w:cs="Microsoft YaHei" w:hint="eastAsia"/>
                <w:lang w:val="en-US" w:eastAsia="zh-CN"/>
              </w:rPr>
              <w:t>：</w:t>
            </w:r>
            <w:r w:rsidRPr="009851F1">
              <w:rPr>
                <w:lang w:val="en-US" w:eastAsia="zh-CN"/>
              </w:rPr>
              <w:t>equals to omni-directional antenna pattern in GCG in horizontal</w:t>
            </w:r>
          </w:p>
          <w:p w14:paraId="0423ED60" w14:textId="73C25336" w:rsidR="009851F1" w:rsidRPr="009851F1" w:rsidRDefault="009851F1" w:rsidP="002A010A">
            <w:pPr>
              <w:pStyle w:val="TAL"/>
              <w:rPr>
                <w:lang w:val="en-US" w:eastAsia="zh-CN"/>
              </w:rPr>
            </w:pPr>
            <w:r w:rsidRPr="009851F1">
              <w:rPr>
                <w:lang w:eastAsia="zh-CN"/>
              </w:rPr>
              <w:t xml:space="preserve">Antenna pattern (horizontal):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Pr="009851F1">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Pr="009851F1">
              <w:rPr>
                <w:lang w:val="en-US" w:eastAsia="zh-CN"/>
              </w:rPr>
              <w:t xml:space="preserve"> = 90°, </w:t>
            </w:r>
            <w:r w:rsidRPr="009851F1">
              <w:rPr>
                <w:i/>
                <w:iCs/>
                <w:lang w:val="en-US" w:eastAsia="zh-CN"/>
              </w:rPr>
              <w:t>A</w:t>
            </w:r>
            <w:r w:rsidRPr="009851F1">
              <w:rPr>
                <w:i/>
                <w:iCs/>
                <w:vertAlign w:val="subscript"/>
                <w:lang w:val="en-US" w:eastAsia="zh-CN"/>
              </w:rPr>
              <w:t>m</w:t>
            </w:r>
            <w:r w:rsidRPr="009851F1">
              <w:rPr>
                <w:lang w:val="en-US" w:eastAsia="zh-CN"/>
              </w:rPr>
              <w:t xml:space="preserve"> = 15 dB</w:t>
            </w:r>
          </w:p>
          <w:p w14:paraId="71561FC3" w14:textId="4B401415" w:rsidR="009851F1" w:rsidRPr="009851F1" w:rsidRDefault="009851F1" w:rsidP="002A010A">
            <w:pPr>
              <w:pStyle w:val="TAL"/>
              <w:rPr>
                <w:lang w:val="sv-SE" w:eastAsia="zh-CN"/>
              </w:rPr>
            </w:pPr>
            <w:r w:rsidRPr="009851F1">
              <w:rPr>
                <w:lang w:eastAsia="zh-CN"/>
              </w:rPr>
              <w:t>Antenna pattern (horizontal):</w:t>
            </w:r>
            <m:oMath>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Pr="009851F1">
              <w:rPr>
                <w:lang w:val="sv-SE" w:eastAsia="zh-CN"/>
              </w:rPr>
              <w:t xml:space="preserve">,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Pr="009851F1">
              <w:rPr>
                <w:lang w:val="sv-SE" w:eastAsia="zh-CN"/>
              </w:rPr>
              <w:t xml:space="preserve">= 90°, </w:t>
            </w:r>
            <w:r w:rsidRPr="009851F1">
              <w:rPr>
                <w:i/>
                <w:iCs/>
                <w:lang w:val="sv-SE" w:eastAsia="zh-CN"/>
              </w:rPr>
              <w:t>SLA</w:t>
            </w:r>
            <w:r w:rsidRPr="009851F1">
              <w:rPr>
                <w:i/>
                <w:iCs/>
                <w:vertAlign w:val="subscript"/>
                <w:lang w:val="sv-SE" w:eastAsia="zh-CN"/>
              </w:rPr>
              <w:t>v</w:t>
            </w:r>
            <w:r w:rsidRPr="009851F1">
              <w:rPr>
                <w:lang w:val="sv-SE" w:eastAsia="zh-CN"/>
              </w:rPr>
              <w:t xml:space="preserve"> = 15 dB</w:t>
            </w:r>
          </w:p>
          <w:p w14:paraId="100D7C45" w14:textId="191A914F" w:rsidR="009851F1" w:rsidRPr="009851F1" w:rsidRDefault="009851F1" w:rsidP="002A010A">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7065236D" w14:textId="77777777" w:rsidR="009851F1" w:rsidRPr="009851F1" w:rsidRDefault="009851F1" w:rsidP="002A010A">
            <w:pPr>
              <w:pStyle w:val="TAL"/>
              <w:rPr>
                <w:rFonts w:eastAsia="SimSun"/>
                <w:lang w:eastAsia="zh-CN"/>
              </w:rPr>
            </w:pPr>
            <w:r w:rsidRPr="009851F1">
              <w:rPr>
                <w:lang w:eastAsia="zh-CN"/>
              </w:rPr>
              <w:t>BS antenna gain (dBi) (including feeder loss): 6</w:t>
            </w:r>
          </w:p>
        </w:tc>
      </w:tr>
    </w:tbl>
    <w:p w14:paraId="56DC045A" w14:textId="77777777" w:rsidR="009851F1" w:rsidRPr="009851F1" w:rsidRDefault="009851F1" w:rsidP="009851F1">
      <w:pPr>
        <w:overflowPunct w:val="0"/>
        <w:autoSpaceDE w:val="0"/>
        <w:autoSpaceDN w:val="0"/>
        <w:adjustRightInd w:val="0"/>
        <w:textAlignment w:val="baseline"/>
        <w:rPr>
          <w:rFonts w:eastAsia="Times New Roman"/>
        </w:rPr>
      </w:pPr>
    </w:p>
    <w:p w14:paraId="519FE702" w14:textId="363A8515" w:rsidR="009851F1" w:rsidRPr="009851F1" w:rsidRDefault="009851F1" w:rsidP="002A010A">
      <w:pPr>
        <w:pStyle w:val="TH"/>
      </w:pPr>
      <w:r w:rsidRPr="009851F1">
        <w:lastRenderedPageBreak/>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-3: Intermediate UE RF parameters</w:t>
      </w:r>
    </w:p>
    <w:tbl>
      <w:tblPr>
        <w:tblStyle w:val="1"/>
        <w:tblW w:w="3162" w:type="pct"/>
        <w:jc w:val="center"/>
        <w:tblLook w:val="04A0" w:firstRow="1" w:lastRow="0" w:firstColumn="1" w:lastColumn="0" w:noHBand="0" w:noVBand="1"/>
      </w:tblPr>
      <w:tblGrid>
        <w:gridCol w:w="4107"/>
        <w:gridCol w:w="1984"/>
      </w:tblGrid>
      <w:tr w:rsidR="002A010A" w:rsidRPr="009851F1" w14:paraId="04B94568" w14:textId="77777777" w:rsidTr="002A010A">
        <w:trPr>
          <w:trHeight w:val="385"/>
          <w:jc w:val="center"/>
        </w:trPr>
        <w:tc>
          <w:tcPr>
            <w:tcW w:w="3371" w:type="pct"/>
            <w:shd w:val="clear" w:color="auto" w:fill="D0CECE" w:themeFill="background2" w:themeFillShade="E6"/>
            <w:vAlign w:val="center"/>
            <w:hideMark/>
          </w:tcPr>
          <w:p w14:paraId="7E6E0A4B" w14:textId="77777777" w:rsidR="009851F1" w:rsidRPr="002A010A" w:rsidRDefault="009851F1" w:rsidP="002A010A">
            <w:pPr>
              <w:pStyle w:val="TAH"/>
              <w:rPr>
                <w:lang w:val="en-US" w:eastAsia="zh-CN"/>
              </w:rPr>
            </w:pPr>
            <w:r w:rsidRPr="002A010A">
              <w:rPr>
                <w:lang w:val="en-US" w:eastAsia="zh-CN"/>
              </w:rPr>
              <w:t>intermediate UE parameters</w:t>
            </w:r>
          </w:p>
        </w:tc>
        <w:tc>
          <w:tcPr>
            <w:tcW w:w="1629" w:type="pct"/>
            <w:shd w:val="clear" w:color="auto" w:fill="D0CECE" w:themeFill="background2" w:themeFillShade="E6"/>
            <w:vAlign w:val="center"/>
            <w:hideMark/>
          </w:tcPr>
          <w:p w14:paraId="5E8DE5E4" w14:textId="77777777" w:rsidR="009851F1" w:rsidRPr="002A010A" w:rsidRDefault="009851F1" w:rsidP="002A010A">
            <w:pPr>
              <w:pStyle w:val="TAH"/>
              <w:rPr>
                <w:lang w:val="en-US" w:eastAsia="zh-CN"/>
              </w:rPr>
            </w:pPr>
            <w:r w:rsidRPr="002A010A">
              <w:rPr>
                <w:rFonts w:eastAsia="Times New Roman"/>
                <w:lang w:val="en-US" w:eastAsia="zh-CN"/>
              </w:rPr>
              <w:t xml:space="preserve">Values for evaluation </w:t>
            </w:r>
          </w:p>
        </w:tc>
      </w:tr>
      <w:tr w:rsidR="009851F1" w:rsidRPr="009851F1" w14:paraId="1443AA86" w14:textId="77777777" w:rsidTr="002A010A">
        <w:trPr>
          <w:trHeight w:val="368"/>
          <w:jc w:val="center"/>
        </w:trPr>
        <w:tc>
          <w:tcPr>
            <w:tcW w:w="3371" w:type="pct"/>
            <w:shd w:val="clear" w:color="auto" w:fill="D0CECE" w:themeFill="background2" w:themeFillShade="E6"/>
            <w:vAlign w:val="center"/>
            <w:hideMark/>
          </w:tcPr>
          <w:p w14:paraId="52A857A2" w14:textId="6CFC34BB" w:rsidR="009851F1" w:rsidRPr="002A010A" w:rsidRDefault="00453041" w:rsidP="002A010A">
            <w:pPr>
              <w:pStyle w:val="TAC"/>
              <w:rPr>
                <w:b/>
                <w:bCs/>
                <w:lang w:val="en-US" w:eastAsia="zh-CN"/>
              </w:rPr>
            </w:pPr>
            <w:r w:rsidRPr="002A010A">
              <w:rPr>
                <w:b/>
                <w:bCs/>
                <w:lang w:val="en-US" w:eastAsia="zh-CN"/>
              </w:rPr>
              <w:t>I</w:t>
            </w:r>
            <w:r w:rsidR="009851F1" w:rsidRPr="002A010A">
              <w:rPr>
                <w:b/>
                <w:bCs/>
                <w:lang w:val="en-US" w:eastAsia="zh-CN"/>
              </w:rPr>
              <w:t>ntermediate UE total Tx power</w:t>
            </w:r>
            <w:r w:rsidR="005C1301" w:rsidRPr="002A010A">
              <w:rPr>
                <w:b/>
                <w:bCs/>
                <w:lang w:val="en-US" w:eastAsia="zh-CN"/>
              </w:rPr>
              <w:t xml:space="preserve"> </w:t>
            </w:r>
            <w:r w:rsidR="005C1301" w:rsidRPr="002A010A">
              <w:rPr>
                <w:rFonts w:hint="eastAsia"/>
                <w:b/>
                <w:bCs/>
                <w:lang w:val="en-US" w:eastAsia="zh-CN"/>
              </w:rPr>
              <w:t>(</w:t>
            </w:r>
            <w:r w:rsidR="009851F1" w:rsidRPr="002A010A">
              <w:rPr>
                <w:b/>
                <w:bCs/>
                <w:lang w:val="en-US" w:eastAsia="zh-CN"/>
              </w:rPr>
              <w:t>dBm</w:t>
            </w:r>
            <w:r w:rsidR="005C1301" w:rsidRPr="002A010A">
              <w:rPr>
                <w:b/>
                <w:bCs/>
                <w:lang w:val="en-US" w:eastAsia="zh-CN"/>
              </w:rPr>
              <w:t>)</w:t>
            </w:r>
          </w:p>
        </w:tc>
        <w:tc>
          <w:tcPr>
            <w:tcW w:w="1629" w:type="pct"/>
            <w:vAlign w:val="center"/>
            <w:hideMark/>
          </w:tcPr>
          <w:p w14:paraId="1F36CC2D" w14:textId="6C1BDF74" w:rsidR="009851F1" w:rsidRPr="009851F1" w:rsidRDefault="009851F1" w:rsidP="002A010A">
            <w:pPr>
              <w:pStyle w:val="TAC"/>
              <w:rPr>
                <w:lang w:val="en-US" w:eastAsia="zh-CN"/>
              </w:rPr>
            </w:pPr>
            <w:r w:rsidRPr="009851F1">
              <w:rPr>
                <w:lang w:val="en-US" w:eastAsia="zh-CN"/>
              </w:rPr>
              <w:t>23</w:t>
            </w:r>
          </w:p>
        </w:tc>
      </w:tr>
      <w:tr w:rsidR="009851F1" w:rsidRPr="009851F1" w14:paraId="3A60D662" w14:textId="77777777" w:rsidTr="002A010A">
        <w:trPr>
          <w:trHeight w:val="326"/>
          <w:jc w:val="center"/>
        </w:trPr>
        <w:tc>
          <w:tcPr>
            <w:tcW w:w="3371" w:type="pct"/>
            <w:shd w:val="clear" w:color="auto" w:fill="D0CECE" w:themeFill="background2" w:themeFillShade="E6"/>
            <w:vAlign w:val="center"/>
            <w:hideMark/>
          </w:tcPr>
          <w:p w14:paraId="02F197CC" w14:textId="18321C93" w:rsidR="009851F1" w:rsidRPr="002A010A" w:rsidRDefault="00453041" w:rsidP="002A010A">
            <w:pPr>
              <w:pStyle w:val="TAC"/>
              <w:rPr>
                <w:b/>
                <w:bCs/>
                <w:lang w:val="en-US" w:eastAsia="zh-CN"/>
              </w:rPr>
            </w:pPr>
            <w:r w:rsidRPr="002A010A">
              <w:rPr>
                <w:b/>
                <w:bCs/>
                <w:lang w:val="en-US" w:eastAsia="zh-CN"/>
              </w:rPr>
              <w:t>G</w:t>
            </w:r>
            <w:r w:rsidR="009851F1" w:rsidRPr="002A010A">
              <w:rPr>
                <w:b/>
                <w:bCs/>
                <w:lang w:val="en-US" w:eastAsia="zh-CN"/>
              </w:rPr>
              <w:t>ain of antenna intermediate UE (dBi</w:t>
            </w:r>
            <w:r w:rsidR="005C1301" w:rsidRPr="002A010A">
              <w:rPr>
                <w:b/>
                <w:bCs/>
                <w:lang w:val="en-US" w:eastAsia="zh-CN"/>
              </w:rPr>
              <w:t>)</w:t>
            </w:r>
          </w:p>
        </w:tc>
        <w:tc>
          <w:tcPr>
            <w:tcW w:w="1629" w:type="pct"/>
            <w:vAlign w:val="center"/>
            <w:hideMark/>
          </w:tcPr>
          <w:p w14:paraId="09591AAB" w14:textId="77777777" w:rsidR="009851F1" w:rsidRPr="009851F1" w:rsidRDefault="009851F1" w:rsidP="002A010A">
            <w:pPr>
              <w:pStyle w:val="TAC"/>
              <w:rPr>
                <w:lang w:val="en-US" w:eastAsia="zh-CN"/>
              </w:rPr>
            </w:pPr>
            <w:r w:rsidRPr="009851F1">
              <w:rPr>
                <w:lang w:val="en-US" w:eastAsia="zh-CN"/>
              </w:rPr>
              <w:t>0</w:t>
            </w:r>
          </w:p>
        </w:tc>
      </w:tr>
      <w:tr w:rsidR="009851F1" w:rsidRPr="009851F1" w14:paraId="30F8E841" w14:textId="77777777" w:rsidTr="002A010A">
        <w:trPr>
          <w:trHeight w:val="273"/>
          <w:jc w:val="center"/>
        </w:trPr>
        <w:tc>
          <w:tcPr>
            <w:tcW w:w="3371" w:type="pct"/>
            <w:shd w:val="clear" w:color="auto" w:fill="D0CECE" w:themeFill="background2" w:themeFillShade="E6"/>
            <w:vAlign w:val="center"/>
          </w:tcPr>
          <w:p w14:paraId="300D4A48" w14:textId="5A392208" w:rsidR="009851F1" w:rsidRPr="002A010A" w:rsidRDefault="00453041" w:rsidP="002A010A">
            <w:pPr>
              <w:pStyle w:val="TAC"/>
              <w:rPr>
                <w:b/>
                <w:bCs/>
                <w:lang w:val="en-US" w:eastAsia="zh-CN"/>
              </w:rPr>
            </w:pPr>
            <w:r w:rsidRPr="002A010A">
              <w:rPr>
                <w:b/>
                <w:bCs/>
                <w:lang w:val="en-US" w:eastAsia="zh-CN"/>
              </w:rPr>
              <w:t>I</w:t>
            </w:r>
            <w:r w:rsidR="009851F1" w:rsidRPr="002A010A">
              <w:rPr>
                <w:b/>
                <w:bCs/>
                <w:lang w:val="en-US" w:eastAsia="zh-CN"/>
              </w:rPr>
              <w:t>ntermediate UE receiver Noise Figure</w:t>
            </w:r>
            <w:r w:rsidR="005C1301" w:rsidRPr="002A010A">
              <w:rPr>
                <w:rFonts w:hint="eastAsia"/>
                <w:b/>
                <w:bCs/>
                <w:lang w:val="en-US" w:eastAsia="zh-CN"/>
              </w:rPr>
              <w:t xml:space="preserve"> </w:t>
            </w:r>
            <w:r w:rsidR="005C1301" w:rsidRPr="002A010A">
              <w:rPr>
                <w:b/>
                <w:bCs/>
                <w:lang w:val="en-US" w:eastAsia="zh-CN"/>
              </w:rPr>
              <w:t>(dB)</w:t>
            </w:r>
          </w:p>
        </w:tc>
        <w:tc>
          <w:tcPr>
            <w:tcW w:w="1629" w:type="pct"/>
            <w:vAlign w:val="center"/>
          </w:tcPr>
          <w:p w14:paraId="08E76ACD" w14:textId="77777777" w:rsidR="009851F1" w:rsidRPr="009851F1" w:rsidRDefault="009851F1" w:rsidP="002A010A">
            <w:pPr>
              <w:pStyle w:val="TAC"/>
              <w:rPr>
                <w:lang w:val="en-US" w:eastAsia="zh-CN"/>
              </w:rPr>
            </w:pPr>
            <w:r w:rsidRPr="009851F1">
              <w:rPr>
                <w:lang w:val="en-US" w:eastAsia="zh-CN"/>
              </w:rPr>
              <w:t>9</w:t>
            </w:r>
          </w:p>
        </w:tc>
      </w:tr>
      <w:tr w:rsidR="009851F1" w:rsidRPr="009851F1" w14:paraId="4D90E9EF" w14:textId="77777777" w:rsidTr="002A010A">
        <w:trPr>
          <w:trHeight w:val="278"/>
          <w:jc w:val="center"/>
        </w:trPr>
        <w:tc>
          <w:tcPr>
            <w:tcW w:w="3371" w:type="pct"/>
            <w:shd w:val="clear" w:color="auto" w:fill="D0CECE" w:themeFill="background2" w:themeFillShade="E6"/>
            <w:vAlign w:val="center"/>
          </w:tcPr>
          <w:p w14:paraId="57F2DEC7"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1629" w:type="pct"/>
            <w:vAlign w:val="center"/>
          </w:tcPr>
          <w:p w14:paraId="1B5957FB" w14:textId="4467EE4D" w:rsidR="009851F1" w:rsidRPr="009851F1" w:rsidRDefault="009851F1" w:rsidP="002A010A">
            <w:pPr>
              <w:pStyle w:val="TAC"/>
              <w:rPr>
                <w:lang w:val="en-US" w:eastAsia="zh-CN"/>
              </w:rPr>
            </w:pPr>
            <w:r w:rsidRPr="009851F1">
              <w:rPr>
                <w:lang w:val="en-US" w:eastAsia="zh-CN"/>
              </w:rPr>
              <w:t>Omni direction</w:t>
            </w:r>
            <w:r w:rsidR="005D574B">
              <w:rPr>
                <w:lang w:val="en-US" w:eastAsia="zh-CN"/>
              </w:rPr>
              <w:t>al</w:t>
            </w:r>
            <w:r w:rsidRPr="009851F1">
              <w:rPr>
                <w:lang w:val="en-US" w:eastAsia="zh-CN"/>
              </w:rPr>
              <w:t xml:space="preserve"> antenna</w:t>
            </w:r>
          </w:p>
        </w:tc>
      </w:tr>
    </w:tbl>
    <w:p w14:paraId="4B6B670A" w14:textId="77777777" w:rsidR="009851F1" w:rsidRPr="009851F1" w:rsidRDefault="009851F1" w:rsidP="009851F1">
      <w:pPr>
        <w:overflowPunct w:val="0"/>
        <w:autoSpaceDE w:val="0"/>
        <w:autoSpaceDN w:val="0"/>
        <w:adjustRightInd w:val="0"/>
        <w:textAlignment w:val="baseline"/>
        <w:rPr>
          <w:rFonts w:eastAsia="Times New Roman"/>
        </w:rPr>
      </w:pPr>
    </w:p>
    <w:p w14:paraId="725CD614" w14:textId="3BCB6BDB"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-4: CW RF parameters</w:t>
      </w:r>
    </w:p>
    <w:tbl>
      <w:tblPr>
        <w:tblW w:w="5000" w:type="pct"/>
        <w:jc w:val="center"/>
        <w:tblLook w:val="04A0" w:firstRow="1" w:lastRow="0" w:firstColumn="1" w:lastColumn="0" w:noHBand="0" w:noVBand="1"/>
      </w:tblPr>
      <w:tblGrid>
        <w:gridCol w:w="1695"/>
        <w:gridCol w:w="4679"/>
        <w:gridCol w:w="3257"/>
      </w:tblGrid>
      <w:tr w:rsidR="009851F1" w:rsidRPr="009851F1" w14:paraId="78AC61F5" w14:textId="77777777" w:rsidTr="002A010A">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E8DA93C" w14:textId="77777777" w:rsidR="009851F1" w:rsidRPr="002A010A" w:rsidRDefault="009851F1" w:rsidP="002A010A">
            <w:pPr>
              <w:pStyle w:val="TAH"/>
              <w:rPr>
                <w:lang w:val="en-US" w:eastAsia="zh-CN"/>
              </w:rPr>
            </w:pPr>
            <w:r w:rsidRPr="002A010A">
              <w:rPr>
                <w:lang w:val="en-US" w:eastAsia="zh-CN"/>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A25942" w14:textId="77777777" w:rsidR="009851F1" w:rsidRPr="002A010A" w:rsidRDefault="009851F1" w:rsidP="002A010A">
            <w:pPr>
              <w:pStyle w:val="TAH"/>
              <w:rPr>
                <w:lang w:val="en-US" w:eastAsia="zh-CN"/>
              </w:rPr>
            </w:pPr>
            <w:r w:rsidRPr="002A010A">
              <w:rPr>
                <w:lang w:val="en-US" w:eastAsia="zh-CN"/>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E47198F" w14:textId="77777777" w:rsidR="009851F1" w:rsidRPr="002A010A" w:rsidRDefault="009851F1" w:rsidP="002A010A">
            <w:pPr>
              <w:pStyle w:val="TAH"/>
              <w:rPr>
                <w:lang w:val="en-US" w:eastAsia="zh-CN"/>
              </w:rPr>
            </w:pPr>
            <w:r w:rsidRPr="002A010A">
              <w:rPr>
                <w:lang w:val="en-US" w:eastAsia="zh-CN"/>
              </w:rPr>
              <w:t>D2T2</w:t>
            </w:r>
          </w:p>
        </w:tc>
      </w:tr>
      <w:tr w:rsidR="009851F1" w:rsidRPr="009851F1" w14:paraId="0B3A8CC3" w14:textId="77777777" w:rsidTr="002A010A">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836DA23" w14:textId="2C60BBA9" w:rsidR="009851F1" w:rsidRPr="002A010A" w:rsidRDefault="009851F1" w:rsidP="002A010A">
            <w:pPr>
              <w:pStyle w:val="TAL"/>
              <w:rPr>
                <w:b/>
                <w:bCs/>
                <w:lang w:val="en-US" w:eastAsia="zh-CN"/>
              </w:rPr>
            </w:pPr>
            <w:r w:rsidRPr="002A010A">
              <w:rPr>
                <w:b/>
                <w:bCs/>
                <w:lang w:val="en-US" w:eastAsia="zh-CN"/>
              </w:rPr>
              <w:t>Tx power</w:t>
            </w:r>
            <w:r w:rsidR="00BA2AC5" w:rsidRPr="002A010A">
              <w:rPr>
                <w:b/>
                <w:bCs/>
                <w:lang w:val="en-US" w:eastAsia="zh-CN"/>
              </w:rPr>
              <w:t xml:space="preserve"> </w:t>
            </w:r>
            <w:r w:rsidR="00BA2AC5" w:rsidRPr="002A010A">
              <w:rPr>
                <w:rFonts w:hint="eastAsia"/>
                <w:b/>
                <w:bCs/>
                <w:lang w:val="en-US" w:eastAsia="zh-CN"/>
              </w:rPr>
              <w:t>(</w:t>
            </w:r>
            <w:r w:rsidRPr="002A010A">
              <w:rPr>
                <w:b/>
                <w:bCs/>
                <w:lang w:val="en-US" w:eastAsia="zh-CN"/>
              </w:rPr>
              <w:t>dBm</w:t>
            </w:r>
            <w:r w:rsidR="00BA2AC5" w:rsidRPr="002A010A">
              <w:rPr>
                <w:rFonts w:hint="eastAsia"/>
                <w:b/>
                <w:bCs/>
                <w:lang w:val="en-US" w:eastAsia="zh-CN"/>
              </w:rPr>
              <w:t>)</w:t>
            </w:r>
          </w:p>
        </w:tc>
        <w:tc>
          <w:tcPr>
            <w:tcW w:w="2429" w:type="pct"/>
            <w:tcBorders>
              <w:top w:val="single" w:sz="4" w:space="0" w:color="auto"/>
              <w:left w:val="single" w:sz="4" w:space="0" w:color="auto"/>
              <w:bottom w:val="single" w:sz="4" w:space="0" w:color="auto"/>
              <w:right w:val="single" w:sz="4" w:space="0" w:color="auto"/>
            </w:tcBorders>
            <w:vAlign w:val="center"/>
            <w:hideMark/>
          </w:tcPr>
          <w:p w14:paraId="3B5B1402" w14:textId="77777777" w:rsidR="009851F1" w:rsidRPr="009851F1" w:rsidRDefault="009851F1" w:rsidP="002A010A">
            <w:pPr>
              <w:pStyle w:val="TAL"/>
              <w:rPr>
                <w:lang w:val="en-US" w:eastAsia="zh-CN"/>
              </w:rPr>
            </w:pPr>
            <w:r w:rsidRPr="009851F1">
              <w:rPr>
                <w:lang w:val="en-US" w:eastAsia="zh-CN"/>
              </w:rPr>
              <w:t>If UL spectrum is used, UE Tx power is assumed, i.e. 23dB</w:t>
            </w:r>
          </w:p>
          <w:p w14:paraId="301B5969" w14:textId="190A3E72" w:rsidR="009851F1" w:rsidRPr="009851F1" w:rsidRDefault="009851F1" w:rsidP="002A010A">
            <w:pPr>
              <w:pStyle w:val="TAL"/>
              <w:rPr>
                <w:lang w:val="en-US" w:eastAsia="zh-CN"/>
              </w:rPr>
            </w:pPr>
            <w:r w:rsidRPr="009851F1">
              <w:rPr>
                <w:lang w:val="en-US" w:eastAsia="zh-CN"/>
              </w:rPr>
              <w:t>If DL spectrum is used, A</w:t>
            </w:r>
            <w:r w:rsidR="00B3359A">
              <w:rPr>
                <w:lang w:val="en-US" w:eastAsia="zh-CN"/>
              </w:rPr>
              <w:t>-</w:t>
            </w:r>
            <w:r w:rsidRPr="009851F1">
              <w:rPr>
                <w:lang w:val="en-US" w:eastAsia="zh-CN"/>
              </w:rPr>
              <w:t>I</w:t>
            </w:r>
            <w:r w:rsidR="00B3359A">
              <w:rPr>
                <w:lang w:val="en-US" w:eastAsia="zh-CN"/>
              </w:rPr>
              <w:t>o</w:t>
            </w:r>
            <w:r w:rsidRPr="009851F1">
              <w:rPr>
                <w:lang w:val="en-US" w:eastAsia="zh-CN"/>
              </w:rPr>
              <w:t>T reader Tx power is assumed</w:t>
            </w:r>
            <w:r w:rsidR="00E22E34">
              <w:rPr>
                <w:lang w:val="en-US" w:eastAsia="zh-CN"/>
              </w:rPr>
              <w:t xml:space="preserve">, </w:t>
            </w:r>
            <w:r w:rsidRPr="009851F1">
              <w:rPr>
                <w:lang w:val="en-US" w:eastAsia="zh-CN"/>
              </w:rPr>
              <w:t>i.e. 33</w:t>
            </w:r>
            <w:r w:rsidR="00E22E34">
              <w:rPr>
                <w:lang w:val="en-US" w:eastAsia="zh-CN"/>
              </w:rPr>
              <w:t xml:space="preserve"> </w:t>
            </w:r>
            <w:r w:rsidRPr="009851F1">
              <w:rPr>
                <w:lang w:val="en-US" w:eastAsia="zh-CN"/>
              </w:rPr>
              <w:t>dB</w:t>
            </w:r>
            <w:r w:rsidR="00E22E34">
              <w:rPr>
                <w:lang w:val="en-US" w:eastAsia="zh-CN"/>
              </w:rPr>
              <w:t>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441CBF7" w14:textId="038FEC54" w:rsidR="009851F1" w:rsidRPr="009851F1" w:rsidRDefault="009851F1" w:rsidP="002A010A">
            <w:pPr>
              <w:pStyle w:val="TAL"/>
              <w:rPr>
                <w:lang w:val="en-US" w:eastAsia="zh-CN"/>
              </w:rPr>
            </w:pPr>
            <w:r w:rsidRPr="009851F1">
              <w:rPr>
                <w:lang w:val="en-US" w:eastAsia="zh-CN"/>
              </w:rPr>
              <w:t>Intermediate UE Tx power is assumed.</w:t>
            </w:r>
          </w:p>
        </w:tc>
      </w:tr>
      <w:tr w:rsidR="009851F1" w:rsidRPr="009851F1" w14:paraId="74DB5D08" w14:textId="77777777" w:rsidTr="002A010A">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36D9FF" w14:textId="77777777" w:rsidR="009851F1" w:rsidRPr="002A010A" w:rsidRDefault="009851F1" w:rsidP="002A010A">
            <w:pPr>
              <w:pStyle w:val="TAL"/>
              <w:rPr>
                <w:b/>
                <w:bCs/>
                <w:lang w:val="en-US" w:eastAsia="zh-CN"/>
              </w:rPr>
            </w:pPr>
            <w:r w:rsidRPr="002A010A">
              <w:rPr>
                <w:b/>
                <w:bCs/>
                <w:lang w:val="en-US" w:eastAsia="zh-CN"/>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3355FE94" w14:textId="2B9B8DFA" w:rsidR="009851F1" w:rsidRPr="009851F1" w:rsidRDefault="009851F1" w:rsidP="002A010A">
            <w:pPr>
              <w:pStyle w:val="TAL"/>
              <w:rPr>
                <w:lang w:val="en-US" w:eastAsia="zh-CN"/>
              </w:rPr>
            </w:pPr>
            <w:r w:rsidRPr="009851F1">
              <w:rPr>
                <w:lang w:val="en-US" w:eastAsia="zh-CN"/>
              </w:rPr>
              <w:t>Same as A</w:t>
            </w:r>
            <w:r w:rsidR="00E22E34">
              <w:rPr>
                <w:lang w:val="en-US" w:eastAsia="zh-CN"/>
              </w:rPr>
              <w:t>-IoT</w:t>
            </w:r>
            <w:r w:rsidRPr="009851F1">
              <w:rPr>
                <w:lang w:val="en-US" w:eastAsia="zh-CN"/>
              </w:rPr>
              <w:t xml:space="preserve">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5143FAC" w14:textId="4B65C5F3" w:rsidR="009851F1" w:rsidRPr="009851F1" w:rsidRDefault="009851F1" w:rsidP="002A010A">
            <w:pPr>
              <w:pStyle w:val="TAL"/>
              <w:rPr>
                <w:lang w:val="en-US" w:eastAsia="zh-CN"/>
              </w:rPr>
            </w:pPr>
            <w:r w:rsidRPr="009851F1">
              <w:rPr>
                <w:lang w:val="en-US" w:eastAsia="zh-CN"/>
              </w:rPr>
              <w:t>Same as intermediate UE</w:t>
            </w:r>
          </w:p>
        </w:tc>
      </w:tr>
    </w:tbl>
    <w:p w14:paraId="1E8CFAE9" w14:textId="77777777" w:rsidR="009851F1" w:rsidRPr="009851F1" w:rsidRDefault="009851F1" w:rsidP="009851F1">
      <w:pPr>
        <w:overflowPunct w:val="0"/>
        <w:autoSpaceDE w:val="0"/>
        <w:autoSpaceDN w:val="0"/>
        <w:adjustRightInd w:val="0"/>
        <w:textAlignment w:val="baseline"/>
        <w:rPr>
          <w:rFonts w:eastAsia="Times New Roman"/>
        </w:rPr>
      </w:pPr>
    </w:p>
    <w:p w14:paraId="218291FD" w14:textId="2A5D1111" w:rsidR="009851F1" w:rsidRPr="009851F1" w:rsidRDefault="009851F1" w:rsidP="002A010A">
      <w:pPr>
        <w:pStyle w:val="Heading4"/>
        <w:rPr>
          <w:lang w:eastAsia="zh-CN"/>
        </w:rPr>
      </w:pPr>
      <w:bookmarkStart w:id="133" w:name="_Toc175766761"/>
      <w:r w:rsidRPr="009851F1">
        <w:rPr>
          <w:lang w:eastAsia="zh-CN"/>
        </w:rPr>
        <w:t>6.</w:t>
      </w:r>
      <w:r w:rsidR="00F634EE">
        <w:rPr>
          <w:lang w:eastAsia="zh-CN"/>
        </w:rPr>
        <w:t>6</w:t>
      </w:r>
      <w:r w:rsidRPr="009851F1">
        <w:rPr>
          <w:lang w:eastAsia="zh-CN"/>
        </w:rPr>
        <w:t>.3.3</w:t>
      </w:r>
      <w:r w:rsidR="002170D1">
        <w:rPr>
          <w:lang w:eastAsia="zh-CN"/>
        </w:rPr>
        <w:tab/>
      </w:r>
      <w:r w:rsidRPr="009851F1">
        <w:rPr>
          <w:lang w:eastAsia="zh-CN"/>
        </w:rPr>
        <w:t xml:space="preserve">NR UE/ A-IoT device RF </w:t>
      </w:r>
      <w:r w:rsidR="008714E6">
        <w:rPr>
          <w:lang w:eastAsia="zh-CN"/>
        </w:rPr>
        <w:t>characteristics</w:t>
      </w:r>
      <w:bookmarkEnd w:id="133"/>
    </w:p>
    <w:p w14:paraId="29276C7B" w14:textId="21B0997F" w:rsidR="009851F1" w:rsidRPr="00FC28F8" w:rsidRDefault="009851F1" w:rsidP="009851F1">
      <w:pPr>
        <w:overflowPunct w:val="0"/>
        <w:autoSpaceDE w:val="0"/>
        <w:autoSpaceDN w:val="0"/>
        <w:adjustRightInd w:val="0"/>
        <w:spacing w:line="288" w:lineRule="auto"/>
        <w:textAlignment w:val="baseline"/>
      </w:pPr>
      <w:r w:rsidRPr="009851F1">
        <w:rPr>
          <w:rFonts w:eastAsia="Times New Roman"/>
        </w:rPr>
        <w:t>Assumptions relevant for modelling the NR UE and A-IoT device RF characteristics are captured in Table 6.</w:t>
      </w:r>
      <w:r w:rsidR="00F634EE">
        <w:rPr>
          <w:rFonts w:eastAsia="Times New Roman"/>
        </w:rPr>
        <w:t>6</w:t>
      </w:r>
      <w:r w:rsidRPr="009851F1">
        <w:rPr>
          <w:rFonts w:eastAsia="Times New Roman"/>
        </w:rPr>
        <w:t>.3.3-1 and Table 6.</w:t>
      </w:r>
      <w:r w:rsidR="00F634EE">
        <w:rPr>
          <w:rFonts w:eastAsia="Times New Roman"/>
        </w:rPr>
        <w:t>6</w:t>
      </w:r>
      <w:r w:rsidRPr="009851F1">
        <w:rPr>
          <w:rFonts w:eastAsia="Times New Roman"/>
        </w:rPr>
        <w:t>.3.3-2.</w:t>
      </w:r>
    </w:p>
    <w:p w14:paraId="68796ECB" w14:textId="6BFD41DE"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.3.3</w:t>
      </w:r>
      <w:r w:rsidRPr="009851F1">
        <w:t>-1: NR UE RF parameters</w:t>
      </w:r>
    </w:p>
    <w:tbl>
      <w:tblPr>
        <w:tblW w:w="2941" w:type="pct"/>
        <w:jc w:val="center"/>
        <w:tblLook w:val="04A0" w:firstRow="1" w:lastRow="0" w:firstColumn="1" w:lastColumn="0" w:noHBand="0" w:noVBand="1"/>
      </w:tblPr>
      <w:tblGrid>
        <w:gridCol w:w="2972"/>
        <w:gridCol w:w="2693"/>
      </w:tblGrid>
      <w:tr w:rsidR="002A010A" w:rsidRPr="009851F1" w14:paraId="1614A76B" w14:textId="77777777" w:rsidTr="002A010A">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59C3FDC" w14:textId="77777777" w:rsidR="009851F1" w:rsidRPr="002A010A" w:rsidRDefault="009851F1" w:rsidP="002A010A">
            <w:pPr>
              <w:pStyle w:val="TAH"/>
              <w:rPr>
                <w:lang w:val="en-US" w:eastAsia="zh-CN"/>
              </w:rPr>
            </w:pPr>
            <w:r w:rsidRPr="002A010A">
              <w:rPr>
                <w:lang w:val="en-US"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64A93CB"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4F7A2C8A"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1677117" w14:textId="77777777" w:rsidR="009851F1" w:rsidRPr="002A010A" w:rsidRDefault="009851F1" w:rsidP="002A010A">
            <w:pPr>
              <w:pStyle w:val="TAC"/>
              <w:rPr>
                <w:b/>
                <w:bCs/>
                <w:lang w:val="en-US" w:eastAsia="zh-CN"/>
              </w:rPr>
            </w:pPr>
            <w:r w:rsidRPr="002A010A">
              <w:rPr>
                <w:b/>
                <w:bCs/>
                <w:lang w:val="en-US"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86A4230" w14:textId="77777777" w:rsidR="009851F1" w:rsidRPr="009851F1" w:rsidRDefault="009851F1" w:rsidP="002A010A">
            <w:pPr>
              <w:pStyle w:val="TAC"/>
              <w:rPr>
                <w:lang w:val="en-US" w:eastAsia="zh-CN"/>
              </w:rPr>
            </w:pPr>
            <w:r w:rsidRPr="009851F1">
              <w:rPr>
                <w:lang w:val="en-US" w:eastAsia="zh-CN"/>
              </w:rPr>
              <w:t>-40 to 23</w:t>
            </w:r>
          </w:p>
        </w:tc>
      </w:tr>
      <w:tr w:rsidR="009851F1" w:rsidRPr="009851F1" w14:paraId="2567F83D"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D0B82B3" w14:textId="77777777" w:rsidR="009851F1" w:rsidRPr="002A010A" w:rsidRDefault="009851F1" w:rsidP="002A010A">
            <w:pPr>
              <w:pStyle w:val="TAC"/>
              <w:rPr>
                <w:b/>
                <w:bCs/>
                <w:lang w:val="en-US" w:eastAsia="zh-CN"/>
              </w:rPr>
            </w:pPr>
            <w:r w:rsidRPr="002A010A">
              <w:rPr>
                <w:b/>
                <w:bCs/>
                <w:lang w:val="en-US" w:eastAsia="zh-CN"/>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DA1DB53" w14:textId="77777777" w:rsidR="009851F1" w:rsidRPr="009851F1" w:rsidRDefault="009851F1" w:rsidP="002A010A">
            <w:pPr>
              <w:pStyle w:val="TAC"/>
              <w:rPr>
                <w:lang w:val="en-US" w:eastAsia="zh-CN"/>
              </w:rPr>
            </w:pPr>
            <w:r w:rsidRPr="009851F1">
              <w:rPr>
                <w:lang w:val="en-US" w:eastAsia="zh-CN"/>
              </w:rPr>
              <w:t>0</w:t>
            </w:r>
          </w:p>
        </w:tc>
      </w:tr>
      <w:tr w:rsidR="009851F1" w:rsidRPr="009851F1" w14:paraId="53638D1D"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0AB0405" w14:textId="77777777" w:rsidR="009851F1" w:rsidRPr="002A010A" w:rsidRDefault="009851F1" w:rsidP="002A010A">
            <w:pPr>
              <w:pStyle w:val="TAC"/>
              <w:rPr>
                <w:b/>
                <w:bCs/>
                <w:lang w:val="en-US" w:eastAsia="zh-CN"/>
              </w:rPr>
            </w:pPr>
            <w:r w:rsidRPr="002A010A">
              <w:rPr>
                <w:b/>
                <w:bCs/>
                <w:lang w:val="en-US"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BC5EEB5" w14:textId="77777777" w:rsidR="009851F1" w:rsidRPr="009851F1" w:rsidRDefault="009851F1" w:rsidP="002A010A">
            <w:pPr>
              <w:pStyle w:val="TAC"/>
              <w:rPr>
                <w:lang w:val="en-US" w:eastAsia="zh-CN"/>
              </w:rPr>
            </w:pPr>
            <w:r w:rsidRPr="009851F1">
              <w:rPr>
                <w:lang w:val="en-US" w:eastAsia="zh-CN"/>
              </w:rPr>
              <w:t xml:space="preserve">1.5 </w:t>
            </w:r>
          </w:p>
        </w:tc>
      </w:tr>
      <w:tr w:rsidR="009851F1" w:rsidRPr="009851F1" w14:paraId="54089975"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D2978F0" w14:textId="77777777" w:rsidR="009851F1" w:rsidRPr="002A010A" w:rsidRDefault="009851F1" w:rsidP="002A010A">
            <w:pPr>
              <w:pStyle w:val="TAC"/>
              <w:rPr>
                <w:b/>
                <w:bCs/>
                <w:lang w:val="pt-BR" w:eastAsia="zh-CN"/>
              </w:rPr>
            </w:pPr>
            <w:r w:rsidRPr="002A010A">
              <w:rPr>
                <w:b/>
                <w:bCs/>
                <w:lang w:val="pt-BR" w:eastAsia="zh-CN"/>
              </w:rPr>
              <w:t>NR UE ACLR</w:t>
            </w:r>
            <w:r w:rsidRPr="002A010A">
              <w:rPr>
                <w:rFonts w:ascii="Microsoft YaHei" w:eastAsia="Microsoft YaHei" w:hAnsi="Microsoft YaHei" w:cs="Microsoft YaHei" w:hint="eastAsia"/>
                <w:b/>
                <w:bCs/>
                <w:lang w:val="pt-BR" w:eastAsia="zh-CN"/>
              </w:rPr>
              <w:t>（</w:t>
            </w:r>
            <w:r w:rsidRPr="002A010A">
              <w:rPr>
                <w:b/>
                <w:bCs/>
                <w:lang w:val="pt-BR" w:eastAsia="zh-CN"/>
              </w:rPr>
              <w:t>dB</w:t>
            </w:r>
            <w:r w:rsidRPr="002A010A">
              <w:rPr>
                <w:rFonts w:ascii="Microsoft YaHei" w:eastAsia="Microsoft YaHei" w:hAnsi="Microsoft YaHei" w:cs="Microsoft YaHei"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B115C24" w14:textId="77777777" w:rsidR="009851F1" w:rsidRPr="009851F1" w:rsidRDefault="009851F1" w:rsidP="002A010A">
            <w:pPr>
              <w:pStyle w:val="TAC"/>
              <w:rPr>
                <w:lang w:val="en-US" w:eastAsia="zh-CN"/>
              </w:rPr>
            </w:pPr>
            <w:r w:rsidRPr="009851F1">
              <w:rPr>
                <w:lang w:val="en-US" w:eastAsia="zh-CN"/>
              </w:rPr>
              <w:t>30</w:t>
            </w:r>
          </w:p>
        </w:tc>
      </w:tr>
      <w:tr w:rsidR="009851F1" w:rsidRPr="009851F1" w14:paraId="231C2AF3"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8F4092C" w14:textId="77777777" w:rsidR="009851F1" w:rsidRPr="002A010A" w:rsidRDefault="009851F1" w:rsidP="002A010A">
            <w:pPr>
              <w:pStyle w:val="TAC"/>
              <w:rPr>
                <w:b/>
                <w:bCs/>
                <w:lang w:val="pt-BR" w:eastAsia="zh-CN"/>
              </w:rPr>
            </w:pPr>
            <w:r w:rsidRPr="002A010A">
              <w:rPr>
                <w:b/>
                <w:bCs/>
                <w:lang w:val="pt-BR" w:eastAsia="zh-CN"/>
              </w:rPr>
              <w:t>NR UE Noise Figure</w:t>
            </w:r>
            <w:r w:rsidRPr="002A010A">
              <w:rPr>
                <w:rFonts w:ascii="Microsoft YaHei" w:eastAsia="Microsoft YaHei" w:hAnsi="Microsoft YaHei" w:cs="Microsoft YaHei" w:hint="eastAsia"/>
                <w:b/>
                <w:bCs/>
                <w:lang w:val="pt-BR" w:eastAsia="zh-CN"/>
              </w:rPr>
              <w:t>（</w:t>
            </w:r>
            <w:r w:rsidRPr="002A010A">
              <w:rPr>
                <w:b/>
                <w:bCs/>
                <w:lang w:val="pt-BR" w:eastAsia="zh-CN"/>
              </w:rPr>
              <w:t>dB</w:t>
            </w:r>
            <w:r w:rsidRPr="002A010A">
              <w:rPr>
                <w:rFonts w:ascii="Microsoft YaHei" w:eastAsia="Microsoft YaHei" w:hAnsi="Microsoft YaHei" w:cs="Microsoft YaHei"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510DDDC" w14:textId="77777777" w:rsidR="009851F1" w:rsidRPr="009851F1" w:rsidRDefault="009851F1" w:rsidP="002A010A">
            <w:pPr>
              <w:pStyle w:val="TAC"/>
              <w:rPr>
                <w:lang w:val="en-US" w:eastAsia="zh-CN"/>
              </w:rPr>
            </w:pPr>
            <w:r w:rsidRPr="009851F1">
              <w:rPr>
                <w:lang w:val="en-US" w:eastAsia="zh-CN"/>
              </w:rPr>
              <w:t>9</w:t>
            </w:r>
          </w:p>
        </w:tc>
      </w:tr>
      <w:tr w:rsidR="009851F1" w:rsidRPr="009851F1" w14:paraId="64052F18"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AA860A8"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890BF3B" w14:textId="77777777" w:rsidR="009851F1" w:rsidRPr="009851F1" w:rsidRDefault="009851F1" w:rsidP="002A010A">
            <w:pPr>
              <w:pStyle w:val="TAC"/>
              <w:rPr>
                <w:lang w:val="en-US" w:eastAsia="zh-CN"/>
              </w:rPr>
            </w:pPr>
            <w:r w:rsidRPr="009851F1">
              <w:rPr>
                <w:lang w:val="en-US" w:eastAsia="zh-CN"/>
              </w:rPr>
              <w:t>Omni direction antenna</w:t>
            </w:r>
          </w:p>
        </w:tc>
      </w:tr>
    </w:tbl>
    <w:p w14:paraId="35ECA4E1" w14:textId="1388FA9B" w:rsidR="009851F1" w:rsidRDefault="009851F1" w:rsidP="009851F1">
      <w:pPr>
        <w:overflowPunct w:val="0"/>
        <w:autoSpaceDE w:val="0"/>
        <w:autoSpaceDN w:val="0"/>
        <w:adjustRightInd w:val="0"/>
        <w:textAlignment w:val="baseline"/>
        <w:rPr>
          <w:rFonts w:eastAsia="Times New Roman"/>
        </w:rPr>
      </w:pPr>
    </w:p>
    <w:p w14:paraId="3CA83B77" w14:textId="70A7BD49" w:rsidR="00F634EE" w:rsidRPr="00F634EE" w:rsidRDefault="00F634EE" w:rsidP="002A010A">
      <w:pPr>
        <w:pStyle w:val="TH"/>
      </w:pPr>
      <w:r w:rsidRPr="00F634EE">
        <w:t xml:space="preserve">Table </w:t>
      </w:r>
      <w:r w:rsidRPr="00F634EE">
        <w:rPr>
          <w:rFonts w:eastAsia="SimSun"/>
          <w:lang w:eastAsia="zh-CN"/>
        </w:rPr>
        <w:t>6.</w:t>
      </w:r>
      <w:r w:rsidR="00E12DE9">
        <w:rPr>
          <w:rFonts w:eastAsia="SimSun"/>
          <w:lang w:eastAsia="zh-CN"/>
        </w:rPr>
        <w:t>6</w:t>
      </w:r>
      <w:r w:rsidRPr="00F634EE">
        <w:rPr>
          <w:rFonts w:eastAsia="SimSun"/>
          <w:lang w:eastAsia="zh-CN"/>
        </w:rPr>
        <w:t>.3.3</w:t>
      </w:r>
      <w:r w:rsidRPr="00F634EE">
        <w:t xml:space="preserve">-2: </w:t>
      </w:r>
      <w:r w:rsidRPr="00F634EE">
        <w:rPr>
          <w:bCs/>
          <w:lang w:val="en-US" w:eastAsia="zh-CN"/>
        </w:rPr>
        <w:t>A-IoT device</w:t>
      </w:r>
      <w:r w:rsidRPr="00F634EE">
        <w:t xml:space="preserve"> RF parameters</w:t>
      </w:r>
    </w:p>
    <w:tbl>
      <w:tblPr>
        <w:tblW w:w="4118" w:type="pct"/>
        <w:jc w:val="center"/>
        <w:tblLook w:val="04A0" w:firstRow="1" w:lastRow="0" w:firstColumn="1" w:lastColumn="0" w:noHBand="0" w:noVBand="1"/>
      </w:tblPr>
      <w:tblGrid>
        <w:gridCol w:w="3828"/>
        <w:gridCol w:w="2121"/>
        <w:gridCol w:w="1983"/>
      </w:tblGrid>
      <w:tr w:rsidR="00835F2C" w:rsidRPr="00F634EE" w14:paraId="4B75BD82" w14:textId="77777777" w:rsidTr="002A010A">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CFE2258" w14:textId="5F3C0468" w:rsidR="00F634EE" w:rsidRPr="002A010A" w:rsidRDefault="00F634EE" w:rsidP="002A010A">
            <w:pPr>
              <w:pStyle w:val="TAH"/>
              <w:rPr>
                <w:lang w:val="en-US" w:eastAsia="zh-CN"/>
              </w:rPr>
            </w:pPr>
            <w:r w:rsidRPr="002A010A">
              <w:rPr>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C7842D7" w14:textId="77777777" w:rsidR="00F634EE" w:rsidRPr="002A010A" w:rsidRDefault="00F634EE" w:rsidP="002A010A">
            <w:pPr>
              <w:pStyle w:val="TAH"/>
              <w:rPr>
                <w:rFonts w:eastAsia="Times New Roman" w:cs="Arial"/>
                <w:sz w:val="16"/>
                <w:lang w:val="en-US" w:eastAsia="zh-CN"/>
              </w:rPr>
            </w:pPr>
            <w:r w:rsidRPr="002A010A">
              <w:rPr>
                <w:rFonts w:eastAsia="Times New Roman" w:cs="Arial"/>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A906C7" w14:textId="77777777" w:rsidR="00F634EE" w:rsidRPr="002A010A" w:rsidRDefault="00F634EE" w:rsidP="002A010A">
            <w:pPr>
              <w:pStyle w:val="TAH"/>
              <w:rPr>
                <w:rFonts w:eastAsia="Times New Roman" w:cs="Arial"/>
                <w:sz w:val="16"/>
                <w:lang w:val="en-US" w:eastAsia="zh-CN"/>
              </w:rPr>
            </w:pPr>
            <w:r w:rsidRPr="002A010A">
              <w:rPr>
                <w:rFonts w:eastAsia="Times New Roman" w:cs="Arial"/>
                <w:sz w:val="16"/>
                <w:lang w:val="en-US" w:eastAsia="zh-CN"/>
              </w:rPr>
              <w:t>Device 2a</w:t>
            </w:r>
          </w:p>
        </w:tc>
      </w:tr>
      <w:tr w:rsidR="00835F2C" w:rsidRPr="00F634EE" w14:paraId="47909372" w14:textId="77777777" w:rsidTr="002A010A">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EF40D6C" w14:textId="13DC9B6E" w:rsidR="00F634EE" w:rsidRPr="002A010A" w:rsidRDefault="00F634EE" w:rsidP="002A010A">
            <w:pPr>
              <w:pStyle w:val="TAL"/>
              <w:rPr>
                <w:b/>
                <w:bCs/>
                <w:lang w:val="en-US" w:eastAsia="zh-CN"/>
              </w:rPr>
            </w:pPr>
            <w:bookmarkStart w:id="134" w:name="OLE_LINK15"/>
            <w:r w:rsidRPr="002A010A">
              <w:rPr>
                <w:b/>
                <w:bCs/>
                <w:lang w:val="en-US" w:eastAsia="zh-CN"/>
              </w:rPr>
              <w:t xml:space="preserve">A-IoT device effective antenna gain per Tx or Rx branch </w:t>
            </w:r>
            <w:bookmarkEnd w:id="134"/>
            <w:r w:rsidRPr="002A010A">
              <w:rPr>
                <w:b/>
                <w:bCs/>
                <w:lang w:val="en-US" w:eastAsia="zh-CN"/>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3B3E955" w14:textId="77777777" w:rsidR="00F634EE" w:rsidRPr="00F634EE" w:rsidRDefault="00F634EE" w:rsidP="002A010A">
            <w:pPr>
              <w:pStyle w:val="TAC"/>
              <w:rPr>
                <w:lang w:val="en-US" w:eastAsia="zh-CN"/>
              </w:rPr>
            </w:pPr>
            <w:r w:rsidRPr="00F634EE">
              <w:rPr>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580B60E2" w14:textId="77777777" w:rsidR="00F634EE" w:rsidRPr="00F634EE" w:rsidRDefault="00F634EE" w:rsidP="002A010A">
            <w:pPr>
              <w:pStyle w:val="TAC"/>
              <w:rPr>
                <w:lang w:val="en-US" w:eastAsia="zh-CN"/>
              </w:rPr>
            </w:pPr>
            <w:r w:rsidRPr="00F634EE">
              <w:rPr>
                <w:lang w:val="en-US" w:eastAsia="zh-CN"/>
              </w:rPr>
              <w:t>[0]</w:t>
            </w:r>
          </w:p>
        </w:tc>
      </w:tr>
      <w:tr w:rsidR="00835F2C" w:rsidRPr="00F634EE" w14:paraId="3B6FD750" w14:textId="77777777" w:rsidTr="002A010A">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07551FC" w14:textId="77777777" w:rsidR="00F634EE" w:rsidRPr="002A010A" w:rsidRDefault="00F634EE" w:rsidP="002A010A">
            <w:pPr>
              <w:pStyle w:val="TAL"/>
              <w:rPr>
                <w:rFonts w:eastAsia="SimSun"/>
                <w:b/>
                <w:bCs/>
                <w:lang w:val="en-US" w:eastAsia="zh-CN"/>
              </w:rPr>
            </w:pPr>
            <w:r w:rsidRPr="002A010A">
              <w:rPr>
                <w:b/>
                <w:bCs/>
                <w:lang w:val="en-US" w:eastAsia="zh-CN"/>
              </w:rPr>
              <w:t xml:space="preserve">A-IoT device reflection </w:t>
            </w:r>
            <w:r w:rsidRPr="002A010A">
              <w:rPr>
                <w:rFonts w:ascii="Microsoft YaHei" w:eastAsia="Microsoft YaHei" w:hAnsi="Microsoft YaHei" w:cs="Microsoft YaHei" w:hint="eastAsia"/>
                <w:b/>
                <w:bCs/>
                <w:lang w:val="en-US" w:eastAsia="zh-CN"/>
              </w:rPr>
              <w:t>（</w:t>
            </w:r>
            <w:r w:rsidRPr="002A010A">
              <w:rPr>
                <w:b/>
                <w:bCs/>
                <w:lang w:val="en-US" w:eastAsia="zh-CN"/>
              </w:rPr>
              <w:t>backscatter</w:t>
            </w:r>
            <w:r w:rsidRPr="002A010A">
              <w:rPr>
                <w:rFonts w:ascii="Microsoft YaHei" w:eastAsia="Microsoft YaHei" w:hAnsi="Microsoft YaHei" w:cs="Microsoft YaHei" w:hint="eastAsia"/>
                <w:b/>
                <w:bCs/>
                <w:lang w:val="en-US" w:eastAsia="zh-CN"/>
              </w:rPr>
              <w:t>）</w:t>
            </w:r>
            <w:r w:rsidRPr="002A010A">
              <w:rPr>
                <w:b/>
                <w:bCs/>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FD6F4A7" w14:textId="77777777" w:rsidR="00F634EE" w:rsidRPr="00F634EE" w:rsidRDefault="00F634EE" w:rsidP="002A010A">
            <w:pPr>
              <w:pStyle w:val="TAC"/>
              <w:rPr>
                <w:lang w:val="en-US" w:eastAsia="zh-CN"/>
              </w:rPr>
            </w:pPr>
            <w:r w:rsidRPr="00F634EE">
              <w:rPr>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tcPr>
          <w:p w14:paraId="7474AF23" w14:textId="77777777" w:rsidR="00F634EE" w:rsidRPr="00F634EE" w:rsidRDefault="00F634EE" w:rsidP="002A010A">
            <w:pPr>
              <w:pStyle w:val="TAC"/>
              <w:rPr>
                <w:lang w:val="en-US" w:eastAsia="zh-CN"/>
              </w:rPr>
            </w:pPr>
            <w:r w:rsidRPr="00F634EE">
              <w:rPr>
                <w:lang w:val="en-US" w:eastAsia="zh-CN"/>
              </w:rPr>
              <w:t>OOK: -6 dB</w:t>
            </w:r>
          </w:p>
        </w:tc>
      </w:tr>
      <w:tr w:rsidR="00835F2C" w:rsidRPr="00F634EE" w14:paraId="3F7D1F53" w14:textId="77777777" w:rsidTr="002A010A">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CA3ECCE" w14:textId="77777777" w:rsidR="00F634EE" w:rsidRPr="002A010A" w:rsidRDefault="00F634EE" w:rsidP="002A010A">
            <w:pPr>
              <w:pStyle w:val="TAL"/>
              <w:rPr>
                <w:b/>
                <w:bCs/>
                <w:lang w:val="en-US" w:eastAsia="zh-CN"/>
              </w:rPr>
            </w:pPr>
            <w:r w:rsidRPr="002A010A">
              <w:rPr>
                <w:b/>
                <w:bCs/>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7C08562" w14:textId="77777777" w:rsidR="00F634EE" w:rsidRPr="00F634EE" w:rsidRDefault="00F634EE" w:rsidP="002A010A">
            <w:pPr>
              <w:pStyle w:val="TAC"/>
              <w:rPr>
                <w:lang w:val="en-US" w:eastAsia="zh-CN"/>
              </w:rPr>
            </w:pPr>
            <w:r w:rsidRPr="00F634EE">
              <w:rPr>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tcPr>
          <w:p w14:paraId="3FC9E5AE" w14:textId="77777777" w:rsidR="00F634EE" w:rsidRPr="00F634EE" w:rsidRDefault="00F634EE" w:rsidP="002A010A">
            <w:pPr>
              <w:pStyle w:val="TAC"/>
              <w:rPr>
                <w:lang w:val="en-US" w:eastAsia="zh-CN"/>
              </w:rPr>
            </w:pPr>
            <w:r w:rsidRPr="00F634EE">
              <w:rPr>
                <w:lang w:val="en-US" w:eastAsia="zh-CN"/>
              </w:rPr>
              <w:t>10(M)</w:t>
            </w:r>
          </w:p>
        </w:tc>
      </w:tr>
      <w:tr w:rsidR="00835F2C" w:rsidRPr="00F634EE" w14:paraId="0EE2C474" w14:textId="77777777" w:rsidTr="002A010A">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78832" w14:textId="77777777" w:rsidR="00F634EE" w:rsidRPr="002A010A" w:rsidRDefault="00F634EE" w:rsidP="002A010A">
            <w:pPr>
              <w:pStyle w:val="TAL"/>
              <w:rPr>
                <w:rFonts w:eastAsia="SimSun"/>
                <w:b/>
                <w:bCs/>
                <w:lang w:val="en-US" w:eastAsia="zh-CN"/>
              </w:rPr>
            </w:pPr>
            <w:r w:rsidRPr="002A010A">
              <w:rPr>
                <w:b/>
                <w:bCs/>
                <w:lang w:val="en-US" w:eastAsia="zh-CN"/>
              </w:rPr>
              <w:t>A-IoT Device receiver sensitivity (dBm)</w:t>
            </w:r>
          </w:p>
          <w:p w14:paraId="0DA0C63A" w14:textId="77777777" w:rsidR="00F634EE" w:rsidRPr="002A010A" w:rsidRDefault="00F634EE" w:rsidP="002A010A">
            <w:pPr>
              <w:pStyle w:val="TAL"/>
              <w:rPr>
                <w:b/>
                <w:bCs/>
                <w:lang w:val="en-US" w:eastAsia="zh-CN"/>
              </w:rPr>
            </w:pPr>
            <w:r w:rsidRPr="002A010A">
              <w:rPr>
                <w:b/>
                <w:bCs/>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BE14D4C" w14:textId="77777777" w:rsidR="00F634EE" w:rsidRPr="00F634EE" w:rsidRDefault="00F634EE" w:rsidP="002A010A">
            <w:pPr>
              <w:pStyle w:val="TAC"/>
              <w:rPr>
                <w:lang w:val="en-US" w:eastAsia="zh-CN"/>
              </w:rPr>
            </w:pPr>
            <w:r w:rsidRPr="00F634EE">
              <w:rPr>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tcPr>
          <w:p w14:paraId="3D5F5F96" w14:textId="77777777" w:rsidR="00F634EE" w:rsidRPr="00F634EE" w:rsidRDefault="00F634EE" w:rsidP="002A010A">
            <w:pPr>
              <w:pStyle w:val="TAC"/>
              <w:rPr>
                <w:lang w:val="en-US" w:eastAsia="zh-CN"/>
              </w:rPr>
            </w:pPr>
            <w:r w:rsidRPr="00F634EE">
              <w:rPr>
                <w:lang w:val="en-US" w:eastAsia="zh-CN"/>
              </w:rPr>
              <w:t>[-45]</w:t>
            </w:r>
          </w:p>
        </w:tc>
      </w:tr>
      <w:tr w:rsidR="00835F2C" w:rsidRPr="00F634EE" w14:paraId="12F54D1C" w14:textId="77777777" w:rsidTr="002A010A">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C974A24" w14:textId="77777777" w:rsidR="00F634EE" w:rsidRPr="002A010A" w:rsidRDefault="00F634EE" w:rsidP="002A010A">
            <w:pPr>
              <w:pStyle w:val="TAL"/>
              <w:rPr>
                <w:b/>
                <w:bCs/>
                <w:lang w:val="en-US" w:eastAsia="zh-CN"/>
              </w:rPr>
            </w:pPr>
            <w:r w:rsidRPr="002A010A">
              <w:rPr>
                <w:b/>
                <w:bCs/>
                <w:lang w:val="en-US"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304232A" w14:textId="77777777" w:rsidR="00F634EE" w:rsidRPr="00F634EE" w:rsidRDefault="00F634EE" w:rsidP="002A010A">
            <w:pPr>
              <w:pStyle w:val="TAC"/>
              <w:rPr>
                <w:lang w:val="en-US" w:eastAsia="zh-CN"/>
              </w:rPr>
            </w:pPr>
            <w:r w:rsidRPr="00F634EE">
              <w:rPr>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tcPr>
          <w:p w14:paraId="10C5E52B" w14:textId="77777777" w:rsidR="00F634EE" w:rsidRPr="00F634EE" w:rsidRDefault="00F634EE" w:rsidP="002A010A">
            <w:pPr>
              <w:pStyle w:val="TAC"/>
              <w:rPr>
                <w:lang w:val="en-US" w:eastAsia="zh-CN"/>
              </w:rPr>
            </w:pPr>
            <w:r w:rsidRPr="00F634EE">
              <w:rPr>
                <w:lang w:val="en-US" w:eastAsia="zh-CN"/>
              </w:rPr>
              <w:t>[20]</w:t>
            </w:r>
          </w:p>
        </w:tc>
      </w:tr>
      <w:tr w:rsidR="00835F2C" w:rsidRPr="00F634EE" w14:paraId="5C7EB3D4" w14:textId="77777777" w:rsidTr="002A010A">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9BDE45" w14:textId="77777777" w:rsidR="00F634EE" w:rsidRPr="002A010A" w:rsidRDefault="00F634EE" w:rsidP="002A010A">
            <w:pPr>
              <w:pStyle w:val="TAL"/>
              <w:rPr>
                <w:b/>
                <w:bCs/>
                <w:lang w:val="en-US" w:eastAsia="zh-CN"/>
              </w:rPr>
            </w:pPr>
            <w:r w:rsidRPr="002A010A">
              <w:rPr>
                <w:b/>
                <w:bCs/>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61AAF89F" w14:textId="77777777" w:rsidR="00F634EE" w:rsidRPr="00F634EE" w:rsidRDefault="00F634EE" w:rsidP="002A010A">
            <w:pPr>
              <w:pStyle w:val="TAC"/>
              <w:rPr>
                <w:rFonts w:eastAsia="SimSun"/>
                <w:lang w:val="en-US" w:eastAsia="zh-CN"/>
              </w:rPr>
            </w:pPr>
            <w:r w:rsidRPr="00F634EE">
              <w:rPr>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7710D9C1" w14:textId="77777777" w:rsidR="00F634EE" w:rsidRPr="00F634EE" w:rsidRDefault="00F634EE" w:rsidP="002A010A">
            <w:pPr>
              <w:pStyle w:val="TAC"/>
              <w:rPr>
                <w:lang w:val="en-US" w:eastAsia="zh-CN"/>
              </w:rPr>
            </w:pPr>
            <w:r w:rsidRPr="00F634EE">
              <w:rPr>
                <w:lang w:val="en-US" w:eastAsia="zh-CN"/>
              </w:rPr>
              <w:t>0PRB</w:t>
            </w:r>
          </w:p>
        </w:tc>
      </w:tr>
    </w:tbl>
    <w:p w14:paraId="0902D3F2" w14:textId="77777777" w:rsidR="00F634EE" w:rsidRPr="009851F1" w:rsidRDefault="00F634EE" w:rsidP="009851F1">
      <w:pPr>
        <w:overflowPunct w:val="0"/>
        <w:autoSpaceDE w:val="0"/>
        <w:autoSpaceDN w:val="0"/>
        <w:adjustRightInd w:val="0"/>
        <w:textAlignment w:val="baseline"/>
        <w:rPr>
          <w:rFonts w:eastAsia="Times New Roman"/>
        </w:rPr>
      </w:pPr>
    </w:p>
    <w:p w14:paraId="3263702A" w14:textId="394BB67B" w:rsidR="00590F2A" w:rsidRDefault="00590F2A" w:rsidP="00590F2A">
      <w:pPr>
        <w:pStyle w:val="Heading3"/>
      </w:pPr>
      <w:bookmarkStart w:id="135" w:name="_Toc175766762"/>
      <w:r>
        <w:t>6.</w:t>
      </w:r>
      <w:r w:rsidR="0002702F">
        <w:t>6</w:t>
      </w:r>
      <w:r>
        <w:t>.4</w:t>
      </w:r>
      <w:r w:rsidR="00C5779D">
        <w:tab/>
      </w:r>
      <w:r>
        <w:t xml:space="preserve">Co-existence </w:t>
      </w:r>
      <w:r w:rsidR="009248FD">
        <w:t>simulation</w:t>
      </w:r>
      <w:r>
        <w:t xml:space="preserve"> methodology</w:t>
      </w:r>
      <w:bookmarkEnd w:id="135"/>
    </w:p>
    <w:p w14:paraId="49876224" w14:textId="48C037AF" w:rsidR="009B0F12" w:rsidRPr="009B0F12" w:rsidRDefault="009B0F12" w:rsidP="002A010A">
      <w:pPr>
        <w:pStyle w:val="Heading4"/>
        <w:rPr>
          <w:lang w:eastAsia="zh-CN"/>
        </w:rPr>
      </w:pPr>
      <w:bookmarkStart w:id="136" w:name="_Toc175766763"/>
      <w:r w:rsidRPr="009B0F12">
        <w:t>6.</w:t>
      </w:r>
      <w:r w:rsidR="00B51A9A">
        <w:t>6</w:t>
      </w:r>
      <w:r w:rsidRPr="009B0F12">
        <w:t>.4.1</w:t>
      </w:r>
      <w:r>
        <w:tab/>
        <w:t>C</w:t>
      </w:r>
      <w:r w:rsidRPr="009B0F12">
        <w:t>oexistence evaluation methodology</w:t>
      </w:r>
      <w:bookmarkEnd w:id="136"/>
    </w:p>
    <w:p w14:paraId="69CCE248"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The coexistence evaluation methodology can be summarized as:</w:t>
      </w:r>
    </w:p>
    <w:p w14:paraId="7411D0E0"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lastRenderedPageBreak/>
        <w:t>1)</w:t>
      </w:r>
      <w:r w:rsidRPr="009B0F12">
        <w:rPr>
          <w:rFonts w:eastAsia="SimSun"/>
          <w:lang w:val="en-US" w:eastAsia="zh-CN"/>
        </w:rPr>
        <w:tab/>
        <w:t>Aggressor and victim network are generated. NR UEs and A-IoT devices are distributed as described by parameter assumptions.</w:t>
      </w:r>
    </w:p>
    <w:p w14:paraId="6A8710B7"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2)</w:t>
      </w:r>
      <w:r w:rsidRPr="009B0F12">
        <w:rPr>
          <w:rFonts w:eastAsia="SimSun"/>
          <w:lang w:val="en-US" w:eastAsia="zh-CN"/>
        </w:rPr>
        <w:tab/>
        <w:t xml:space="preserve">UEs are associated to BS based on coupling loss, and A-IoT devices are associated to A-IoT reader or intermediate UE based on coupling. </w:t>
      </w:r>
    </w:p>
    <w:p w14:paraId="5A9939AF"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3)</w:t>
      </w:r>
      <w:r w:rsidRPr="009B0F12">
        <w:rPr>
          <w:rFonts w:eastAsia="SimSun"/>
          <w:lang w:val="en-US" w:eastAsia="zh-CN"/>
        </w:rPr>
        <w:tab/>
        <w:t xml:space="preserve">Once association is done, round robin scheduling is used. </w:t>
      </w:r>
    </w:p>
    <w:p w14:paraId="4346DC6B" w14:textId="0B3B9943"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hint="eastAsia"/>
          <w:lang w:val="en-US" w:eastAsia="zh-CN"/>
        </w:rPr>
        <w:t>4</w:t>
      </w:r>
      <w:r w:rsidRPr="009B0F12">
        <w:rPr>
          <w:rFonts w:eastAsia="SimSun"/>
          <w:lang w:val="en-US" w:eastAsia="zh-CN"/>
        </w:rPr>
        <w:t>) For inter-system interference (between A</w:t>
      </w:r>
      <w:r w:rsidR="00512BC7">
        <w:rPr>
          <w:rFonts w:eastAsia="SimSun"/>
          <w:lang w:val="en-US" w:eastAsia="zh-CN"/>
        </w:rPr>
        <w:t>-IoT</w:t>
      </w:r>
      <w:r w:rsidRPr="009B0F12">
        <w:rPr>
          <w:rFonts w:eastAsia="SimSun"/>
          <w:lang w:val="en-US" w:eastAsia="zh-CN"/>
        </w:rPr>
        <w:t xml:space="preserve"> and NR):</w:t>
      </w:r>
    </w:p>
    <w:p w14:paraId="1082D9A7" w14:textId="065313A0"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If SINR degradation is smaller than and equal to [1]</w:t>
      </w:r>
      <w:r w:rsidR="00F13DEB">
        <w:rPr>
          <w:rFonts w:eastAsia="SimSun"/>
          <w:lang w:val="en-US" w:eastAsia="zh-CN"/>
        </w:rPr>
        <w:t xml:space="preserve"> </w:t>
      </w:r>
      <w:r w:rsidRPr="009B0F12">
        <w:rPr>
          <w:rFonts w:eastAsia="SimSun"/>
          <w:lang w:val="en-US" w:eastAsia="zh-CN"/>
        </w:rPr>
        <w:t>dB, it can be considered that inter-system interference is negligible.</w:t>
      </w:r>
    </w:p>
    <w:p w14:paraId="06E49AE9" w14:textId="4428528C"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If SINR degradation is la</w:t>
      </w:r>
      <w:r w:rsidR="00F13DEB">
        <w:rPr>
          <w:rFonts w:eastAsia="SimSun"/>
          <w:lang w:val="en-US" w:eastAsia="zh-CN"/>
        </w:rPr>
        <w:t>r</w:t>
      </w:r>
      <w:r w:rsidRPr="009B0F12">
        <w:rPr>
          <w:rFonts w:eastAsia="SimSun"/>
          <w:lang w:val="en-US" w:eastAsia="zh-CN"/>
        </w:rPr>
        <w:t>ger than [1]</w:t>
      </w:r>
      <w:r w:rsidR="00F13DEB">
        <w:rPr>
          <w:rFonts w:eastAsia="SimSun"/>
          <w:lang w:val="en-US" w:eastAsia="zh-CN"/>
        </w:rPr>
        <w:t xml:space="preserve"> </w:t>
      </w:r>
      <w:r w:rsidRPr="009B0F12">
        <w:rPr>
          <w:rFonts w:eastAsia="SimSun"/>
          <w:lang w:val="en-US" w:eastAsia="zh-CN"/>
        </w:rPr>
        <w:t xml:space="preserve">dB, consider the criteria: </w:t>
      </w:r>
      <w:r w:rsidRPr="009B0F12">
        <w:rPr>
          <w:rFonts w:eastAsia="SimSun"/>
        </w:rPr>
        <w:t>Outage percentage consider SINR level with [10%] BLER</w:t>
      </w:r>
      <w:r w:rsidRPr="009B0F12">
        <w:rPr>
          <w:rFonts w:eastAsia="SimSun"/>
          <w:lang w:val="en-US" w:eastAsia="zh-CN"/>
        </w:rPr>
        <w:tab/>
      </w:r>
    </w:p>
    <w:p w14:paraId="0B179BD0"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Note: For SINR degradation, SINR refers to the 5% and 50% CDF SINR</w:t>
      </w:r>
    </w:p>
    <w:p w14:paraId="23C132C3" w14:textId="0BE5A85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5) For intra-system interference (between A</w:t>
      </w:r>
      <w:r w:rsidR="00CE4D18">
        <w:rPr>
          <w:rFonts w:eastAsia="SimSun"/>
          <w:lang w:val="en-US" w:eastAsia="zh-CN"/>
        </w:rPr>
        <w:t>-Io</w:t>
      </w:r>
      <w:r w:rsidRPr="009B0F12">
        <w:rPr>
          <w:rFonts w:eastAsia="SimSun"/>
          <w:lang w:val="en-US" w:eastAsia="zh-CN"/>
        </w:rPr>
        <w:t>T and A</w:t>
      </w:r>
      <w:r w:rsidR="00CE4D18">
        <w:rPr>
          <w:rFonts w:eastAsia="SimSun"/>
          <w:lang w:val="en-US" w:eastAsia="zh-CN"/>
        </w:rPr>
        <w:t>-IoT</w:t>
      </w:r>
      <w:r w:rsidRPr="009B0F12">
        <w:rPr>
          <w:rFonts w:eastAsia="SimSun"/>
          <w:lang w:val="en-US" w:eastAsia="zh-CN"/>
        </w:rPr>
        <w:t>): Outage percentage consider SINR level with [10%] BLER</w:t>
      </w:r>
    </w:p>
    <w:p w14:paraId="45C51F28" w14:textId="77777777" w:rsidR="009B0F12" w:rsidRPr="009B0F12" w:rsidRDefault="009B0F12" w:rsidP="009B0F12">
      <w:pPr>
        <w:overflowPunct w:val="0"/>
        <w:autoSpaceDE w:val="0"/>
        <w:autoSpaceDN w:val="0"/>
        <w:adjustRightInd w:val="0"/>
        <w:snapToGrid w:val="0"/>
        <w:spacing w:after="0"/>
        <w:textAlignment w:val="baseline"/>
        <w:rPr>
          <w:rFonts w:eastAsia="SimSun"/>
          <w:lang w:val="en-US" w:eastAsia="zh-CN"/>
        </w:rPr>
      </w:pPr>
    </w:p>
    <w:p w14:paraId="364923D7" w14:textId="470F5271" w:rsidR="009B0F12" w:rsidRPr="002A010A" w:rsidRDefault="009B0F12" w:rsidP="002A010A">
      <w:pPr>
        <w:pStyle w:val="Heading4"/>
      </w:pPr>
      <w:bookmarkStart w:id="137" w:name="_Toc175766764"/>
      <w:r w:rsidRPr="002A010A">
        <w:t>6.</w:t>
      </w:r>
      <w:r w:rsidR="00B51A9A">
        <w:t>6</w:t>
      </w:r>
      <w:r w:rsidRPr="002A010A">
        <w:t>.4.2</w:t>
      </w:r>
      <w:r w:rsidR="00D90634">
        <w:tab/>
      </w:r>
      <w:r w:rsidRPr="002A010A">
        <w:t>SINR definition</w:t>
      </w:r>
      <w:bookmarkEnd w:id="137"/>
      <w:r w:rsidRPr="002A010A">
        <w:t xml:space="preserve"> </w:t>
      </w:r>
    </w:p>
    <w:p w14:paraId="2EF0AE92"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eastAsia="zh-CN"/>
        </w:rPr>
      </w:pPr>
      <w:r w:rsidRPr="009B0F12">
        <w:rPr>
          <w:rFonts w:eastAsia="SimSun"/>
          <w:lang w:eastAsia="zh-CN"/>
        </w:rPr>
        <w:t>SINR definition for D2R:</w:t>
      </w:r>
    </w:p>
    <w:p w14:paraId="6265EB1B" w14:textId="77777777"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SINR includes CW interference is used as the baseline reference for co-existence evaluation for CW reader.</w:t>
      </w:r>
    </w:p>
    <w:p w14:paraId="7AF9635D" w14:textId="77777777" w:rsidR="009B0F12" w:rsidRPr="009072BC" w:rsidRDefault="009B0F12" w:rsidP="009B0F12">
      <w:pPr>
        <w:overflowPunct w:val="0"/>
        <w:autoSpaceDE w:val="0"/>
        <w:autoSpaceDN w:val="0"/>
        <w:adjustRightInd w:val="0"/>
        <w:snapToGrid w:val="0"/>
        <w:spacing w:after="0" w:line="288" w:lineRule="auto"/>
        <w:textAlignment w:val="baseline"/>
      </w:pPr>
      <m:oMathPara>
        <m:oMath>
          <m:r>
            <w:rPr>
              <w:rFonts w:ascii="Cambria Math" w:eastAsia="SimSun" w:hAnsi="Cambria Math"/>
              <w:lang w:val="en-US" w:eastAsia="zh-CN"/>
            </w:rPr>
            <m:t>baseline SINR=</m:t>
          </m:r>
          <m:f>
            <m:fPr>
              <m:ctrlPr>
                <w:rPr>
                  <w:rFonts w:ascii="Cambria Math" w:eastAsia="SimSun" w:hAnsi="Cambria Math"/>
                  <w:i/>
                  <w:lang w:val="en-US" w:eastAsia="zh-CN"/>
                </w:rPr>
              </m:ctrlPr>
            </m:fPr>
            <m:num>
              <m:r>
                <w:rPr>
                  <w:rFonts w:ascii="Cambria Math" w:eastAsia="SimSun" w:hAnsi="Cambria Math"/>
                  <w:lang w:val="en-US" w:eastAsia="zh-CN"/>
                </w:rPr>
                <m:t>received wanted signal power</m:t>
              </m:r>
            </m:num>
            <m:den>
              <m:d>
                <m:dPr>
                  <m:ctrlPr>
                    <w:rPr>
                      <w:rFonts w:ascii="Cambria Math" w:eastAsia="SimSun" w:hAnsi="Cambria Math"/>
                      <w:i/>
                      <w:lang w:val="en-US" w:eastAsia="zh-CN"/>
                    </w:rPr>
                  </m:ctrlPr>
                </m:dPr>
                <m:e>
                  <m:r>
                    <w:rPr>
                      <w:rFonts w:ascii="Cambria Math" w:eastAsia="SimSun" w:hAnsi="Cambria Math"/>
                      <w:lang w:val="en-US" w:eastAsia="zh-CN"/>
                    </w:rPr>
                    <m:t>noise + intra_system interference</m:t>
                  </m:r>
                </m:e>
              </m:d>
              <m:r>
                <w:rPr>
                  <w:rFonts w:ascii="Cambria Math" w:eastAsia="SimSun" w:hAnsi="Cambria Math"/>
                  <w:lang w:val="en-US" w:eastAsia="zh-CN"/>
                </w:rPr>
                <m:t>+</m:t>
              </m:r>
              <m:d>
                <m:dPr>
                  <m:ctrlPr>
                    <w:rPr>
                      <w:rFonts w:ascii="Cambria Math" w:eastAsia="SimSun" w:hAnsi="Cambria Math"/>
                      <w:i/>
                      <w:lang w:val="en-US" w:eastAsia="zh-CN"/>
                    </w:rPr>
                  </m:ctrlPr>
                </m:dPr>
                <m:e>
                  <m:r>
                    <w:rPr>
                      <w:rFonts w:ascii="Cambria Math" w:eastAsia="SimSun" w:hAnsi="Cambria Math"/>
                      <w:lang w:val="en-US" w:eastAsia="zh-CN"/>
                    </w:rPr>
                    <m:t>residual CW interference after cancellation</m:t>
                  </m:r>
                </m:e>
              </m:d>
            </m:den>
          </m:f>
        </m:oMath>
      </m:oMathPara>
    </w:p>
    <w:p w14:paraId="4C65F0F4" w14:textId="77777777"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SINR is calculated as total power ratio:</w:t>
      </w:r>
    </w:p>
    <w:p w14:paraId="6D6F4787" w14:textId="77777777" w:rsidR="009072BC" w:rsidRDefault="009B0F12" w:rsidP="009B0F12">
      <w:pPr>
        <w:overflowPunct w:val="0"/>
        <w:autoSpaceDE w:val="0"/>
        <w:autoSpaceDN w:val="0"/>
        <w:adjustRightInd w:val="0"/>
        <w:snapToGrid w:val="0"/>
        <w:spacing w:after="0" w:line="288" w:lineRule="auto"/>
        <w:textAlignment w:val="baseline"/>
        <w:rPr>
          <w:lang w:val="en-US" w:eastAsia="zh-CN"/>
        </w:rPr>
      </w:pPr>
      <m:oMathPara>
        <m:oMath>
          <m:r>
            <w:rPr>
              <w:rFonts w:ascii="Cambria Math" w:eastAsia="SimSun" w:hAnsi="Cambria Math"/>
              <w:lang w:val="en-US" w:eastAsia="zh-CN"/>
            </w:rPr>
            <m:t>SINR=</m:t>
          </m:r>
          <m:f>
            <m:fPr>
              <m:ctrlPr>
                <w:rPr>
                  <w:rFonts w:ascii="Cambria Math" w:eastAsia="SimSun" w:hAnsi="Cambria Math"/>
                  <w:i/>
                  <w:lang w:val="en-US" w:eastAsia="zh-CN"/>
                </w:rPr>
              </m:ctrlPr>
            </m:fPr>
            <m:num>
              <m:r>
                <w:rPr>
                  <w:rFonts w:ascii="Cambria Math" w:eastAsia="SimSun" w:hAnsi="Cambria Math"/>
                  <w:lang w:val="en-US" w:eastAsia="zh-CN"/>
                </w:rPr>
                <m:t>received wanted signal power</m:t>
              </m:r>
            </m:num>
            <m:den>
              <m:d>
                <m:dPr>
                  <m:ctrlPr>
                    <w:rPr>
                      <w:rFonts w:ascii="Cambria Math" w:eastAsia="SimSun" w:hAnsi="Cambria Math"/>
                      <w:i/>
                      <w:lang w:val="en-US" w:eastAsia="zh-CN"/>
                    </w:rPr>
                  </m:ctrlPr>
                </m:dPr>
                <m:e>
                  <m:r>
                    <w:rPr>
                      <w:rFonts w:ascii="Cambria Math" w:eastAsia="SimSun" w:hAnsi="Cambria Math"/>
                      <w:lang w:val="en-US" w:eastAsia="zh-CN"/>
                    </w:rPr>
                    <m:t>noise + intra_system interference + inter_system interference</m:t>
                  </m:r>
                </m:e>
              </m:d>
              <m:r>
                <w:rPr>
                  <w:rFonts w:ascii="Cambria Math" w:eastAsia="SimSun" w:hAnsi="Cambria Math"/>
                  <w:lang w:val="en-US" w:eastAsia="zh-CN"/>
                </w:rPr>
                <m:t>+</m:t>
              </m:r>
              <m:d>
                <m:dPr>
                  <m:ctrlPr>
                    <w:rPr>
                      <w:rFonts w:ascii="Cambria Math" w:eastAsia="SimSun" w:hAnsi="Cambria Math"/>
                      <w:i/>
                      <w:lang w:val="en-US" w:eastAsia="zh-CN"/>
                    </w:rPr>
                  </m:ctrlPr>
                </m:dPr>
                <m:e>
                  <m:r>
                    <w:rPr>
                      <w:rFonts w:ascii="Cambria Math" w:eastAsia="SimSun" w:hAnsi="Cambria Math"/>
                      <w:lang w:val="en-US" w:eastAsia="zh-CN"/>
                    </w:rPr>
                    <m:t>residual CW interference after cancellation</m:t>
                  </m:r>
                </m:e>
              </m:d>
            </m:den>
          </m:f>
        </m:oMath>
      </m:oMathPara>
    </w:p>
    <w:p w14:paraId="0FF46130" w14:textId="77777777" w:rsidR="009072BC" w:rsidRDefault="009072BC" w:rsidP="009B0F12">
      <w:pPr>
        <w:overflowPunct w:val="0"/>
        <w:autoSpaceDE w:val="0"/>
        <w:autoSpaceDN w:val="0"/>
        <w:adjustRightInd w:val="0"/>
        <w:snapToGrid w:val="0"/>
        <w:spacing w:after="0" w:line="288" w:lineRule="auto"/>
        <w:textAlignment w:val="baseline"/>
        <w:rPr>
          <w:lang w:val="en-US" w:eastAsia="zh-CN"/>
        </w:rPr>
      </w:pPr>
    </w:p>
    <w:p w14:paraId="7DD99861" w14:textId="56FBABA3" w:rsidR="009B0F12" w:rsidRPr="009072BC" w:rsidRDefault="009B0F12" w:rsidP="009B0F12">
      <w:pPr>
        <w:overflowPunct w:val="0"/>
        <w:autoSpaceDE w:val="0"/>
        <w:autoSpaceDN w:val="0"/>
        <w:adjustRightInd w:val="0"/>
        <w:snapToGrid w:val="0"/>
        <w:spacing w:after="0" w:line="288" w:lineRule="auto"/>
        <w:textAlignment w:val="baseline"/>
      </w:pPr>
      <w:r w:rsidRPr="009072BC">
        <w:t>The noise and intra-system interference are within total receiver bandwidth, and the residual CW interference after cancellation is in linear scale.</w:t>
      </w:r>
    </w:p>
    <w:p w14:paraId="1FB7B5FB"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p>
    <w:p w14:paraId="65CD11A8"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eastAsia="zh-CN"/>
        </w:rPr>
      </w:pPr>
      <w:r w:rsidRPr="009B0F12">
        <w:rPr>
          <w:rFonts w:eastAsia="SimSun"/>
          <w:lang w:eastAsia="zh-CN"/>
        </w:rPr>
        <w:t>SINR definition for R2D:</w:t>
      </w:r>
    </w:p>
    <w:p w14:paraId="072B5212" w14:textId="289978B0"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signal power of device to the noise and interference within 10</w:t>
      </w:r>
      <w:r w:rsidR="006F4794">
        <w:rPr>
          <w:rFonts w:eastAsia="SimSun"/>
          <w:lang w:val="en-US" w:eastAsia="zh-CN"/>
        </w:rPr>
        <w:t xml:space="preserve"> </w:t>
      </w:r>
      <w:r w:rsidRPr="009B0F12">
        <w:rPr>
          <w:rFonts w:eastAsia="SimSun"/>
          <w:lang w:val="en-US" w:eastAsia="zh-CN"/>
        </w:rPr>
        <w:t>MHz is baseline assumption</w:t>
      </w:r>
    </w:p>
    <w:p w14:paraId="23F82F91" w14:textId="2249D595"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Consider [180</w:t>
      </w:r>
      <w:r w:rsidR="00294AA9">
        <w:rPr>
          <w:rFonts w:eastAsia="SimSun"/>
          <w:lang w:val="en-US" w:eastAsia="zh-CN"/>
        </w:rPr>
        <w:t xml:space="preserve"> k</w:t>
      </w:r>
      <w:r w:rsidRPr="009B0F12">
        <w:rPr>
          <w:rFonts w:eastAsia="SimSun"/>
          <w:lang w:val="en-US" w:eastAsia="zh-CN"/>
        </w:rPr>
        <w:t>Hz] noise and interference bandwidth after BB LPF as optional</w:t>
      </w:r>
    </w:p>
    <w:p w14:paraId="03459BE8" w14:textId="77777777" w:rsidR="009B0F12" w:rsidRPr="009B0F12" w:rsidRDefault="009B0F12" w:rsidP="009B0F12">
      <w:pPr>
        <w:overflowPunct w:val="0"/>
        <w:autoSpaceDE w:val="0"/>
        <w:autoSpaceDN w:val="0"/>
        <w:adjustRightInd w:val="0"/>
        <w:snapToGrid w:val="0"/>
        <w:spacing w:after="0"/>
        <w:textAlignment w:val="baseline"/>
        <w:rPr>
          <w:rFonts w:eastAsia="SimSun"/>
          <w:lang w:val="en-US" w:eastAsia="zh-CN"/>
        </w:rPr>
      </w:pPr>
    </w:p>
    <w:p w14:paraId="207AB8AC" w14:textId="59FD3CCB" w:rsidR="009B0F12" w:rsidRPr="009B0F12" w:rsidRDefault="009B0F12" w:rsidP="002A010A">
      <w:pPr>
        <w:pStyle w:val="Heading4"/>
        <w:rPr>
          <w:lang w:eastAsia="zh-CN"/>
        </w:rPr>
      </w:pPr>
      <w:bookmarkStart w:id="138" w:name="_Toc175766765"/>
      <w:r w:rsidRPr="009B0F12">
        <w:t>6.</w:t>
      </w:r>
      <w:r w:rsidR="00E72860">
        <w:t>6</w:t>
      </w:r>
      <w:r w:rsidRPr="009B0F12">
        <w:t>.4.3</w:t>
      </w:r>
      <w:r w:rsidR="00C737A7">
        <w:tab/>
      </w:r>
      <w:r w:rsidRPr="009B0F12">
        <w:t>Coupling loss</w:t>
      </w:r>
      <w:bookmarkEnd w:id="138"/>
    </w:p>
    <w:p w14:paraId="1F0B6A77" w14:textId="77777777" w:rsidR="009B0F12" w:rsidRPr="009B0F12" w:rsidRDefault="009B0F12" w:rsidP="009B0F12">
      <w:pPr>
        <w:overflowPunct w:val="0"/>
        <w:autoSpaceDE w:val="0"/>
        <w:autoSpaceDN w:val="0"/>
        <w:adjustRightInd w:val="0"/>
        <w:spacing w:line="288" w:lineRule="auto"/>
        <w:textAlignment w:val="baseline"/>
        <w:rPr>
          <w:rFonts w:eastAsia="Times New Roman"/>
        </w:rPr>
      </w:pPr>
      <w:r w:rsidRPr="009B0F12">
        <w:rPr>
          <w:rFonts w:eastAsia="Times New Roman"/>
        </w:rPr>
        <w:t>The Coupling Loss (CL) is defined as the loss in signal between NR BS-to- NR UE, A-IoT reader -to- A-IoT device and intermediate UE -to- A-IoT device. CL is defined as the loss including propagation loss and antenna gains.</w:t>
      </w:r>
    </w:p>
    <w:p w14:paraId="2BD2BCE6" w14:textId="66CFAF3E" w:rsidR="00590F2A" w:rsidRDefault="00590F2A" w:rsidP="002A010A">
      <w:pPr>
        <w:pStyle w:val="Heading3"/>
      </w:pPr>
      <w:bookmarkStart w:id="139" w:name="_Toc175766766"/>
      <w:r>
        <w:lastRenderedPageBreak/>
        <w:t>6.</w:t>
      </w:r>
      <w:r w:rsidR="0002702F">
        <w:t>6</w:t>
      </w:r>
      <w:r>
        <w:t>.5</w:t>
      </w:r>
      <w:r w:rsidR="00C5779D">
        <w:tab/>
      </w:r>
      <w:r>
        <w:t>Co-existence evaluation results</w:t>
      </w:r>
      <w:bookmarkEnd w:id="139"/>
    </w:p>
    <w:p w14:paraId="63584C46" w14:textId="5BC26F43" w:rsidR="00765904" w:rsidRDefault="00590F2A" w:rsidP="002A010A">
      <w:pPr>
        <w:pStyle w:val="Heading3"/>
      </w:pPr>
      <w:bookmarkStart w:id="140" w:name="_Toc175766767"/>
      <w:r>
        <w:t>6.</w:t>
      </w:r>
      <w:r w:rsidR="0002702F">
        <w:t>6</w:t>
      </w:r>
      <w:r>
        <w:t>.6</w:t>
      </w:r>
      <w:r w:rsidR="00C5779D">
        <w:tab/>
      </w:r>
      <w:r>
        <w:t>Summary of co-existence evaluation</w:t>
      </w:r>
      <w:bookmarkEnd w:id="140"/>
    </w:p>
    <w:p w14:paraId="4D72FA89" w14:textId="6AF9D168" w:rsidR="00765904" w:rsidRDefault="00300250">
      <w:pPr>
        <w:pStyle w:val="Heading2"/>
      </w:pPr>
      <w:bookmarkStart w:id="141" w:name="_Toc175766768"/>
      <w:r>
        <w:t>6.</w:t>
      </w:r>
      <w:r w:rsidR="00C9226A">
        <w:t>7</w:t>
      </w:r>
      <w:r>
        <w:tab/>
        <w:t>RF requirements study</w:t>
      </w:r>
      <w:bookmarkEnd w:id="141"/>
    </w:p>
    <w:p w14:paraId="2CA76390" w14:textId="5524A03A" w:rsidR="009B5EAC" w:rsidRPr="009B5EAC" w:rsidRDefault="009B5EAC" w:rsidP="002A010A">
      <w:pPr>
        <w:pStyle w:val="Heading3"/>
        <w:rPr>
          <w:lang w:eastAsia="zh-CN"/>
        </w:rPr>
      </w:pPr>
      <w:bookmarkStart w:id="142" w:name="_Toc175766769"/>
      <w:r w:rsidRPr="009B5EAC">
        <w:rPr>
          <w:lang w:eastAsia="zh-CN"/>
        </w:rPr>
        <w:t>6.</w:t>
      </w:r>
      <w:r w:rsidR="0002702F">
        <w:rPr>
          <w:lang w:eastAsia="zh-CN"/>
        </w:rPr>
        <w:t>7</w:t>
      </w:r>
      <w:r w:rsidRPr="009B5EAC">
        <w:rPr>
          <w:lang w:eastAsia="zh-CN"/>
        </w:rPr>
        <w:t>.1</w:t>
      </w:r>
      <w:r w:rsidR="00C5779D">
        <w:rPr>
          <w:lang w:eastAsia="zh-CN"/>
        </w:rPr>
        <w:tab/>
      </w:r>
      <w:r w:rsidRPr="009B5EAC">
        <w:rPr>
          <w:lang w:eastAsia="zh-CN"/>
        </w:rPr>
        <w:t>System parameters</w:t>
      </w:r>
      <w:bookmarkEnd w:id="142"/>
    </w:p>
    <w:p w14:paraId="2CA34BFA" w14:textId="4E938E70" w:rsidR="009B5EAC" w:rsidRPr="009B5EAC" w:rsidRDefault="009B5EAC" w:rsidP="002A010A">
      <w:pPr>
        <w:pStyle w:val="Heading3"/>
        <w:rPr>
          <w:lang w:val="en-US" w:eastAsia="zh-CN"/>
        </w:rPr>
      </w:pPr>
      <w:bookmarkStart w:id="143" w:name="_Toc175766770"/>
      <w:r w:rsidRPr="009B5EAC">
        <w:rPr>
          <w:lang w:eastAsia="zh-CN"/>
        </w:rPr>
        <w:t>6.</w:t>
      </w:r>
      <w:r w:rsidR="0002702F">
        <w:rPr>
          <w:lang w:eastAsia="zh-CN"/>
        </w:rPr>
        <w:t>7</w:t>
      </w:r>
      <w:r w:rsidRPr="009B5EAC">
        <w:rPr>
          <w:lang w:eastAsia="zh-CN"/>
        </w:rPr>
        <w:t>.2</w:t>
      </w:r>
      <w:r w:rsidR="00C5779D">
        <w:rPr>
          <w:lang w:eastAsia="zh-CN"/>
        </w:rPr>
        <w:tab/>
      </w:r>
      <w:r w:rsidRPr="009B5EAC">
        <w:rPr>
          <w:lang w:eastAsia="zh-CN"/>
        </w:rPr>
        <w:t>Ambient IoT BS</w:t>
      </w:r>
      <w:bookmarkEnd w:id="143"/>
      <w:r w:rsidRPr="009B5EAC">
        <w:rPr>
          <w:lang w:eastAsia="zh-CN"/>
        </w:rPr>
        <w:t xml:space="preserve"> </w:t>
      </w:r>
    </w:p>
    <w:p w14:paraId="0FA6864C" w14:textId="5B13CAA9" w:rsidR="009B5EAC" w:rsidRPr="009B5EAC" w:rsidRDefault="009B5EAC" w:rsidP="002A010A">
      <w:pPr>
        <w:pStyle w:val="Heading3"/>
        <w:rPr>
          <w:lang w:val="en-US" w:eastAsia="zh-CN"/>
        </w:rPr>
      </w:pPr>
      <w:bookmarkStart w:id="144" w:name="_Toc175766771"/>
      <w:r w:rsidRPr="009B5EAC">
        <w:rPr>
          <w:lang w:eastAsia="zh-CN"/>
        </w:rPr>
        <w:t>6.</w:t>
      </w:r>
      <w:r w:rsidR="0002702F">
        <w:rPr>
          <w:lang w:eastAsia="zh-CN"/>
        </w:rPr>
        <w:t>7</w:t>
      </w:r>
      <w:r w:rsidRPr="009B5EAC">
        <w:rPr>
          <w:lang w:eastAsia="zh-CN"/>
        </w:rPr>
        <w:t>.3</w:t>
      </w:r>
      <w:r w:rsidR="00C5779D">
        <w:rPr>
          <w:lang w:eastAsia="zh-CN"/>
        </w:rPr>
        <w:tab/>
      </w:r>
      <w:r w:rsidRPr="009B5EAC">
        <w:rPr>
          <w:lang w:val="en-US" w:eastAsia="zh-CN"/>
        </w:rPr>
        <w:t>Intermediate node (UE)</w:t>
      </w:r>
      <w:bookmarkEnd w:id="144"/>
      <w:r w:rsidRPr="009B5EAC">
        <w:rPr>
          <w:lang w:eastAsia="zh-CN"/>
        </w:rPr>
        <w:t xml:space="preserve"> </w:t>
      </w:r>
    </w:p>
    <w:p w14:paraId="027AC83C" w14:textId="2D495020" w:rsidR="009B5EAC" w:rsidRPr="009B5EAC" w:rsidRDefault="009B5EAC" w:rsidP="002A010A">
      <w:pPr>
        <w:pStyle w:val="Heading3"/>
        <w:rPr>
          <w:lang w:val="en-US" w:eastAsia="zh-CN"/>
        </w:rPr>
      </w:pPr>
      <w:bookmarkStart w:id="145" w:name="_Toc175766772"/>
      <w:r w:rsidRPr="009B5EAC">
        <w:rPr>
          <w:lang w:val="en-US" w:eastAsia="zh-CN"/>
        </w:rPr>
        <w:t>6.</w:t>
      </w:r>
      <w:r w:rsidR="0002702F">
        <w:rPr>
          <w:lang w:val="en-US" w:eastAsia="zh-CN"/>
        </w:rPr>
        <w:t>7</w:t>
      </w:r>
      <w:r w:rsidRPr="009B5EAC">
        <w:rPr>
          <w:lang w:val="en-US" w:eastAsia="zh-CN"/>
        </w:rPr>
        <w:t>.4</w:t>
      </w:r>
      <w:r w:rsidR="00C5779D">
        <w:rPr>
          <w:lang w:val="en-US" w:eastAsia="zh-CN"/>
        </w:rPr>
        <w:tab/>
      </w:r>
      <w:r w:rsidRPr="009B5EAC">
        <w:rPr>
          <w:lang w:eastAsia="zh-CN"/>
        </w:rPr>
        <w:t>Ambient IoT</w:t>
      </w:r>
      <w:r w:rsidRPr="009B5EAC">
        <w:rPr>
          <w:lang w:val="en-US" w:eastAsia="zh-CN"/>
        </w:rPr>
        <w:t xml:space="preserve"> Device</w:t>
      </w:r>
      <w:bookmarkEnd w:id="145"/>
    </w:p>
    <w:p w14:paraId="3B60693C" w14:textId="57DA992A" w:rsidR="009B5EAC" w:rsidRPr="009B5EAC" w:rsidRDefault="009B5EAC" w:rsidP="002A010A">
      <w:pPr>
        <w:pStyle w:val="Heading4"/>
        <w:rPr>
          <w:lang w:val="en-US" w:eastAsia="zh-CN"/>
        </w:rPr>
      </w:pPr>
      <w:bookmarkStart w:id="146" w:name="_Toc175766773"/>
      <w:r w:rsidRPr="009B5EAC">
        <w:rPr>
          <w:lang w:eastAsia="zh-CN"/>
        </w:rPr>
        <w:t>6.</w:t>
      </w:r>
      <w:r w:rsidR="0002702F">
        <w:rPr>
          <w:lang w:eastAsia="zh-CN"/>
        </w:rPr>
        <w:t>7</w:t>
      </w:r>
      <w:r w:rsidRPr="009B5EAC">
        <w:rPr>
          <w:lang w:eastAsia="zh-CN"/>
        </w:rPr>
        <w:t>.4.1</w:t>
      </w:r>
      <w:r w:rsidR="00C5779D">
        <w:rPr>
          <w:lang w:eastAsia="zh-CN"/>
        </w:rPr>
        <w:tab/>
      </w:r>
      <w:r w:rsidRPr="009B5EAC">
        <w:rPr>
          <w:lang w:eastAsia="zh-CN"/>
        </w:rPr>
        <w:t>Device 1</w:t>
      </w:r>
      <w:bookmarkEnd w:id="146"/>
    </w:p>
    <w:p w14:paraId="7CB1E88E" w14:textId="7198C64B" w:rsidR="009B5EAC" w:rsidRPr="009B5EAC" w:rsidRDefault="009B5EAC" w:rsidP="002A010A">
      <w:pPr>
        <w:pStyle w:val="Heading4"/>
        <w:rPr>
          <w:lang w:eastAsia="zh-CN"/>
        </w:rPr>
      </w:pPr>
      <w:bookmarkStart w:id="147" w:name="_Toc175766774"/>
      <w:r w:rsidRPr="009B5EAC">
        <w:rPr>
          <w:lang w:eastAsia="zh-CN"/>
        </w:rPr>
        <w:t>6.</w:t>
      </w:r>
      <w:r w:rsidR="0002702F">
        <w:rPr>
          <w:lang w:eastAsia="zh-CN"/>
        </w:rPr>
        <w:t>7</w:t>
      </w:r>
      <w:r w:rsidRPr="009B5EAC">
        <w:rPr>
          <w:lang w:eastAsia="zh-CN"/>
        </w:rPr>
        <w:t>.4.2</w:t>
      </w:r>
      <w:r w:rsidR="00C5779D">
        <w:rPr>
          <w:lang w:eastAsia="zh-CN"/>
        </w:rPr>
        <w:tab/>
      </w:r>
      <w:r w:rsidRPr="009B5EAC">
        <w:rPr>
          <w:lang w:eastAsia="zh-CN"/>
        </w:rPr>
        <w:t>Device 2a</w:t>
      </w:r>
      <w:bookmarkEnd w:id="147"/>
    </w:p>
    <w:p w14:paraId="4F024331" w14:textId="1E19BF98" w:rsidR="00765904" w:rsidRDefault="009B5EAC" w:rsidP="009B5EAC">
      <w:pPr>
        <w:pStyle w:val="Heading4"/>
        <w:rPr>
          <w:lang w:eastAsia="zh-CN"/>
        </w:rPr>
      </w:pPr>
      <w:bookmarkStart w:id="148" w:name="_Toc175766775"/>
      <w:r w:rsidRPr="009B5EAC">
        <w:rPr>
          <w:lang w:eastAsia="zh-CN"/>
        </w:rPr>
        <w:t>6.</w:t>
      </w:r>
      <w:r w:rsidR="0002702F">
        <w:rPr>
          <w:lang w:eastAsia="zh-CN"/>
        </w:rPr>
        <w:t>7</w:t>
      </w:r>
      <w:r w:rsidRPr="009B5EAC">
        <w:rPr>
          <w:lang w:eastAsia="zh-CN"/>
        </w:rPr>
        <w:t>.4.3</w:t>
      </w:r>
      <w:r w:rsidR="00C5779D">
        <w:rPr>
          <w:lang w:eastAsia="zh-CN"/>
        </w:rPr>
        <w:tab/>
      </w:r>
      <w:r w:rsidRPr="009B5EAC">
        <w:rPr>
          <w:lang w:eastAsia="zh-CN"/>
        </w:rPr>
        <w:t>Device 2b</w:t>
      </w:r>
      <w:bookmarkEnd w:id="148"/>
    </w:p>
    <w:p w14:paraId="25F6D630" w14:textId="38614C77" w:rsidR="00031BB9" w:rsidRPr="002A010A" w:rsidRDefault="00031BB9" w:rsidP="00DA3D10">
      <w:pPr>
        <w:pStyle w:val="Heading3"/>
        <w:rPr>
          <w:lang w:eastAsia="zh-CN"/>
        </w:rPr>
      </w:pPr>
      <w:bookmarkStart w:id="149" w:name="_Toc175766776"/>
      <w:r>
        <w:rPr>
          <w:lang w:eastAsia="zh-CN"/>
        </w:rPr>
        <w:t>6.7.5</w:t>
      </w:r>
      <w:r w:rsidR="00C5779D">
        <w:rPr>
          <w:lang w:eastAsia="zh-CN"/>
        </w:rPr>
        <w:tab/>
      </w:r>
      <w:r>
        <w:rPr>
          <w:lang w:eastAsia="zh-CN"/>
        </w:rPr>
        <w:t>Feasibility study</w:t>
      </w:r>
      <w:bookmarkEnd w:id="149"/>
    </w:p>
    <w:p w14:paraId="24D89E72" w14:textId="4DC538AD" w:rsidR="00765904" w:rsidRDefault="00300250">
      <w:pPr>
        <w:pStyle w:val="Heading2"/>
      </w:pPr>
      <w:bookmarkStart w:id="150" w:name="_Toc175766777"/>
      <w:r>
        <w:t>6.</w:t>
      </w:r>
      <w:r w:rsidR="00C9226A">
        <w:t>8</w:t>
      </w:r>
      <w:r>
        <w:tab/>
        <w:t>Characteristics of carrier-wave waveform</w:t>
      </w:r>
      <w:bookmarkEnd w:id="150"/>
    </w:p>
    <w:p w14:paraId="2543479E" w14:textId="7AA82349" w:rsidR="00765904" w:rsidRDefault="00C23B13" w:rsidP="00C23B13">
      <w:pPr>
        <w:pStyle w:val="Heading3"/>
      </w:pPr>
      <w:bookmarkStart w:id="151" w:name="_Toc175766778"/>
      <w:r>
        <w:t>6.</w:t>
      </w:r>
      <w:r w:rsidR="00C9226A">
        <w:t>8</w:t>
      </w:r>
      <w:r>
        <w:t>.1</w:t>
      </w:r>
      <w:r>
        <w:tab/>
        <w:t>CW transmission</w:t>
      </w:r>
      <w:bookmarkEnd w:id="151"/>
    </w:p>
    <w:p w14:paraId="7C64107B" w14:textId="5EB0B5E3" w:rsidR="00C23B13" w:rsidRPr="00C23B13" w:rsidRDefault="00C23B13" w:rsidP="00C23B13">
      <w:pPr>
        <w:rPr>
          <w:highlight w:val="yellow"/>
        </w:rPr>
      </w:pPr>
      <w:r w:rsidRPr="00C23B13">
        <w:t>For the case that D2R backscattering is transmitted in the same carrier as CW for D2R backscattering, and for topology 1, the following cases for CW transmission are studied</w:t>
      </w:r>
      <w:r w:rsidR="00D9742D">
        <w:t>:</w:t>
      </w:r>
    </w:p>
    <w:p w14:paraId="25D941CF" w14:textId="422F676A" w:rsidR="00C23B13" w:rsidRPr="00C23B13" w:rsidRDefault="00C23B13" w:rsidP="00600E78">
      <w:pPr>
        <w:pStyle w:val="EX"/>
      </w:pPr>
      <w:r w:rsidRPr="00C23B13">
        <w:t>Case 1-1: CW is transmitted from inside the topology, transmitted in DL spectrum</w:t>
      </w:r>
    </w:p>
    <w:p w14:paraId="1ABE773F" w14:textId="5019EF50" w:rsidR="00C23B13" w:rsidRPr="00C23B13" w:rsidRDefault="00C23B13" w:rsidP="00600E78">
      <w:pPr>
        <w:pStyle w:val="EX"/>
      </w:pPr>
      <w:r w:rsidRPr="00C23B13">
        <w:t>Case 1-2: CW is transmitted from inside the topology, transmitted in UL spectrum</w:t>
      </w:r>
    </w:p>
    <w:p w14:paraId="17F16596" w14:textId="13AFCC4B" w:rsidR="00C23B13" w:rsidRPr="00C23B13" w:rsidRDefault="00C23B13" w:rsidP="00600E78">
      <w:pPr>
        <w:pStyle w:val="EX"/>
      </w:pPr>
      <w:r w:rsidRPr="00C23B13">
        <w:t>Case 1-4: CW is transmitted from outside the topology, transmitted in UL spectrum</w:t>
      </w:r>
    </w:p>
    <w:p w14:paraId="6AC96C2F" w14:textId="08829D72" w:rsidR="00826D16" w:rsidRDefault="00F50B24" w:rsidP="00C23B13">
      <w:r>
        <w:t>The observations shown in Table 6.8.1-1 are made regarding these cases.</w:t>
      </w:r>
    </w:p>
    <w:p w14:paraId="07703E84" w14:textId="03786594" w:rsidR="00656AF0" w:rsidRDefault="00656AF0" w:rsidP="002A010A">
      <w:pPr>
        <w:pStyle w:val="TH"/>
      </w:pPr>
      <w:r>
        <w:lastRenderedPageBreak/>
        <w:t>Table 6.8.1-1: Observations on CW transmission cases for topology 1</w:t>
      </w:r>
    </w:p>
    <w:tbl>
      <w:tblPr>
        <w:tblW w:w="914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7726"/>
      </w:tblGrid>
      <w:tr w:rsidR="00826D16" w:rsidRPr="00826D16" w14:paraId="0DB77781" w14:textId="77777777" w:rsidTr="002A010A">
        <w:trPr>
          <w:trHeight w:val="131"/>
        </w:trPr>
        <w:tc>
          <w:tcPr>
            <w:tcW w:w="1418" w:type="dxa"/>
            <w:shd w:val="clear" w:color="auto" w:fill="D0CECE" w:themeFill="background2" w:themeFillShade="E6"/>
            <w:vAlign w:val="center"/>
          </w:tcPr>
          <w:p w14:paraId="432FBC57" w14:textId="77777777" w:rsidR="00826D16" w:rsidRPr="002A010A" w:rsidRDefault="00826D16" w:rsidP="002A010A">
            <w:pPr>
              <w:pStyle w:val="TAH"/>
            </w:pPr>
            <w:r w:rsidRPr="002A010A">
              <w:t>CW Transmission case</w:t>
            </w:r>
          </w:p>
        </w:tc>
        <w:tc>
          <w:tcPr>
            <w:tcW w:w="7726" w:type="dxa"/>
            <w:shd w:val="clear" w:color="auto" w:fill="D9D9D9"/>
            <w:vAlign w:val="center"/>
          </w:tcPr>
          <w:p w14:paraId="195930F2" w14:textId="7CCB0068" w:rsidR="00826D16" w:rsidRPr="002A010A" w:rsidRDefault="002B78BE" w:rsidP="002A010A">
            <w:pPr>
              <w:pStyle w:val="TAH"/>
            </w:pPr>
            <w:r w:rsidRPr="002A010A">
              <w:t>O</w:t>
            </w:r>
            <w:r w:rsidR="00826D16" w:rsidRPr="002A010A">
              <w:t>bservations</w:t>
            </w:r>
          </w:p>
        </w:tc>
      </w:tr>
      <w:tr w:rsidR="00826D16" w:rsidRPr="00826D16" w14:paraId="530DBF13" w14:textId="77777777" w:rsidTr="002A010A">
        <w:trPr>
          <w:trHeight w:val="1497"/>
        </w:trPr>
        <w:tc>
          <w:tcPr>
            <w:tcW w:w="1418" w:type="dxa"/>
            <w:shd w:val="clear" w:color="auto" w:fill="D0CECE" w:themeFill="background2" w:themeFillShade="E6"/>
            <w:vAlign w:val="center"/>
          </w:tcPr>
          <w:p w14:paraId="52703D32" w14:textId="77777777" w:rsidR="00826D16" w:rsidRPr="002A010A" w:rsidRDefault="00826D16" w:rsidP="002A010A">
            <w:pPr>
              <w:pStyle w:val="TAC"/>
              <w:rPr>
                <w:b/>
                <w:bCs/>
              </w:rPr>
            </w:pPr>
            <w:r w:rsidRPr="002A010A">
              <w:rPr>
                <w:b/>
                <w:bCs/>
              </w:rPr>
              <w:t>Case 1-1</w:t>
            </w:r>
          </w:p>
        </w:tc>
        <w:tc>
          <w:tcPr>
            <w:tcW w:w="7726" w:type="dxa"/>
            <w:shd w:val="clear" w:color="auto" w:fill="auto"/>
            <w:vAlign w:val="center"/>
          </w:tcPr>
          <w:p w14:paraId="36E87CE2" w14:textId="06E4380D"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DL spectrum for scenario A1</w:t>
            </w:r>
          </w:p>
          <w:p w14:paraId="100BBC27" w14:textId="3626E2E3"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Sp</w:t>
            </w:r>
            <w:r w:rsidRPr="002A010A">
              <w:rPr>
                <w:rFonts w:ascii="Arial" w:eastAsia="Batang" w:hAnsi="Arial" w:cs="Arial"/>
                <w:lang w:eastAsia="x-none"/>
              </w:rPr>
              <w:lastRenderedPageBreak/>
              <w:t xml:space="preserve">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2D3DD3AD" w14:textId="5B3E624D"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w:t>
            </w:r>
            <w:r w:rsidR="00243695">
              <w:rPr>
                <w:rFonts w:ascii="Arial" w:eastAsia="Batang" w:hAnsi="Arial" w:cs="Arial"/>
                <w:lang w:eastAsia="x-none"/>
              </w:rPr>
              <w:t>1</w:t>
            </w:r>
            <w:r w:rsidRPr="002A010A">
              <w:rPr>
                <w:rFonts w:ascii="Arial" w:eastAsia="Batang" w:hAnsi="Arial" w:cs="Arial"/>
                <w:lang w:eastAsia="zh-CN"/>
              </w:rPr>
              <w:t>.</w:t>
            </w:r>
          </w:p>
          <w:p w14:paraId="37EE4D78" w14:textId="78E5906F"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in DL spectrum for scenario A2.</w:t>
            </w:r>
          </w:p>
          <w:p w14:paraId="4C1EC238"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Higher CW transmission power can be assumed in the DL spectrum than that of in the UL spectrum.</w:t>
            </w:r>
          </w:p>
        </w:tc>
      </w:tr>
      <w:tr w:rsidR="00826D16" w:rsidRPr="00826D16" w14:paraId="7E08EF42" w14:textId="77777777" w:rsidTr="002A010A">
        <w:trPr>
          <w:trHeight w:val="1418"/>
        </w:trPr>
        <w:tc>
          <w:tcPr>
            <w:tcW w:w="1418" w:type="dxa"/>
            <w:shd w:val="clear" w:color="auto" w:fill="D0CECE" w:themeFill="background2" w:themeFillShade="E6"/>
            <w:vAlign w:val="center"/>
          </w:tcPr>
          <w:p w14:paraId="516828D9" w14:textId="77777777" w:rsidR="00826D16" w:rsidRPr="002A010A" w:rsidRDefault="00826D16" w:rsidP="002A010A">
            <w:pPr>
              <w:pStyle w:val="TAC"/>
              <w:rPr>
                <w:b/>
                <w:bCs/>
              </w:rPr>
            </w:pPr>
            <w:r w:rsidRPr="002A010A">
              <w:rPr>
                <w:b/>
                <w:bCs/>
              </w:rPr>
              <w:t>Case 1-2</w:t>
            </w:r>
          </w:p>
        </w:tc>
        <w:tc>
          <w:tcPr>
            <w:tcW w:w="7726" w:type="dxa"/>
            <w:shd w:val="clear" w:color="auto" w:fill="auto"/>
            <w:vAlign w:val="center"/>
          </w:tcPr>
          <w:p w14:paraId="23F3EAB8" w14:textId="4964F680"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for scenario A1</w:t>
            </w:r>
          </w:p>
          <w:p w14:paraId="5F805F2C" w14:textId="5FE80A20"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 xml:space="preserve">Spatial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w:t>
            </w:r>
            <w:r w:rsidRPr="002A010A">
              <w:rPr>
                <w:rFonts w:ascii="Arial" w:eastAsia="Batang" w:hAnsi="Arial" w:cs="Arial"/>
                <w:lang w:eastAsia="zh-CN"/>
              </w:rPr>
              <w:t xml:space="preserve"> at BS side</w:t>
            </w:r>
            <w:r w:rsidRPr="002A010A">
              <w:rPr>
                <w:rFonts w:ascii="Arial" w:eastAsia="Batang" w:hAnsi="Arial" w:cs="Arial"/>
                <w:lang w:eastAsia="x-none"/>
              </w:rPr>
              <w:t>.</w:t>
            </w:r>
          </w:p>
          <w:p w14:paraId="5ACFFC04" w14:textId="3453E316"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A1</w:t>
            </w:r>
            <w:r w:rsidRPr="002A010A">
              <w:rPr>
                <w:rFonts w:ascii="Arial" w:eastAsia="Batang" w:hAnsi="Arial" w:cs="Arial"/>
                <w:lang w:eastAsia="zh-CN"/>
              </w:rPr>
              <w:t>.</w:t>
            </w:r>
          </w:p>
          <w:p w14:paraId="780407E8" w14:textId="5791B1D0"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xml:space="preserve">) in UL spectrum for scenario A2. </w:t>
            </w:r>
          </w:p>
          <w:p w14:paraId="4DB0430C"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r w:rsidR="00826D16" w:rsidRPr="00826D16" w14:paraId="355E8431" w14:textId="77777777" w:rsidTr="002A010A">
        <w:trPr>
          <w:trHeight w:val="1196"/>
        </w:trPr>
        <w:tc>
          <w:tcPr>
            <w:tcW w:w="1418" w:type="dxa"/>
            <w:shd w:val="clear" w:color="auto" w:fill="D0CECE" w:themeFill="background2" w:themeFillShade="E6"/>
            <w:vAlign w:val="center"/>
          </w:tcPr>
          <w:p w14:paraId="37CFB741" w14:textId="77777777" w:rsidR="00826D16" w:rsidRPr="002A010A" w:rsidRDefault="00826D16" w:rsidP="002A010A">
            <w:pPr>
              <w:pStyle w:val="TAC"/>
              <w:rPr>
                <w:b/>
                <w:bCs/>
              </w:rPr>
            </w:pPr>
            <w:r w:rsidRPr="002A010A">
              <w:rPr>
                <w:b/>
                <w:bCs/>
              </w:rPr>
              <w:t>Case 1-4</w:t>
            </w:r>
          </w:p>
        </w:tc>
        <w:tc>
          <w:tcPr>
            <w:tcW w:w="7726" w:type="dxa"/>
            <w:shd w:val="clear" w:color="auto" w:fill="auto"/>
            <w:vAlign w:val="center"/>
          </w:tcPr>
          <w:p w14:paraId="36B61141" w14:textId="07A9DC3B"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w:t>
            </w:r>
          </w:p>
          <w:p w14:paraId="01C0BFE3" w14:textId="77777777"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 xml:space="preserve">Spatial isolation is possible,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5A8E0FB3" w14:textId="77777777"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Cross-link interference handing for CW at BS side.</w:t>
            </w:r>
          </w:p>
          <w:p w14:paraId="16FD34A0"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BS</w:t>
            </w:r>
            <w:r w:rsidRPr="002A010A">
              <w:rPr>
                <w:rFonts w:ascii="Arial" w:eastAsia="Batang" w:hAnsi="Arial" w:cs="Arial"/>
                <w:lang w:eastAsia="zh-CN"/>
              </w:rPr>
              <w:t>)</w:t>
            </w:r>
            <w:r w:rsidRPr="002A010A">
              <w:rPr>
                <w:rFonts w:ascii="Arial" w:eastAsia="Batang" w:hAnsi="Arial" w:cs="Arial"/>
                <w:lang w:eastAsia="x-none"/>
              </w:rPr>
              <w:t xml:space="preserve">. </w:t>
            </w:r>
          </w:p>
          <w:p w14:paraId="0AD8AC81"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bl>
    <w:p w14:paraId="21EB04AF" w14:textId="77777777" w:rsidR="00826D16" w:rsidRDefault="00826D16" w:rsidP="00C23B13"/>
    <w:p w14:paraId="67C9C13E" w14:textId="29625E80" w:rsidR="00C23B13" w:rsidRPr="00C23B13" w:rsidRDefault="00C23B13" w:rsidP="00C23B13">
      <w:pPr>
        <w:rPr>
          <w:highlight w:val="yellow"/>
        </w:rPr>
      </w:pPr>
      <w:r w:rsidRPr="00C23B13">
        <w:t>For the case that D2R backscattering is transmitted in the same carrier as CW for D2R backscattering, and for topology 2, the following cases for CW transmission are studied</w:t>
      </w:r>
      <w:r w:rsidR="00D9742D">
        <w:t>:</w:t>
      </w:r>
    </w:p>
    <w:p w14:paraId="42076840" w14:textId="65491666" w:rsidR="00C23B13" w:rsidRPr="00C23B13" w:rsidRDefault="00C23B13" w:rsidP="00600E78">
      <w:pPr>
        <w:pStyle w:val="EX"/>
      </w:pPr>
      <w:r w:rsidRPr="00C23B13">
        <w:t>Case 2-2: CW is transmitted from inside the topology (i.e., intermediate UE), transmitted in UL spectrum</w:t>
      </w:r>
    </w:p>
    <w:p w14:paraId="31373B57" w14:textId="1B1591E5" w:rsidR="00C23B13" w:rsidRPr="00C23B13" w:rsidRDefault="00C23B13" w:rsidP="00600E78">
      <w:pPr>
        <w:pStyle w:val="EX"/>
      </w:pPr>
      <w:r w:rsidRPr="00C23B13">
        <w:t xml:space="preserve">Case 2-3: CW is transmitted from outside the topology, transmitted in DL spectrum </w:t>
      </w:r>
    </w:p>
    <w:p w14:paraId="673A5885" w14:textId="5F8D349C" w:rsidR="00C23B13" w:rsidRDefault="00C23B13" w:rsidP="00600E78">
      <w:pPr>
        <w:pStyle w:val="EX"/>
      </w:pPr>
      <w:r w:rsidRPr="00C23B13">
        <w:t>Case 2-4: CW is transmitted from outside the topology, transmitted in UL spectrum</w:t>
      </w:r>
    </w:p>
    <w:p w14:paraId="47282E78" w14:textId="7B3C1B05" w:rsidR="008F2C43" w:rsidRDefault="008F2C43" w:rsidP="008F2C43">
      <w:r>
        <w:t>The observations shown in Table 6.8.1-2 are made regarding these cases.</w:t>
      </w:r>
    </w:p>
    <w:p w14:paraId="5610CDE4" w14:textId="2E907012" w:rsidR="008D2005" w:rsidRDefault="008D2005" w:rsidP="008D2005">
      <w:pPr>
        <w:pStyle w:val="TH"/>
      </w:pPr>
      <w:r>
        <w:lastRenderedPageBreak/>
        <w:t>Table 6.8.1-2: Observations on CW transmission cases for topology 2</w:t>
      </w:r>
    </w:p>
    <w:tbl>
      <w:tblPr>
        <w:tblW w:w="9101"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9"/>
        <w:gridCol w:w="7542"/>
      </w:tblGrid>
      <w:tr w:rsidR="00177325" w:rsidRPr="00177325" w14:paraId="27EA8171" w14:textId="77777777" w:rsidTr="002A010A">
        <w:trPr>
          <w:trHeight w:val="138"/>
        </w:trPr>
        <w:tc>
          <w:tcPr>
            <w:tcW w:w="1559" w:type="dxa"/>
            <w:shd w:val="clear" w:color="auto" w:fill="D9D9D9"/>
            <w:vAlign w:val="center"/>
          </w:tcPr>
          <w:p w14:paraId="784AB533" w14:textId="06683402" w:rsidR="00177325" w:rsidRPr="00177325" w:rsidRDefault="00177325" w:rsidP="002A010A">
            <w:pPr>
              <w:pStyle w:val="TAH"/>
            </w:pPr>
            <w:r w:rsidRPr="006E601A">
              <w:t>CW Transmission case</w:t>
            </w:r>
          </w:p>
        </w:tc>
        <w:tc>
          <w:tcPr>
            <w:tcW w:w="7542" w:type="dxa"/>
            <w:shd w:val="clear" w:color="auto" w:fill="D9D9D9"/>
            <w:vAlign w:val="center"/>
          </w:tcPr>
          <w:p w14:paraId="651669EC" w14:textId="20B19D2A" w:rsidR="00177325" w:rsidRPr="00177325" w:rsidRDefault="00177325" w:rsidP="002A010A">
            <w:pPr>
              <w:pStyle w:val="TAH"/>
            </w:pPr>
            <w:r w:rsidRPr="006E601A">
              <w:t>Observations</w:t>
            </w:r>
          </w:p>
        </w:tc>
      </w:tr>
      <w:tr w:rsidR="008240F9" w:rsidRPr="00177325" w14:paraId="095B78A3" w14:textId="77777777" w:rsidTr="002A010A">
        <w:trPr>
          <w:trHeight w:val="1593"/>
        </w:trPr>
        <w:tc>
          <w:tcPr>
            <w:tcW w:w="1559" w:type="dxa"/>
            <w:shd w:val="clear" w:color="auto" w:fill="D0CECE" w:themeFill="background2" w:themeFillShade="E6"/>
            <w:vAlign w:val="center"/>
          </w:tcPr>
          <w:p w14:paraId="6A748572" w14:textId="5FD4340A" w:rsidR="008240F9" w:rsidRPr="002A010A" w:rsidRDefault="008240F9" w:rsidP="002A010A">
            <w:pPr>
              <w:pStyle w:val="TAC"/>
              <w:rPr>
                <w:b/>
                <w:color w:val="BFBFBF"/>
              </w:rPr>
            </w:pPr>
            <w:r w:rsidRPr="000C41E4">
              <w:rPr>
                <w:b/>
                <w:color w:val="000000"/>
              </w:rPr>
              <w:t>Case 2-2</w:t>
            </w:r>
          </w:p>
        </w:tc>
        <w:tc>
          <w:tcPr>
            <w:tcW w:w="7542" w:type="dxa"/>
            <w:shd w:val="clear" w:color="auto" w:fill="auto"/>
            <w:vAlign w:val="center"/>
          </w:tcPr>
          <w:p w14:paraId="13304580" w14:textId="1F38772E" w:rsidR="008240F9" w:rsidRPr="002A010A" w:rsidRDefault="008240F9"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UL spectrum for scenario A1</w:t>
            </w:r>
          </w:p>
          <w:p w14:paraId="3DE7063C" w14:textId="6B56CDBC"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for scenario A1,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62E6F141" w14:textId="6B2C5582"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for scenario A1.</w:t>
            </w:r>
          </w:p>
          <w:p w14:paraId="50C23310" w14:textId="2D88A754"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color w:val="000000"/>
                <w:lang w:eastAsia="x-none"/>
              </w:rPr>
              <w:t xml:space="preserve">Intermediate UE needs to support full-duplex capability (including </w:t>
            </w:r>
            <w:r w:rsidRPr="002A010A">
              <w:rPr>
                <w:rFonts w:ascii="Arial" w:eastAsia="Batang" w:hAnsi="Arial" w:cs="Arial"/>
                <w:color w:val="000000"/>
                <w:lang w:eastAsia="zh-CN"/>
              </w:rPr>
              <w:t>self-interference suppression for CW)</w:t>
            </w:r>
            <w:r w:rsidRPr="002A010A">
              <w:rPr>
                <w:rFonts w:ascii="Arial" w:eastAsia="Batang" w:hAnsi="Arial" w:cs="Arial"/>
                <w:color w:val="000000"/>
                <w:lang w:eastAsia="x-none"/>
              </w:rPr>
              <w:t xml:space="preserve"> </w:t>
            </w:r>
            <w:r w:rsidRPr="002A010A">
              <w:rPr>
                <w:rFonts w:ascii="Arial" w:eastAsia="Batang" w:hAnsi="Arial" w:cs="Arial"/>
                <w:color w:val="000000"/>
                <w:lang w:eastAsia="zh-CN"/>
              </w:rPr>
              <w:t xml:space="preserve">in UL </w:t>
            </w:r>
            <w:r w:rsidRPr="002A010A">
              <w:rPr>
                <w:rFonts w:ascii="Arial" w:eastAsia="Batang" w:hAnsi="Arial" w:cs="Arial"/>
                <w:color w:val="000000"/>
                <w:lang w:eastAsia="x-none"/>
              </w:rPr>
              <w:t xml:space="preserve">spectrum </w:t>
            </w:r>
            <w:r w:rsidRPr="002A010A">
              <w:rPr>
                <w:rFonts w:ascii="Arial" w:eastAsia="Batang" w:hAnsi="Arial" w:cs="Arial"/>
                <w:color w:val="000000"/>
                <w:lang w:eastAsia="zh-CN"/>
              </w:rPr>
              <w:t>f</w:t>
            </w:r>
            <w:r w:rsidRPr="002A010A">
              <w:rPr>
                <w:rFonts w:ascii="Arial" w:eastAsia="Batang" w:hAnsi="Arial" w:cs="Arial"/>
                <w:color w:val="000000"/>
                <w:lang w:eastAsia="x-none"/>
              </w:rPr>
              <w:t xml:space="preserve">or scenario A2. </w:t>
            </w:r>
          </w:p>
          <w:p w14:paraId="452DCE98"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w:t>
            </w:r>
          </w:p>
        </w:tc>
      </w:tr>
      <w:tr w:rsidR="008240F9" w:rsidRPr="00177325" w14:paraId="6EFAA1E4" w14:textId="77777777" w:rsidTr="002A010A">
        <w:trPr>
          <w:trHeight w:val="1301"/>
        </w:trPr>
        <w:tc>
          <w:tcPr>
            <w:tcW w:w="1559" w:type="dxa"/>
            <w:shd w:val="clear" w:color="auto" w:fill="D0CECE" w:themeFill="background2" w:themeFillShade="E6"/>
            <w:vAlign w:val="center"/>
          </w:tcPr>
          <w:p w14:paraId="152FA968" w14:textId="6ADD4B7B" w:rsidR="008240F9" w:rsidRPr="002A010A" w:rsidRDefault="008240F9" w:rsidP="002A010A">
            <w:pPr>
              <w:pStyle w:val="TAC"/>
              <w:rPr>
                <w:b/>
              </w:rPr>
            </w:pPr>
            <w:r w:rsidRPr="000C41E4">
              <w:rPr>
                <w:b/>
                <w:color w:val="000000"/>
              </w:rPr>
              <w:t>Case 2-3</w:t>
            </w:r>
          </w:p>
        </w:tc>
        <w:tc>
          <w:tcPr>
            <w:tcW w:w="7542" w:type="dxa"/>
            <w:shd w:val="clear" w:color="auto" w:fill="auto"/>
            <w:vAlign w:val="center"/>
          </w:tcPr>
          <w:p w14:paraId="6082CA5A" w14:textId="0461DED9" w:rsidR="008240F9" w:rsidRPr="002A010A" w:rsidRDefault="008240F9"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DL spectrum</w:t>
            </w:r>
          </w:p>
          <w:p w14:paraId="1499DB27" w14:textId="77777777"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6D7935B1" w14:textId="77777777"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5E0DAEED"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w:t>
            </w:r>
          </w:p>
          <w:p w14:paraId="4DFC9C07"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Higher CW transmission power can be assumed in the DL spectrum than that of in the UL spectrum.  </w:t>
            </w:r>
          </w:p>
        </w:tc>
      </w:tr>
      <w:tr w:rsidR="00177325" w:rsidRPr="00177325" w14:paraId="24BD8370" w14:textId="77777777" w:rsidTr="002A010A">
        <w:trPr>
          <w:trHeight w:val="221"/>
        </w:trPr>
        <w:tc>
          <w:tcPr>
            <w:tcW w:w="1559" w:type="dxa"/>
            <w:shd w:val="clear" w:color="auto" w:fill="D0CECE" w:themeFill="background2" w:themeFillShade="E6"/>
            <w:vAlign w:val="center"/>
          </w:tcPr>
          <w:p w14:paraId="20219081" w14:textId="43B70058" w:rsidR="00177325" w:rsidRPr="002A010A" w:rsidRDefault="008240F9" w:rsidP="002A010A">
            <w:pPr>
              <w:pStyle w:val="TAC"/>
              <w:rPr>
                <w:b/>
              </w:rPr>
            </w:pPr>
            <w:r>
              <w:rPr>
                <w:b/>
              </w:rPr>
              <w:t>Case 2-4</w:t>
            </w:r>
          </w:p>
        </w:tc>
        <w:tc>
          <w:tcPr>
            <w:tcW w:w="7542" w:type="dxa"/>
            <w:shd w:val="clear" w:color="auto" w:fill="auto"/>
            <w:vAlign w:val="center"/>
          </w:tcPr>
          <w:p w14:paraId="42B17543" w14:textId="00170A39" w:rsidR="00177325" w:rsidRPr="002A010A" w:rsidRDefault="00177325"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w:t>
            </w:r>
            <w:r w:rsidR="00217F29" w:rsidRPr="002A010A">
              <w:rPr>
                <w:rFonts w:ascii="Arial" w:eastAsia="Batang" w:hAnsi="Arial" w:cs="Arial"/>
                <w:color w:val="000000"/>
                <w:lang w:eastAsia="x-none"/>
              </w:rPr>
              <w:t>o</w:t>
            </w:r>
            <w:r w:rsidRPr="002A010A">
              <w:rPr>
                <w:rFonts w:ascii="Arial" w:eastAsia="Batang" w:hAnsi="Arial" w:cs="Arial"/>
                <w:color w:val="000000"/>
                <w:lang w:eastAsia="x-none"/>
              </w:rPr>
              <w:t xml:space="preserve"> need for intermediate UE to support full-duplex capability in UL spectrum</w:t>
            </w:r>
          </w:p>
          <w:p w14:paraId="2CEC615C" w14:textId="77777777" w:rsidR="00177325" w:rsidRPr="002A010A" w:rsidRDefault="00177325"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w:t>
            </w:r>
          </w:p>
          <w:p w14:paraId="035FCDFC" w14:textId="77777777" w:rsidR="00177325" w:rsidRPr="002A010A" w:rsidRDefault="00177325"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0D6DDB92" w14:textId="77777777" w:rsidR="00177325" w:rsidRPr="002A010A" w:rsidRDefault="00177325"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 xml:space="preserve">. </w:t>
            </w:r>
          </w:p>
          <w:p w14:paraId="4A8D2B28" w14:textId="77777777" w:rsidR="00177325" w:rsidRPr="002A010A" w:rsidRDefault="00177325"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 xml:space="preserve">. </w:t>
            </w:r>
          </w:p>
        </w:tc>
      </w:tr>
    </w:tbl>
    <w:p w14:paraId="4BE57AB6" w14:textId="77777777" w:rsidR="008D2005" w:rsidRDefault="008D2005" w:rsidP="002A010A"/>
    <w:p w14:paraId="03121B1E" w14:textId="50F734A1" w:rsidR="00B31548" w:rsidRDefault="00B31548" w:rsidP="00B31548">
      <w:pPr>
        <w:pStyle w:val="Heading3"/>
      </w:pPr>
      <w:bookmarkStart w:id="152" w:name="_Toc175766779"/>
      <w:r>
        <w:t>6.</w:t>
      </w:r>
      <w:r w:rsidR="00C9226A">
        <w:t>8</w:t>
      </w:r>
      <w:r>
        <w:t>.2</w:t>
      </w:r>
      <w:r>
        <w:tab/>
        <w:t>CW characteristics</w:t>
      </w:r>
      <w:bookmarkEnd w:id="152"/>
    </w:p>
    <w:p w14:paraId="629AFE55" w14:textId="0740D7E6" w:rsidR="00B31548" w:rsidRDefault="000A5DF1" w:rsidP="000A5DF1">
      <w:r>
        <w:t>Candidate</w:t>
      </w:r>
      <w:r w:rsidR="00AC2B69">
        <w:t xml:space="preserve">s </w:t>
      </w:r>
      <w:r>
        <w:t>for the CW for D2R backscattering are</w:t>
      </w:r>
      <w:r w:rsidR="00AC2B69">
        <w:t xml:space="preserve"> waveforms consisting of</w:t>
      </w:r>
      <w:r>
        <w:t>:</w:t>
      </w:r>
    </w:p>
    <w:p w14:paraId="08513CD4" w14:textId="76B44217" w:rsidR="000A5DF1" w:rsidRDefault="00B229DC" w:rsidP="00600E78">
      <w:pPr>
        <w:pStyle w:val="EX"/>
      </w:pPr>
      <w:r>
        <w:t>Waveform 1:</w:t>
      </w:r>
      <w:r w:rsidR="00C46D57">
        <w:t xml:space="preserve"> </w:t>
      </w:r>
      <w:r>
        <w:t>A single-tone unmodulated sinusoid, also referred to as 'a single tone'</w:t>
      </w:r>
      <w:r w:rsidR="00F76232">
        <w:t>.</w:t>
      </w:r>
    </w:p>
    <w:p w14:paraId="6815A822" w14:textId="054CB25D" w:rsidR="000A5DF1" w:rsidRDefault="00B229DC" w:rsidP="00600E78">
      <w:pPr>
        <w:pStyle w:val="EX"/>
      </w:pPr>
      <w:r>
        <w:t>Waveform 2:</w:t>
      </w:r>
      <w:r w:rsidR="00C46D57">
        <w:t xml:space="preserve"> </w:t>
      </w:r>
      <w:r>
        <w:t>Two single tones</w:t>
      </w:r>
      <w:r>
        <w:rPr>
          <w:rStyle w:val="CommentReference"/>
        </w:rPr>
        <w:t>.</w:t>
      </w:r>
    </w:p>
    <w:p w14:paraId="7BE4EC2D" w14:textId="689420A9" w:rsidR="00953A28" w:rsidRDefault="00C53526" w:rsidP="00953A28">
      <w:r>
        <w:t>Table 6.</w:t>
      </w:r>
      <w:r w:rsidR="007C4466">
        <w:t>8</w:t>
      </w:r>
      <w:r>
        <w:t>.2-1 captures observations on the above CW waveform candidates.</w:t>
      </w:r>
    </w:p>
    <w:p w14:paraId="745CDFCE" w14:textId="15B5D195" w:rsidR="00311691" w:rsidRPr="00A73AAE" w:rsidRDefault="00632677" w:rsidP="00A73AAE">
      <w:pPr>
        <w:pStyle w:val="TH"/>
        <w:keepNext w:val="0"/>
        <w:rPr>
          <w:lang w:val="en-US" w:eastAsia="zh-CN"/>
        </w:rPr>
      </w:pPr>
      <w:r w:rsidRPr="00A73AAE">
        <w:rPr>
          <w:lang w:val="en-US" w:eastAsia="zh-CN"/>
        </w:rPr>
        <w:t>Table 6.</w:t>
      </w:r>
      <w:r w:rsidR="00C9226A">
        <w:rPr>
          <w:lang w:val="en-US" w:eastAsia="zh-CN"/>
        </w:rPr>
        <w:t>8</w:t>
      </w:r>
      <w:r w:rsidRPr="00A73AAE">
        <w:rPr>
          <w:lang w:val="en-US" w:eastAsia="zh-CN"/>
        </w:rPr>
        <w:t>.2-1: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14:paraId="3EFADCDB" w14:textId="448E40A0" w:rsidTr="00EC49B7">
        <w:trPr>
          <w:trHeight w:val="898"/>
        </w:trPr>
        <w:tc>
          <w:tcPr>
            <w:tcW w:w="772" w:type="pct"/>
            <w:shd w:val="clear" w:color="auto" w:fill="AEAAAA" w:themeFill="background2" w:themeFillShade="BF"/>
            <w:vAlign w:val="center"/>
            <w:hideMark/>
          </w:tcPr>
          <w:p w14:paraId="5C2E6906" w14:textId="77777777" w:rsidR="008D28F4" w:rsidRPr="00C53526" w:rsidRDefault="008D28F4" w:rsidP="008D28F4">
            <w:pPr>
              <w:pStyle w:val="TAC"/>
              <w:rPr>
                <w:rFonts w:eastAsia="Batang"/>
                <w:b/>
                <w:bCs/>
                <w:lang w:eastAsia="zh-CN"/>
              </w:rPr>
            </w:pPr>
            <w:r w:rsidRPr="00C53526">
              <w:rPr>
                <w:b/>
                <w:bCs/>
                <w:lang w:eastAsia="zh-CN"/>
              </w:rPr>
              <w:lastRenderedPageBreak/>
              <w:t>CW waveform characteristics</w:t>
            </w:r>
          </w:p>
        </w:tc>
        <w:tc>
          <w:tcPr>
            <w:tcW w:w="3568" w:type="pct"/>
            <w:shd w:val="clear" w:color="auto" w:fill="AEAAAA" w:themeFill="background2" w:themeFillShade="BF"/>
            <w:vAlign w:val="center"/>
            <w:hideMark/>
          </w:tcPr>
          <w:p w14:paraId="5B33B1B2" w14:textId="548C2EC2" w:rsidR="008D28F4" w:rsidRDefault="008D28F4" w:rsidP="008D28F4">
            <w:pPr>
              <w:pStyle w:val="TAC"/>
              <w:rPr>
                <w:b/>
                <w:bCs/>
                <w:lang w:eastAsia="zh-CN"/>
              </w:rPr>
            </w:pPr>
            <w:r>
              <w:rPr>
                <w:b/>
                <w:bCs/>
                <w:lang w:eastAsia="zh-CN"/>
              </w:rPr>
              <w:t>Waveform 1 compared to Waveform 2</w:t>
            </w:r>
          </w:p>
          <w:p w14:paraId="20EA9F52" w14:textId="77777777" w:rsidR="00E355D4" w:rsidRDefault="00E355D4" w:rsidP="008D28F4">
            <w:pPr>
              <w:pStyle w:val="TAC"/>
              <w:rPr>
                <w:b/>
                <w:bCs/>
                <w:lang w:eastAsia="zh-CN"/>
              </w:rPr>
            </w:pPr>
          </w:p>
          <w:p w14:paraId="5881AD4C" w14:textId="33ED6BCA" w:rsidR="00F72171" w:rsidRPr="00B20ABD" w:rsidRDefault="00F72171" w:rsidP="00B20ABD">
            <w:pPr>
              <w:pStyle w:val="TAN"/>
              <w:jc w:val="center"/>
              <w:rPr>
                <w:b/>
                <w:bCs/>
                <w:lang w:eastAsia="zh-CN"/>
              </w:rPr>
            </w:pPr>
            <w:r w:rsidRPr="00B20ABD">
              <w:rPr>
                <w:b/>
                <w:bCs/>
                <w:lang w:eastAsia="zh-CN"/>
              </w:rPr>
              <w:t>NOTE</w:t>
            </w:r>
            <w:r w:rsidR="00E355D4" w:rsidRPr="00B20ABD">
              <w:rPr>
                <w:b/>
                <w:bCs/>
                <w:lang w:eastAsia="zh-CN"/>
              </w:rPr>
              <w:t xml:space="preserve"> 1</w:t>
            </w:r>
            <w:r w:rsidRPr="00B20ABD">
              <w:rPr>
                <w:b/>
                <w:bCs/>
                <w:lang w:eastAsia="zh-CN"/>
              </w:rPr>
              <w:t>: Waveform 1 without frequency hopping</w:t>
            </w:r>
          </w:p>
          <w:p w14:paraId="7B7FDF8C" w14:textId="6580B85E" w:rsidR="00F72171" w:rsidRPr="00C53526" w:rsidRDefault="00F72171" w:rsidP="00B20ABD">
            <w:pPr>
              <w:pStyle w:val="TAN"/>
              <w:jc w:val="center"/>
              <w:rPr>
                <w:lang w:eastAsia="zh-CN"/>
              </w:rPr>
            </w:pPr>
            <w:r w:rsidRPr="00B20ABD">
              <w:rPr>
                <w:b/>
                <w:bCs/>
                <w:lang w:eastAsia="zh-CN"/>
              </w:rPr>
              <w:t>NOTE 2: Waveform 2 with both tones from the same CW node</w:t>
            </w:r>
          </w:p>
        </w:tc>
        <w:tc>
          <w:tcPr>
            <w:tcW w:w="660" w:type="pct"/>
            <w:shd w:val="clear" w:color="auto" w:fill="AEAAAA" w:themeFill="background2" w:themeFillShade="BF"/>
            <w:vAlign w:val="center"/>
          </w:tcPr>
          <w:p w14:paraId="2052013C" w14:textId="4C9521AB" w:rsidR="008D28F4" w:rsidRPr="001579C9" w:rsidRDefault="008D28F4" w:rsidP="008D28F4">
            <w:pPr>
              <w:pStyle w:val="TAC"/>
              <w:rPr>
                <w:b/>
                <w:bCs/>
              </w:rPr>
            </w:pPr>
            <w:r>
              <w:rPr>
                <w:b/>
                <w:bCs/>
                <w:lang w:eastAsia="zh-CN"/>
              </w:rPr>
              <w:t>…</w:t>
            </w:r>
          </w:p>
        </w:tc>
      </w:tr>
      <w:tr w:rsidR="008D28F4" w14:paraId="0DFFD209" w14:textId="05061CBD" w:rsidTr="000B5AA2">
        <w:trPr>
          <w:trHeight w:val="593"/>
        </w:trPr>
        <w:tc>
          <w:tcPr>
            <w:tcW w:w="772" w:type="pct"/>
            <w:vAlign w:val="center"/>
            <w:hideMark/>
          </w:tcPr>
          <w:p w14:paraId="38F79DD8" w14:textId="77777777" w:rsidR="008D28F4" w:rsidRPr="00C53526" w:rsidRDefault="008D28F4" w:rsidP="008D28F4">
            <w:pPr>
              <w:pStyle w:val="TAC"/>
              <w:rPr>
                <w:b/>
                <w:bCs/>
                <w:lang w:eastAsia="zh-CN"/>
              </w:rPr>
            </w:pPr>
            <w:r w:rsidRPr="00C53526">
              <w:rPr>
                <w:b/>
                <w:bCs/>
                <w:lang w:eastAsia="zh-CN"/>
              </w:rPr>
              <w:t>D2R reception performance</w:t>
            </w:r>
          </w:p>
        </w:tc>
        <w:tc>
          <w:tcPr>
            <w:tcW w:w="3568" w:type="pct"/>
          </w:tcPr>
          <w:p w14:paraId="1039752A" w14:textId="02CF499D" w:rsidR="008D28F4" w:rsidRPr="000B5AA2" w:rsidRDefault="008D28F4" w:rsidP="008D28F4">
            <w:pPr>
              <w:pStyle w:val="TAL"/>
              <w:rPr>
                <w:lang w:eastAsia="zh-CN"/>
              </w:rPr>
            </w:pPr>
            <w:r>
              <w:rPr>
                <w:lang w:eastAsia="zh-CN"/>
              </w:rPr>
              <w:t>Waveform 2</w:t>
            </w:r>
            <w:r w:rsidRPr="000B5AA2">
              <w:rPr>
                <w:lang w:eastAsia="zh-CN"/>
              </w:rPr>
              <w:t xml:space="preserve"> provides [</w:t>
            </w:r>
            <w:r w:rsidR="001F6A2E">
              <w:rPr>
                <w:lang w:eastAsia="zh-CN"/>
              </w:rPr>
              <w:t>0,</w:t>
            </w:r>
            <w:r w:rsidRPr="000B5AA2">
              <w:rPr>
                <w:lang w:eastAsia="zh-CN"/>
              </w:rPr>
              <w:t xml:space="preserve"> </w:t>
            </w:r>
            <w:r w:rsidR="001F6A2E">
              <w:rPr>
                <w:lang w:eastAsia="zh-CN"/>
              </w:rPr>
              <w:t>8</w:t>
            </w:r>
            <w:r w:rsidRPr="000B5AA2">
              <w:rPr>
                <w:lang w:eastAsia="zh-CN"/>
              </w:rPr>
              <w:t>] dB frequency diversity gain</w:t>
            </w:r>
            <w:r w:rsidR="0018455C">
              <w:rPr>
                <w:lang w:eastAsia="zh-CN"/>
              </w:rPr>
              <w:t xml:space="preserve"> compared to waveform 1</w:t>
            </w:r>
            <w:r w:rsidRPr="000B5AA2">
              <w:rPr>
                <w:lang w:eastAsia="zh-CN"/>
              </w:rPr>
              <w:t xml:space="preserve"> </w:t>
            </w:r>
            <w:r w:rsidR="001F6A2E">
              <w:rPr>
                <w:lang w:eastAsia="zh-CN"/>
              </w:rPr>
              <w:t xml:space="preserve">at 1% or 10% BLER </w:t>
            </w:r>
            <w:r w:rsidRPr="000B5AA2">
              <w:rPr>
                <w:lang w:eastAsia="zh-CN"/>
              </w:rPr>
              <w:t>in a fading channel</w:t>
            </w:r>
            <w:r w:rsidR="001F6A2E">
              <w:rPr>
                <w:lang w:eastAsia="zh-CN"/>
              </w:rPr>
              <w:t xml:space="preserve"> for a 1Rx receiver and a 1Tx CW transmitter</w:t>
            </w:r>
            <w:r w:rsidRPr="000B5AA2">
              <w:rPr>
                <w:lang w:eastAsia="zh-CN"/>
              </w:rPr>
              <w:t>, at least depending on the gap between the two tones and the channel</w:t>
            </w:r>
            <w:r w:rsidR="001F6A2E">
              <w:rPr>
                <w:lang w:eastAsia="zh-CN"/>
              </w:rPr>
              <w:t>'</w:t>
            </w:r>
            <w:r w:rsidRPr="000B5AA2">
              <w:rPr>
                <w:lang w:eastAsia="zh-CN"/>
              </w:rPr>
              <w:t>s coherence bandwidth.</w:t>
            </w:r>
          </w:p>
          <w:p w14:paraId="07509026" w14:textId="458BD7A2" w:rsidR="008D28F4" w:rsidRDefault="008D28F4" w:rsidP="008D28F4">
            <w:pPr>
              <w:pStyle w:val="TAL"/>
              <w:rPr>
                <w:lang w:eastAsia="zh-CN"/>
              </w:rPr>
            </w:pPr>
          </w:p>
          <w:p w14:paraId="18509C46" w14:textId="5CA0DDCC" w:rsidR="00422A39" w:rsidRDefault="00422A39" w:rsidP="00422A39">
            <w:pPr>
              <w:pStyle w:val="TAL"/>
              <w:rPr>
                <w:lang w:eastAsia="zh-CN"/>
              </w:rPr>
            </w:pPr>
            <w:r>
              <w:rPr>
                <w:lang w:eastAsia="zh-CN"/>
              </w:rPr>
              <w:t>In a TDL-A fading channel with 30ns delay spread</w:t>
            </w:r>
          </w:p>
          <w:p w14:paraId="6787D795" w14:textId="0FC5FF2B" w:rsidR="00422A39" w:rsidRDefault="00422A39" w:rsidP="00590346">
            <w:pPr>
              <w:pStyle w:val="TAL"/>
              <w:numPr>
                <w:ilvl w:val="0"/>
                <w:numId w:val="19"/>
              </w:numPr>
              <w:rPr>
                <w:lang w:eastAsia="zh-CN"/>
              </w:rPr>
            </w:pPr>
            <w:r>
              <w:rPr>
                <w:lang w:eastAsia="zh-CN"/>
              </w:rPr>
              <w:t xml:space="preserve">For the gap between [75KHz, 900KHz], the frequency diversity gains at 1% BLER target observed by 6 sources are within [0, 1.5] dB, and the frequency diversity gains at 10% BLER target observed by 3 sources are almost 0dB. </w:t>
            </w:r>
          </w:p>
          <w:p w14:paraId="61666B22" w14:textId="6D9333F7" w:rsidR="00422A39" w:rsidRDefault="00422A39" w:rsidP="00590346">
            <w:pPr>
              <w:pStyle w:val="TAL"/>
              <w:numPr>
                <w:ilvl w:val="0"/>
                <w:numId w:val="19"/>
              </w:numPr>
              <w:rPr>
                <w:lang w:eastAsia="zh-CN"/>
              </w:rPr>
            </w:pPr>
            <w:r>
              <w:rPr>
                <w:lang w:eastAsia="zh-CN"/>
              </w:rPr>
              <w:t>For the gap between [1.08MHz, 4.2MHz], the frequency diversity gains at 1% BLER target observed by 6 sources are within [3, 5.8] dB, and the frequency diversity gains at 10% BLER target observed by 3 sources are within [0.4, 2.5] dB.</w:t>
            </w:r>
          </w:p>
          <w:p w14:paraId="3128E8CB" w14:textId="3FB97DED" w:rsidR="00422A39" w:rsidRDefault="00422A39" w:rsidP="00590346">
            <w:pPr>
              <w:pStyle w:val="TAL"/>
              <w:numPr>
                <w:ilvl w:val="0"/>
                <w:numId w:val="19"/>
              </w:numPr>
              <w:rPr>
                <w:lang w:eastAsia="zh-CN"/>
              </w:rPr>
            </w:pPr>
            <w:r>
              <w:rPr>
                <w:lang w:eastAsia="zh-CN"/>
              </w:rPr>
              <w:t>For the gap between [5MHz, 10MHz], the frequency diversity gains at 1% BLER target observed by 5 sources are within [5, 8] dB, and the frequency diversity gains at 10% BLER target observed by 5 sources are within [1.3, 4] dB.</w:t>
            </w:r>
          </w:p>
          <w:p w14:paraId="4A20CFC7" w14:textId="77777777" w:rsidR="00D752EA" w:rsidRDefault="00D752EA" w:rsidP="00D752EA">
            <w:pPr>
              <w:pStyle w:val="TAL"/>
              <w:ind w:left="644"/>
              <w:rPr>
                <w:lang w:eastAsia="zh-CN"/>
              </w:rPr>
            </w:pPr>
          </w:p>
          <w:p w14:paraId="09778DBD" w14:textId="38B501ED" w:rsidR="00422A39" w:rsidRDefault="00422A39" w:rsidP="00422A39">
            <w:pPr>
              <w:pStyle w:val="TAL"/>
              <w:rPr>
                <w:lang w:eastAsia="zh-CN"/>
              </w:rPr>
            </w:pPr>
            <w:r>
              <w:rPr>
                <w:lang w:eastAsia="zh-CN"/>
              </w:rPr>
              <w:t xml:space="preserve">In a TDL-D fading channel with 30ns delay spread </w:t>
            </w:r>
          </w:p>
          <w:p w14:paraId="4A8544E8" w14:textId="6547ABF4" w:rsidR="00422A39" w:rsidRDefault="00422A39" w:rsidP="00590346">
            <w:pPr>
              <w:pStyle w:val="TAL"/>
              <w:numPr>
                <w:ilvl w:val="0"/>
                <w:numId w:val="19"/>
              </w:numPr>
              <w:rPr>
                <w:lang w:eastAsia="zh-CN"/>
              </w:rPr>
            </w:pPr>
            <w:r>
              <w:rPr>
                <w:lang w:eastAsia="zh-CN"/>
              </w:rPr>
              <w:t xml:space="preserve">For 10MHz gap, 1 source </w:t>
            </w:r>
            <w:r w:rsidR="001F0B1F">
              <w:rPr>
                <w:lang w:eastAsia="zh-CN"/>
              </w:rPr>
              <w:t>[</w:t>
            </w:r>
            <w:r w:rsidR="00C00436">
              <w:rPr>
                <w:lang w:eastAsia="zh-CN"/>
              </w:rPr>
              <w:t>11</w:t>
            </w:r>
            <w:r w:rsidR="001F0B1F">
              <w:rPr>
                <w:lang w:eastAsia="zh-CN"/>
              </w:rPr>
              <w:t xml:space="preserve">] </w:t>
            </w:r>
            <w:r>
              <w:rPr>
                <w:lang w:eastAsia="zh-CN"/>
              </w:rPr>
              <w:t>observed 0.7 dB@1%BLER and -0.2dB@10%BLER frequency diversity gain. (Note: loss due to the power split in TDL-D)</w:t>
            </w:r>
          </w:p>
          <w:p w14:paraId="14B85ADE" w14:textId="77777777" w:rsidR="00D752EA" w:rsidRDefault="00D752EA" w:rsidP="002A010A">
            <w:pPr>
              <w:pStyle w:val="TAL"/>
              <w:ind w:left="644"/>
              <w:rPr>
                <w:lang w:eastAsia="zh-CN"/>
              </w:rPr>
            </w:pPr>
          </w:p>
          <w:p w14:paraId="75B1496D" w14:textId="74789D6F" w:rsidR="00422A39" w:rsidRDefault="00422A39" w:rsidP="00422A39">
            <w:pPr>
              <w:pStyle w:val="TAL"/>
              <w:rPr>
                <w:lang w:eastAsia="zh-CN"/>
              </w:rPr>
            </w:pPr>
            <w:r>
              <w:rPr>
                <w:lang w:eastAsia="zh-CN"/>
              </w:rPr>
              <w:t>In a TDL-A fading channel with 150ns delay spread</w:t>
            </w:r>
          </w:p>
          <w:p w14:paraId="2D5ACFF0" w14:textId="0DE9A895" w:rsidR="00422A39" w:rsidRDefault="00422A39" w:rsidP="00590346">
            <w:pPr>
              <w:pStyle w:val="TAL"/>
              <w:numPr>
                <w:ilvl w:val="0"/>
                <w:numId w:val="19"/>
              </w:numPr>
              <w:rPr>
                <w:lang w:eastAsia="zh-CN"/>
              </w:rPr>
            </w:pPr>
            <w:r>
              <w:rPr>
                <w:lang w:eastAsia="zh-CN"/>
              </w:rPr>
              <w:t>For the gap is 180Khz, the frequency diversity gains at 1% BLER target observed by 2 sources are within [1, 3] dB, and the frequency diversity gains at 10% BLER target observed by 2 sources are within [0, 2.5] dB.</w:t>
            </w:r>
          </w:p>
          <w:p w14:paraId="0FE7EF0D" w14:textId="1F7E2758" w:rsidR="00422A39" w:rsidRDefault="00422A39" w:rsidP="00590346">
            <w:pPr>
              <w:pStyle w:val="TAL"/>
              <w:numPr>
                <w:ilvl w:val="0"/>
                <w:numId w:val="19"/>
              </w:numPr>
              <w:rPr>
                <w:lang w:eastAsia="zh-CN"/>
              </w:rPr>
            </w:pPr>
            <w:r>
              <w:rPr>
                <w:lang w:eastAsia="zh-CN"/>
              </w:rPr>
              <w:t>For the gap is 2.16MHz, the frequency diversity gains at 1% BLER target observed by 2 sources are within [7, 8] dB, and the frequency diversity gains at 10% BLER target observed by 2 sources are within [2.5, 5.5] dB.</w:t>
            </w:r>
          </w:p>
          <w:p w14:paraId="20DC3D1E" w14:textId="108788F6" w:rsidR="00422A39" w:rsidRDefault="00422A39" w:rsidP="00590346">
            <w:pPr>
              <w:pStyle w:val="TAL"/>
              <w:numPr>
                <w:ilvl w:val="0"/>
                <w:numId w:val="19"/>
              </w:numPr>
              <w:rPr>
                <w:lang w:eastAsia="zh-CN"/>
              </w:rPr>
            </w:pPr>
            <w:r>
              <w:rPr>
                <w:lang w:eastAsia="zh-CN"/>
              </w:rPr>
              <w:t>For the gap is 5MHz, the frequency diversity gains at 1% BLER target observed by 2 sources are within [7, 8] dB, and the frequency diversity gains at 10% BLER target observed by 2 sources are within [2.5, 3] dB.</w:t>
            </w:r>
          </w:p>
          <w:p w14:paraId="5F083392" w14:textId="77777777" w:rsidR="00422A39" w:rsidRPr="000B5AA2" w:rsidRDefault="00422A39" w:rsidP="008D28F4">
            <w:pPr>
              <w:pStyle w:val="TAL"/>
              <w:rPr>
                <w:lang w:eastAsia="zh-CN"/>
              </w:rPr>
            </w:pPr>
          </w:p>
          <w:p w14:paraId="0E6F2A9C" w14:textId="38B6A4A6" w:rsidR="008D28F4" w:rsidRPr="000B5AA2" w:rsidRDefault="008D28F4" w:rsidP="008D28F4">
            <w:pPr>
              <w:pStyle w:val="TAN"/>
              <w:rPr>
                <w:lang w:eastAsia="zh-CN"/>
              </w:rPr>
            </w:pPr>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p>
        </w:tc>
        <w:tc>
          <w:tcPr>
            <w:tcW w:w="660" w:type="pct"/>
          </w:tcPr>
          <w:p w14:paraId="56892C24" w14:textId="51D7398A" w:rsidR="008D28F4" w:rsidRPr="000B5AA2" w:rsidRDefault="008D28F4" w:rsidP="008D28F4">
            <w:pPr>
              <w:pStyle w:val="TAL"/>
            </w:pPr>
            <w:r w:rsidRPr="000B5AA2">
              <w:t>…</w:t>
            </w:r>
          </w:p>
        </w:tc>
      </w:tr>
      <w:tr w:rsidR="008D28F4" w14:paraId="2E3C2A29" w14:textId="676F44BB" w:rsidTr="000B5AA2">
        <w:trPr>
          <w:trHeight w:val="403"/>
        </w:trPr>
        <w:tc>
          <w:tcPr>
            <w:tcW w:w="772" w:type="pct"/>
            <w:vAlign w:val="center"/>
            <w:hideMark/>
          </w:tcPr>
          <w:p w14:paraId="2A294CB5" w14:textId="77777777" w:rsidR="008D28F4" w:rsidRPr="00C53526" w:rsidRDefault="008D28F4" w:rsidP="008D28F4">
            <w:pPr>
              <w:pStyle w:val="TAC"/>
              <w:rPr>
                <w:b/>
                <w:bCs/>
                <w:lang w:eastAsia="zh-CN"/>
              </w:rPr>
            </w:pPr>
            <w:r w:rsidRPr="00C53526">
              <w:rPr>
                <w:b/>
                <w:bCs/>
              </w:rPr>
              <w:t>Spectrum utilization of backscattered signal corresponding to the CW waveforms</w:t>
            </w:r>
          </w:p>
        </w:tc>
        <w:tc>
          <w:tcPr>
            <w:tcW w:w="3568" w:type="pct"/>
          </w:tcPr>
          <w:p w14:paraId="0D708064" w14:textId="28484243" w:rsidR="008D28F4" w:rsidRPr="002A010A" w:rsidRDefault="000C5167" w:rsidP="008D28F4">
            <w:pPr>
              <w:pStyle w:val="TAL"/>
            </w:pPr>
            <w:r w:rsidRPr="002A010A">
              <w:t xml:space="preserve">For the D2R transmission </w:t>
            </w:r>
            <w:r>
              <w:t>bandwidth</w:t>
            </w:r>
            <w:r w:rsidRPr="002A010A">
              <w:t xml:space="preserve"> corresponding to the CW waveforms, </w:t>
            </w:r>
            <w:r w:rsidR="009F638D">
              <w:t>waveform 2</w:t>
            </w:r>
            <w:r w:rsidRPr="002A010A">
              <w:t xml:space="preserve"> requires </w:t>
            </w:r>
            <w:r w:rsidR="009F638D">
              <w:t>twice</w:t>
            </w:r>
            <w:r w:rsidRPr="002A010A">
              <w:t xml:space="preserve"> the frequency domain resources for D2R transmission</w:t>
            </w:r>
            <w:r w:rsidR="0018455C">
              <w:t xml:space="preserve"> of waveform 1</w:t>
            </w:r>
            <w:r w:rsidRPr="002A010A">
              <w:t>, if the frequency gap between the two tones is no smaller than the transmission bandwidth of the corresponding D2R transmission</w:t>
            </w:r>
            <w:r w:rsidR="007C4466">
              <w:t>.</w:t>
            </w:r>
          </w:p>
        </w:tc>
        <w:tc>
          <w:tcPr>
            <w:tcW w:w="660" w:type="pct"/>
          </w:tcPr>
          <w:p w14:paraId="32ACAA1A" w14:textId="48C736AD" w:rsidR="008D28F4" w:rsidRPr="000B5AA2" w:rsidRDefault="008D28F4" w:rsidP="008D28F4">
            <w:pPr>
              <w:pStyle w:val="TAL"/>
            </w:pPr>
            <w:r w:rsidRPr="000B5AA2">
              <w:t>…</w:t>
            </w:r>
          </w:p>
        </w:tc>
      </w:tr>
      <w:tr w:rsidR="008D28F4" w14:paraId="3D64B861" w14:textId="25067E10" w:rsidTr="000B5AA2">
        <w:trPr>
          <w:trHeight w:val="184"/>
        </w:trPr>
        <w:tc>
          <w:tcPr>
            <w:tcW w:w="772" w:type="pct"/>
            <w:vAlign w:val="center"/>
            <w:hideMark/>
          </w:tcPr>
          <w:p w14:paraId="552A3E2F" w14:textId="77777777" w:rsidR="008D28F4" w:rsidRPr="00C53526" w:rsidRDefault="008D28F4" w:rsidP="008D28F4">
            <w:pPr>
              <w:pStyle w:val="TAC"/>
              <w:rPr>
                <w:b/>
                <w:bCs/>
                <w:lang w:eastAsia="zh-CN"/>
              </w:rPr>
            </w:pPr>
            <w:r w:rsidRPr="00C53526">
              <w:rPr>
                <w:b/>
                <w:bCs/>
              </w:rPr>
              <w:t>CW interference suppression at D2R receiver</w:t>
            </w:r>
          </w:p>
        </w:tc>
        <w:tc>
          <w:tcPr>
            <w:tcW w:w="3568" w:type="pct"/>
          </w:tcPr>
          <w:p w14:paraId="1D8978FF" w14:textId="01741995" w:rsidR="008D28F4" w:rsidRDefault="008D28F4" w:rsidP="008D28F4">
            <w:pPr>
              <w:pStyle w:val="TAL"/>
            </w:pPr>
            <w:r>
              <w:t>Waveform 2 r</w:t>
            </w:r>
            <w:r w:rsidRPr="002373DB">
              <w:t>equires additional complexity if RF interference cancellation is used at</w:t>
            </w:r>
            <w:r>
              <w:t xml:space="preserve"> </w:t>
            </w:r>
            <w:r w:rsidRPr="002373DB">
              <w:t>least with CW waveform reconstruction</w:t>
            </w:r>
            <w:r w:rsidR="007B26E1">
              <w:t>, and requires individual cancellation for each of the tones, e.g. two RF or IF narrow-band bandpass filters</w:t>
            </w:r>
            <w:r w:rsidRPr="002373DB">
              <w:t>.</w:t>
            </w:r>
            <w:r w:rsidR="007B26E1">
              <w:t xml:space="preserve"> </w:t>
            </w:r>
          </w:p>
          <w:p w14:paraId="3DF38290" w14:textId="77777777" w:rsidR="008D28F4" w:rsidRPr="002373DB" w:rsidRDefault="008D28F4" w:rsidP="008D28F4">
            <w:pPr>
              <w:pStyle w:val="TAL"/>
            </w:pPr>
          </w:p>
          <w:p w14:paraId="50A0825D" w14:textId="56FC439E" w:rsidR="008D28F4" w:rsidRPr="002373DB" w:rsidRDefault="008D28F4" w:rsidP="008D28F4">
            <w:pPr>
              <w:pStyle w:val="TAN"/>
            </w:pPr>
            <w:r w:rsidRPr="002373DB">
              <w:t xml:space="preserve">Note: </w:t>
            </w:r>
            <w:r>
              <w:tab/>
            </w:r>
            <w:r w:rsidRPr="002373DB">
              <w:t>RF interference cancellation is needed when the received CW interference</w:t>
            </w:r>
            <w:r>
              <w:t xml:space="preserve"> </w:t>
            </w:r>
            <w:r w:rsidRPr="002373DB">
              <w:t>power exceeds the blocking threshold of the receiver</w:t>
            </w:r>
            <w:r w:rsidR="007C4466">
              <w:t>.</w:t>
            </w:r>
          </w:p>
        </w:tc>
        <w:tc>
          <w:tcPr>
            <w:tcW w:w="660" w:type="pct"/>
          </w:tcPr>
          <w:p w14:paraId="051F04C2" w14:textId="7B5E99FC" w:rsidR="008D28F4" w:rsidRPr="000B5AA2" w:rsidRDefault="008D28F4" w:rsidP="008D28F4">
            <w:pPr>
              <w:pStyle w:val="TAL"/>
            </w:pPr>
            <w:r w:rsidRPr="000B5AA2">
              <w:t>…</w:t>
            </w:r>
          </w:p>
        </w:tc>
      </w:tr>
      <w:tr w:rsidR="008D28F4" w14:paraId="624C8971" w14:textId="12062AE5" w:rsidTr="000B5AA2">
        <w:trPr>
          <w:trHeight w:val="20"/>
        </w:trPr>
        <w:tc>
          <w:tcPr>
            <w:tcW w:w="772" w:type="pct"/>
            <w:vAlign w:val="center"/>
            <w:hideMark/>
          </w:tcPr>
          <w:p w14:paraId="5C0231A3" w14:textId="77777777" w:rsidR="008D28F4" w:rsidRPr="00C53526" w:rsidRDefault="008D28F4" w:rsidP="008D28F4">
            <w:pPr>
              <w:pStyle w:val="TAC"/>
              <w:rPr>
                <w:b/>
                <w:bCs/>
                <w:lang w:eastAsia="zh-CN"/>
              </w:rPr>
            </w:pPr>
            <w:r w:rsidRPr="00C53526">
              <w:rPr>
                <w:b/>
                <w:bCs/>
              </w:rPr>
              <w:t>Relative complexity of CW generation</w:t>
            </w:r>
          </w:p>
        </w:tc>
        <w:tc>
          <w:tcPr>
            <w:tcW w:w="3568" w:type="pct"/>
          </w:tcPr>
          <w:p w14:paraId="5B37103B" w14:textId="77464F61" w:rsidR="008D28F4" w:rsidRPr="000D77A8" w:rsidRDefault="008D28F4" w:rsidP="008D28F4">
            <w:pPr>
              <w:pStyle w:val="TAL"/>
            </w:pPr>
            <w:r>
              <w:t>Waveform 2 leads to higher PAPR of the generated CW, which impacts the implementation of the power amplifier in the CW node.</w:t>
            </w:r>
          </w:p>
        </w:tc>
        <w:tc>
          <w:tcPr>
            <w:tcW w:w="660" w:type="pct"/>
          </w:tcPr>
          <w:p w14:paraId="11A8514F" w14:textId="5F603FBC" w:rsidR="008D28F4" w:rsidRPr="000B5AA2" w:rsidRDefault="008D28F4" w:rsidP="008D28F4">
            <w:pPr>
              <w:pStyle w:val="TAL"/>
            </w:pPr>
            <w:r w:rsidRPr="000B5AA2">
              <w:t>…</w:t>
            </w:r>
          </w:p>
        </w:tc>
      </w:tr>
    </w:tbl>
    <w:p w14:paraId="1B5C8CA6" w14:textId="0103E52E" w:rsidR="00C53526" w:rsidRDefault="00C53526" w:rsidP="00435220">
      <w:pPr>
        <w:tabs>
          <w:tab w:val="left" w:pos="2296"/>
        </w:tabs>
        <w:rPr>
          <w:lang w:val="en-US"/>
        </w:rPr>
      </w:pPr>
    </w:p>
    <w:p w14:paraId="0D7BD867" w14:textId="135EC8D8" w:rsidR="00431BCB" w:rsidRDefault="00431BCB" w:rsidP="00435220">
      <w:pPr>
        <w:tabs>
          <w:tab w:val="left" w:pos="2296"/>
        </w:tabs>
      </w:pPr>
      <w:r w:rsidRPr="00431BCB">
        <w:t xml:space="preserve">For the gap between two tones to be able to leverage frequency diversity gain, </w:t>
      </w:r>
      <w:r w:rsidR="00E53BF8">
        <w:t xml:space="preserve">the </w:t>
      </w:r>
      <w:r w:rsidRPr="00431BCB">
        <w:t xml:space="preserve">bandwidth and spectrum characteristics of the D2R transmission, and </w:t>
      </w:r>
      <w:r w:rsidR="0049658D">
        <w:t xml:space="preserve">the channel </w:t>
      </w:r>
      <w:r w:rsidRPr="00431BCB">
        <w:t>coherence bandwidth, should be taken into account.</w:t>
      </w:r>
    </w:p>
    <w:p w14:paraId="364BBD51" w14:textId="2480375F" w:rsidR="0072530C" w:rsidRDefault="0072530C" w:rsidP="00435220">
      <w:pPr>
        <w:tabs>
          <w:tab w:val="left" w:pos="2296"/>
        </w:tabs>
      </w:pPr>
      <w:r>
        <w:t xml:space="preserve">The following CW waveform </w:t>
      </w:r>
      <w:r w:rsidRPr="0072530C">
        <w:t>characteristics which would need control of the CW node(s)</w:t>
      </w:r>
      <w:r>
        <w:t xml:space="preserve"> are identified:</w:t>
      </w:r>
    </w:p>
    <w:p w14:paraId="65D900B7" w14:textId="096D7101" w:rsidR="0072530C" w:rsidRDefault="0072530C" w:rsidP="0072530C">
      <w:pPr>
        <w:pStyle w:val="B1"/>
      </w:pPr>
      <w:r>
        <w:t>-</w:t>
      </w:r>
      <w:r>
        <w:tab/>
      </w:r>
      <w:r w:rsidRPr="0072530C">
        <w:t>When CW is transmitted or not transmitted</w:t>
      </w:r>
    </w:p>
    <w:p w14:paraId="09269965" w14:textId="657D8BC5" w:rsidR="0072530C" w:rsidRDefault="0072530C" w:rsidP="0072530C">
      <w:pPr>
        <w:pStyle w:val="B1"/>
      </w:pPr>
      <w:r>
        <w:t>-</w:t>
      </w:r>
      <w:r>
        <w:tab/>
        <w:t>Transmission Power</w:t>
      </w:r>
    </w:p>
    <w:p w14:paraId="4D224703" w14:textId="6A553AD6" w:rsidR="0072530C" w:rsidRPr="002A010A" w:rsidRDefault="0072530C" w:rsidP="002A010A">
      <w:pPr>
        <w:pStyle w:val="B1"/>
      </w:pPr>
      <w:r>
        <w:t>-</w:t>
      </w:r>
      <w:r>
        <w:tab/>
        <w:t>Frequency resources</w:t>
      </w:r>
    </w:p>
    <w:p w14:paraId="211F47D3" w14:textId="099C9806" w:rsidR="00765904" w:rsidRDefault="00300250">
      <w:pPr>
        <w:pStyle w:val="Heading2"/>
      </w:pPr>
      <w:bookmarkStart w:id="153" w:name="_Toc175766780"/>
      <w:r>
        <w:lastRenderedPageBreak/>
        <w:t>6.</w:t>
      </w:r>
      <w:r w:rsidR="001C03B2">
        <w:t>9</w:t>
      </w:r>
      <w:r>
        <w:tab/>
        <w:t xml:space="preserve">Locating </w:t>
      </w:r>
      <w:r w:rsidR="00F91695">
        <w:t>a</w:t>
      </w:r>
      <w:r>
        <w:t>mbient IoT devices</w:t>
      </w:r>
      <w:bookmarkEnd w:id="153"/>
    </w:p>
    <w:p w14:paraId="401756B4" w14:textId="083EF7C7" w:rsidR="00B93D1C" w:rsidRPr="00B93D1C" w:rsidRDefault="00B93D1C" w:rsidP="00FC28F8">
      <w:pPr>
        <w:pStyle w:val="Heading3"/>
        <w:rPr>
          <w:lang w:eastAsia="zh-CN"/>
        </w:rPr>
      </w:pPr>
      <w:bookmarkStart w:id="154"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154"/>
    </w:p>
    <w:p w14:paraId="3527A94B" w14:textId="4279757D" w:rsidR="00B93D1C" w:rsidRPr="00A07A4C" w:rsidRDefault="00B93D1C" w:rsidP="00A07A4C">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5A661FB1" w14:textId="3FC53D8E" w:rsidR="00B93D1C" w:rsidRPr="00B93D1C" w:rsidRDefault="00B3359A" w:rsidP="00A07A4C">
      <w:pPr>
        <w:rPr>
          <w:color w:val="FF0000"/>
          <w:lang w:eastAsia="zh-CN"/>
        </w:rPr>
      </w:pPr>
      <w:r>
        <w:rPr>
          <w:lang w:eastAsia="zh-CN"/>
        </w:rPr>
        <w:t>A-IoT</w:t>
      </w:r>
      <w:r w:rsidR="00B93D1C" w:rsidRPr="00B93D1C">
        <w:rPr>
          <w:lang w:eastAsia="zh-CN"/>
        </w:rPr>
        <w:t xml:space="preserve"> device location information may be used for the following purposes:</w:t>
      </w:r>
    </w:p>
    <w:p w14:paraId="1ADA9D26" w14:textId="7EF570E6" w:rsidR="00B93D1C" w:rsidRPr="00B93D1C" w:rsidRDefault="00B93D1C" w:rsidP="00A07A4C">
      <w:pPr>
        <w:pStyle w:val="B1"/>
      </w:pPr>
      <w:r w:rsidRPr="00B93D1C">
        <w:t xml:space="preserve">(a) improving the </w:t>
      </w:r>
      <w:r w:rsidR="00B3359A">
        <w:t>A-IoT</w:t>
      </w:r>
      <w:r w:rsidRPr="00B93D1C">
        <w:t xml:space="preserve"> operation itself, e.g. by </w:t>
      </w:r>
      <w:r w:rsidR="00B3359A">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4FCB7818" w14:textId="0CB942CD" w:rsidR="00B93D1C" w:rsidRPr="00B93D1C" w:rsidRDefault="00B93D1C" w:rsidP="00A07A4C">
      <w:pPr>
        <w:pStyle w:val="B1"/>
        <w:rPr>
          <w:lang w:eastAsia="zh-CN"/>
        </w:rPr>
      </w:pPr>
      <w:r w:rsidRPr="00B93D1C">
        <w:t xml:space="preserve">(b) providing location information to the consumer of the </w:t>
      </w:r>
      <w:r w:rsidR="00B3359A">
        <w:t>A-IoT</w:t>
      </w:r>
      <w:r w:rsidRPr="00B93D1C">
        <w:t xml:space="preserve"> service.</w:t>
      </w:r>
      <w:r w:rsidRPr="00B93D1C">
        <w:rPr>
          <w:rFonts w:hint="eastAsia"/>
          <w:lang w:eastAsia="zh-CN"/>
        </w:rPr>
        <w:t xml:space="preserve"> </w:t>
      </w:r>
    </w:p>
    <w:p w14:paraId="4BCB20E3" w14:textId="77777777" w:rsidR="00B93D1C" w:rsidRPr="00B93D1C" w:rsidRDefault="00B93D1C" w:rsidP="00A07A4C">
      <w:r w:rsidRPr="00B93D1C">
        <w:t>Locating an Ambient IoT device at “reader ID granularity” is useful for both purposes.</w:t>
      </w:r>
      <w:r w:rsidRPr="00B93D1C">
        <w:rPr>
          <w:rFonts w:hint="eastAsia"/>
        </w:rPr>
        <w:t xml:space="preserve"> </w:t>
      </w:r>
    </w:p>
    <w:p w14:paraId="4AB97B15" w14:textId="11860F3C" w:rsidR="00B93D1C" w:rsidRPr="00B93D1C" w:rsidRDefault="00B93D1C" w:rsidP="00A07A4C">
      <w:r w:rsidRPr="00B93D1C">
        <w:rPr>
          <w:lang w:eastAsia="zh-CN"/>
        </w:rPr>
        <w:t xml:space="preserve">For topology 1, </w:t>
      </w:r>
      <w:r w:rsidR="00B3359A">
        <w:rPr>
          <w:lang w:eastAsia="zh-CN"/>
        </w:rPr>
        <w:t>A-IoT</w:t>
      </w:r>
      <w:r w:rsidRPr="00B93D1C">
        <w:rPr>
          <w:lang w:eastAsia="zh-CN"/>
        </w:rPr>
        <w:t xml:space="preserve"> RAN node ID can be considered as a location of </w:t>
      </w:r>
      <w:r w:rsidR="00B3359A">
        <w:rPr>
          <w:lang w:eastAsia="zh-CN"/>
        </w:rPr>
        <w:t>A-IoT</w:t>
      </w:r>
      <w:r w:rsidRPr="00B93D1C">
        <w:rPr>
          <w:lang w:eastAsia="zh-CN"/>
        </w:rPr>
        <w:t xml:space="preserve"> device. For topology 2, UE ID of the </w:t>
      </w:r>
      <w:r w:rsidR="00B3359A">
        <w:rPr>
          <w:lang w:eastAsia="zh-CN"/>
        </w:rPr>
        <w:t>A-IoT</w:t>
      </w:r>
      <w:r w:rsidRPr="00B93D1C">
        <w:rPr>
          <w:lang w:eastAsia="zh-CN"/>
        </w:rPr>
        <w:t xml:space="preserve">-enabled UE can be considered as a location of </w:t>
      </w:r>
      <w:r w:rsidR="00B3359A">
        <w:rPr>
          <w:lang w:eastAsia="zh-CN"/>
        </w:rPr>
        <w:t>A-IoT</w:t>
      </w:r>
      <w:r w:rsidRPr="00B93D1C">
        <w:rPr>
          <w:lang w:eastAsia="zh-CN"/>
        </w:rPr>
        <w:t xml:space="preserve"> device.</w:t>
      </w:r>
    </w:p>
    <w:p w14:paraId="48B3AD92" w14:textId="2A516480" w:rsidR="00B93D1C" w:rsidRPr="00A07A4C" w:rsidRDefault="00B93D1C" w:rsidP="00A07A4C">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sidR="00A07A4C">
        <w:rPr>
          <w:color w:val="FF0000"/>
        </w:rPr>
        <w:tab/>
      </w:r>
      <w:r w:rsidRPr="00A07A4C">
        <w:rPr>
          <w:rFonts w:hint="eastAsia"/>
          <w:color w:val="FF0000"/>
          <w:lang w:eastAsia="zh-CN"/>
        </w:rPr>
        <w:t>H</w:t>
      </w:r>
      <w:r w:rsidRPr="00A07A4C">
        <w:rPr>
          <w:color w:val="FF0000"/>
        </w:rPr>
        <w:t xml:space="preserve">ow to know the “reader” location is FFS. </w:t>
      </w:r>
      <w:bookmarkStart w:id="155" w:name="_Hlk167445523"/>
      <w:r w:rsidRPr="00A07A4C">
        <w:rPr>
          <w:color w:val="FF0000"/>
        </w:rPr>
        <w:t xml:space="preserve">Whether to use more than one “readers” </w:t>
      </w:r>
      <w:bookmarkEnd w:id="155"/>
      <w:r w:rsidRPr="00A07A4C">
        <w:rPr>
          <w:rFonts w:hint="eastAsia"/>
          <w:color w:val="FF0000"/>
          <w:lang w:eastAsia="zh-CN"/>
        </w:rPr>
        <w:t xml:space="preserve">within one </w:t>
      </w:r>
      <w:r w:rsidR="00B3359A">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301684D2" w14:textId="6DCE6D2D" w:rsidR="00B93D1C" w:rsidRPr="00A07A4C" w:rsidRDefault="00B93D1C" w:rsidP="00A07A4C">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sidR="00A07A4C">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sidR="00B3359A">
        <w:rPr>
          <w:rFonts w:hint="eastAsia"/>
          <w:color w:val="FF0000"/>
        </w:rPr>
        <w:t>A-IoT</w:t>
      </w:r>
      <w:r w:rsidRPr="00A07A4C">
        <w:rPr>
          <w:rFonts w:hint="eastAsia"/>
          <w:color w:val="FF0000"/>
        </w:rPr>
        <w:t xml:space="preserve"> device </w:t>
      </w:r>
      <w:r w:rsidRPr="00A07A4C">
        <w:rPr>
          <w:color w:val="FF0000"/>
        </w:rPr>
        <w:t xml:space="preserve">to the </w:t>
      </w:r>
      <w:r w:rsidR="00B3359A">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6AF22A67" w14:textId="0888902B" w:rsidR="00B93D1C" w:rsidRPr="00A07A4C" w:rsidRDefault="00B93D1C" w:rsidP="00A07A4C">
      <w:pPr>
        <w:pStyle w:val="NO"/>
        <w:ind w:left="1704" w:hanging="1420"/>
        <w:rPr>
          <w:color w:val="FF0000"/>
        </w:rPr>
      </w:pPr>
      <w:r w:rsidRPr="00A07A4C">
        <w:rPr>
          <w:color w:val="FF0000"/>
        </w:rPr>
        <w:t>Editor’s Note 3:</w:t>
      </w:r>
      <w:r w:rsidR="00A07A4C">
        <w:rPr>
          <w:color w:val="FF0000"/>
        </w:rPr>
        <w:tab/>
      </w:r>
      <w:r w:rsidRPr="00A07A4C">
        <w:rPr>
          <w:color w:val="FF0000"/>
        </w:rPr>
        <w:t>Introducing finer granularity for locating an Ambient device besides the “reader ID granularity” needs further study.</w:t>
      </w:r>
    </w:p>
    <w:p w14:paraId="6751A182" w14:textId="792B06A8" w:rsidR="00B93D1C" w:rsidRPr="00A07A4C" w:rsidRDefault="00B93D1C" w:rsidP="00A07A4C">
      <w:pPr>
        <w:pStyle w:val="NO"/>
        <w:ind w:left="1704" w:hanging="1420"/>
        <w:rPr>
          <w:color w:val="FF0000"/>
        </w:rPr>
      </w:pPr>
      <w:r w:rsidRPr="00A07A4C">
        <w:rPr>
          <w:color w:val="FF0000"/>
        </w:rPr>
        <w:t>Editor’s Note 4:</w:t>
      </w:r>
      <w:r w:rsidR="00A07A4C">
        <w:rPr>
          <w:color w:val="FF0000"/>
        </w:rPr>
        <w:tab/>
      </w:r>
      <w:r w:rsidRPr="00A07A4C">
        <w:rPr>
          <w:color w:val="FF0000"/>
        </w:rPr>
        <w:t xml:space="preserve">Analysing the gap between the positioning requirements in the SID and the feasibility for </w:t>
      </w:r>
      <w:r w:rsidR="00B3359A">
        <w:rPr>
          <w:color w:val="FF0000"/>
        </w:rPr>
        <w:t>A-IoT</w:t>
      </w:r>
      <w:r w:rsidRPr="00A07A4C">
        <w:rPr>
          <w:color w:val="FF0000"/>
        </w:rPr>
        <w:t xml:space="preserve"> devices.</w:t>
      </w:r>
    </w:p>
    <w:p w14:paraId="2BAB6D05" w14:textId="22F5E3F8" w:rsidR="00702CFA" w:rsidRDefault="00702CFA" w:rsidP="00702CFA">
      <w:pPr>
        <w:pStyle w:val="Heading3"/>
      </w:pPr>
      <w:bookmarkStart w:id="156" w:name="_Toc175766782"/>
      <w:r>
        <w:t>6.</w:t>
      </w:r>
      <w:r w:rsidR="001C03B2">
        <w:t>9</w:t>
      </w:r>
      <w:r>
        <w:t>.</w:t>
      </w:r>
      <w:r w:rsidR="005833B6">
        <w:t>x</w:t>
      </w:r>
      <w:r>
        <w:tab/>
        <w:t>Proximity determination</w:t>
      </w:r>
      <w:bookmarkEnd w:id="156"/>
    </w:p>
    <w:p w14:paraId="49C80D35" w14:textId="55571174" w:rsidR="00765904" w:rsidRDefault="00900CA2">
      <w:pPr>
        <w:rPr>
          <w:i/>
          <w:iCs/>
        </w:rPr>
      </w:pPr>
      <w:r>
        <w:rPr>
          <w:i/>
          <w:iCs/>
        </w:rPr>
        <w:t xml:space="preserve">Editor’s note: Proximity determination may be in a </w:t>
      </w:r>
      <w:r w:rsidR="002749F2">
        <w:rPr>
          <w:i/>
          <w:iCs/>
        </w:rPr>
        <w:t>6.</w:t>
      </w:r>
      <w:r w:rsidR="00E6520B">
        <w:rPr>
          <w:i/>
          <w:iCs/>
        </w:rPr>
        <w:t>9</w:t>
      </w:r>
      <w:r w:rsidR="002749F2">
        <w:rPr>
          <w:i/>
          <w:iCs/>
        </w:rPr>
        <w:t xml:space="preserve">.x </w:t>
      </w:r>
      <w:r>
        <w:rPr>
          <w:i/>
          <w:iCs/>
        </w:rPr>
        <w:t>sub-clause, or another arrangement</w:t>
      </w:r>
      <w:r w:rsidR="0031339A">
        <w:rPr>
          <w:i/>
          <w:iCs/>
        </w:rPr>
        <w:t>,</w:t>
      </w:r>
      <w:r>
        <w:rPr>
          <w:i/>
          <w:iCs/>
        </w:rPr>
        <w:t xml:space="preserve"> depending on how the study proceeds.</w:t>
      </w:r>
    </w:p>
    <w:p w14:paraId="381822AE" w14:textId="2F941F93" w:rsidR="00E6520B" w:rsidRDefault="00E6520B">
      <w:r>
        <w:t>Proximity determination is feasible with either of the two following solutions. Potential specification impact or not will not be determined in this study item.</w:t>
      </w:r>
    </w:p>
    <w:p w14:paraId="7210B6C7" w14:textId="64696E24" w:rsidR="00380AC6" w:rsidRDefault="004D242C" w:rsidP="00600E78">
      <w:pPr>
        <w:pStyle w:val="EX"/>
      </w:pPr>
      <w:r>
        <w:t xml:space="preserve">Solution </w:t>
      </w:r>
      <w:r w:rsidR="00FC68B3">
        <w:t>1:</w:t>
      </w:r>
      <w:r w:rsidR="00C469D1">
        <w:tab/>
      </w:r>
      <w:r w:rsidR="00380AC6">
        <w:t xml:space="preserve">If </w:t>
      </w:r>
      <w:r w:rsidR="00A91C94">
        <w:t xml:space="preserve">the </w:t>
      </w:r>
      <w:r w:rsidR="00380AC6">
        <w:t>reader</w:t>
      </w:r>
      <w:r w:rsidR="003172D9">
        <w:t xml:space="preserve"> successfully</w:t>
      </w:r>
      <w:r w:rsidR="00380AC6">
        <w:t xml:space="preserve"> receives D2R transmission from the device in response to R2D transmission, then</w:t>
      </w:r>
      <w:r w:rsidR="003172D9">
        <w:t xml:space="preserve"> the</w:t>
      </w:r>
      <w:r w:rsidR="00380AC6">
        <w:t xml:space="preserve"> device</w:t>
      </w:r>
      <w:r w:rsidR="00C469D1" w:rsidRPr="00C469D1">
        <w:t xml:space="preserve"> </w:t>
      </w:r>
      <w:r w:rsidR="00C469D1">
        <w:t>is determined as near</w:t>
      </w:r>
      <w:r w:rsidR="003172D9">
        <w:t xml:space="preserve"> to the reader</w:t>
      </w:r>
      <w:r w:rsidR="00600E78">
        <w:t>.</w:t>
      </w:r>
    </w:p>
    <w:p w14:paraId="03D5AFC8" w14:textId="274BD72D" w:rsidR="00380AC6" w:rsidRDefault="004D242C" w:rsidP="00600E78">
      <w:pPr>
        <w:pStyle w:val="EX"/>
      </w:pPr>
      <w:r>
        <w:t xml:space="preserve">Solution </w:t>
      </w:r>
      <w:r w:rsidR="00FC68B3">
        <w:t>2:</w:t>
      </w:r>
      <w:r w:rsidR="00C469D1">
        <w:tab/>
      </w:r>
      <w:r w:rsidR="00A91C94">
        <w:t xml:space="preserve">If the reader successfully receives D2R transmission from the device in response to R2D transmission, </w:t>
      </w:r>
      <w:r>
        <w:t xml:space="preserve">then the </w:t>
      </w:r>
      <w:r w:rsidR="00A91C94">
        <w:t>d</w:t>
      </w:r>
      <w:r w:rsidR="00380AC6">
        <w:t xml:space="preserve">evice is determined </w:t>
      </w:r>
      <w:r>
        <w:t>as</w:t>
      </w:r>
      <w:r w:rsidR="00380AC6">
        <w:t xml:space="preserve"> near</w:t>
      </w:r>
      <w:r>
        <w:t xml:space="preserve"> to</w:t>
      </w:r>
      <w:r w:rsidR="00380AC6">
        <w:t xml:space="preserve"> the reader based on measurements at the reader side</w:t>
      </w:r>
      <w:r w:rsidR="00600E78">
        <w:t>.</w:t>
      </w:r>
    </w:p>
    <w:p w14:paraId="1B3D638F" w14:textId="627D0268" w:rsidR="003C0403" w:rsidRPr="003C0403" w:rsidRDefault="003C0403" w:rsidP="003C0403">
      <w:r>
        <w:t>Proximity determination based on device</w:t>
      </w:r>
      <w:r w:rsidR="00A066AF">
        <w:t>-</w:t>
      </w:r>
      <w:r>
        <w:t>side measurements is not considered.</w:t>
      </w:r>
    </w:p>
    <w:p w14:paraId="1AAF8F7C" w14:textId="238AA387" w:rsidR="00765904" w:rsidRDefault="00300250">
      <w:pPr>
        <w:pStyle w:val="Heading1"/>
      </w:pPr>
      <w:bookmarkStart w:id="157" w:name="startOfAnnexes"/>
      <w:bookmarkStart w:id="158" w:name="_Toc175766783"/>
      <w:bookmarkEnd w:id="157"/>
      <w:r>
        <w:t>7</w:t>
      </w:r>
      <w:r>
        <w:tab/>
      </w:r>
      <w:r w:rsidR="008B2CA5">
        <w:t>E</w:t>
      </w:r>
      <w:r>
        <w:t>valuations</w:t>
      </w:r>
      <w:bookmarkEnd w:id="158"/>
    </w:p>
    <w:p w14:paraId="4422ACE9" w14:textId="7B236CBF" w:rsidR="008B2CA5" w:rsidRDefault="008B2CA5" w:rsidP="007E059D">
      <w:pPr>
        <w:pStyle w:val="Heading2"/>
      </w:pPr>
      <w:bookmarkStart w:id="159" w:name="_Toc175766784"/>
      <w:r>
        <w:t>7.1</w:t>
      </w:r>
      <w:r>
        <w:tab/>
        <w:t>Coverage evaluations</w:t>
      </w:r>
      <w:bookmarkEnd w:id="159"/>
    </w:p>
    <w:p w14:paraId="1ED7D131" w14:textId="23BA7B8E" w:rsidR="00CA141F" w:rsidRDefault="00CA141F" w:rsidP="00CA141F">
      <w:r>
        <w:t>For an evaluation scenario</w:t>
      </w:r>
      <w:r w:rsidR="00596A97">
        <w:t>:</w:t>
      </w:r>
    </w:p>
    <w:p w14:paraId="58811007" w14:textId="1FAE8595" w:rsidR="00CA141F" w:rsidRDefault="00CA141F" w:rsidP="00CA141F">
      <w:pPr>
        <w:pStyle w:val="B1"/>
      </w:pPr>
      <w:r>
        <w:t>-</w:t>
      </w:r>
      <w:r>
        <w:tab/>
        <w:t xml:space="preserve">For each link </w:t>
      </w:r>
      <w:r w:rsidRPr="00017E9C">
        <w:rPr>
          <w:i/>
          <w:iCs/>
        </w:rPr>
        <w:t>i</w:t>
      </w:r>
      <w:r>
        <w:t xml:space="preserve">, </w:t>
      </w:r>
    </w:p>
    <w:p w14:paraId="6A50C477" w14:textId="014443DB" w:rsidR="00CA141F" w:rsidRDefault="00CA141F" w:rsidP="00CA141F">
      <w:pPr>
        <w:pStyle w:val="B2"/>
      </w:pPr>
      <w:r>
        <w:t>-</w:t>
      </w:r>
      <w:r>
        <w:tab/>
        <w:t xml:space="preserve">Step 1: Obtain the required SINR for the physical channels under target scenarios and service/reliability requirements if Budget-Alt2 is used for this link </w:t>
      </w:r>
      <w:r w:rsidRPr="00017E9C">
        <w:rPr>
          <w:i/>
          <w:iCs/>
        </w:rPr>
        <w:t>i</w:t>
      </w:r>
      <w:r>
        <w:t>.</w:t>
      </w:r>
    </w:p>
    <w:p w14:paraId="378E06F6" w14:textId="544AD8B7" w:rsidR="00CA141F" w:rsidRDefault="00CA141F" w:rsidP="00CA141F">
      <w:pPr>
        <w:pStyle w:val="B2"/>
      </w:pPr>
      <w:r>
        <w:lastRenderedPageBreak/>
        <w:t>-</w:t>
      </w:r>
      <w:r>
        <w:tab/>
        <w:t>Step 2: Obtain the receiver sensitivity using the method Budget-Alt1 (if a predefined threshold is assumed to derive the receiver sensitivity) or Budget-Alt2 (if no predefined threshold is assumed to derive the receiver sensitivity).</w:t>
      </w:r>
      <w:r w:rsidR="00144B9E">
        <w:t xml:space="preserve"> See Clause 4.3.1 for the Budget definition.</w:t>
      </w:r>
    </w:p>
    <w:p w14:paraId="5EADDD43" w14:textId="2DB959A3" w:rsidR="00CA141F" w:rsidRDefault="00CA141F" w:rsidP="00CA141F">
      <w:pPr>
        <w:pStyle w:val="B2"/>
      </w:pPr>
      <w:r>
        <w:t>-</w:t>
      </w:r>
      <w:r>
        <w:tab/>
        <w:t xml:space="preserve">Step 3: Obtain the coverage performance for link </w:t>
      </w:r>
      <w:r w:rsidRPr="00017E9C">
        <w:rPr>
          <w:i/>
          <w:iCs/>
        </w:rPr>
        <w:t>i</w:t>
      </w:r>
      <w:r>
        <w:t xml:space="preserve"> based on the receiver sensitivity from step 2 and link budget template.</w:t>
      </w:r>
    </w:p>
    <w:p w14:paraId="724D8373" w14:textId="1F16734F" w:rsidR="0031339A" w:rsidRDefault="00CA141F" w:rsidP="00CA141F">
      <w:pPr>
        <w:pStyle w:val="B1"/>
      </w:pPr>
      <w:r>
        <w:t>-</w:t>
      </w:r>
      <w:r>
        <w:tab/>
        <w:t>The coverage results for each link are provided</w:t>
      </w:r>
      <w:r w:rsidR="00144B9E">
        <w:t>.</w:t>
      </w:r>
    </w:p>
    <w:p w14:paraId="3B52518D" w14:textId="79BDFAFF" w:rsidR="008B2CA5" w:rsidRDefault="008B2CA5" w:rsidP="008B2CA5">
      <w:pPr>
        <w:pStyle w:val="Heading2"/>
      </w:pPr>
      <w:bookmarkStart w:id="160" w:name="_Toc175766785"/>
      <w:r>
        <w:t>7.2</w:t>
      </w:r>
      <w:r>
        <w:tab/>
        <w:t>Latency evaluations</w:t>
      </w:r>
      <w:bookmarkEnd w:id="160"/>
    </w:p>
    <w:p w14:paraId="08530BD7" w14:textId="2BAB272B" w:rsidR="008B2CA5" w:rsidRDefault="008C772F" w:rsidP="007E059D">
      <w:pPr>
        <w:pStyle w:val="Heading3"/>
      </w:pPr>
      <w:bookmarkStart w:id="161" w:name="_Toc175766786"/>
      <w:r>
        <w:t>7.2.1</w:t>
      </w:r>
      <w:r>
        <w:tab/>
        <w:t>Singe device latency</w:t>
      </w:r>
      <w:bookmarkEnd w:id="161"/>
    </w:p>
    <w:p w14:paraId="479BBAB4" w14:textId="15188848" w:rsidR="008C772F" w:rsidRDefault="008C772F" w:rsidP="008C772F">
      <w:pPr>
        <w:pStyle w:val="Heading3"/>
      </w:pPr>
      <w:bookmarkStart w:id="162" w:name="_Toc175766787"/>
      <w:r>
        <w:t>7.2.2</w:t>
      </w:r>
      <w:r>
        <w:tab/>
        <w:t>Inventory completion time for multiple devices</w:t>
      </w:r>
      <w:bookmarkEnd w:id="162"/>
    </w:p>
    <w:p w14:paraId="7CF02507" w14:textId="4700DBA7" w:rsidR="003853DD" w:rsidRDefault="007E059D" w:rsidP="007E059D">
      <w:r w:rsidRPr="007E059D">
        <w:t>For</w:t>
      </w:r>
      <w:r>
        <w:t xml:space="preserve"> the</w:t>
      </w:r>
      <w:r w:rsidRPr="007E059D">
        <w:t xml:space="preserve"> inventory-only use case, the</w:t>
      </w:r>
      <w:r>
        <w:t>, i</w:t>
      </w:r>
      <w:r w:rsidRPr="007E059D">
        <w:t>nventory completion time for multiple A-IoT devices is defined as the time a reader successfully completed the inventory process for at least 99% of all A-IoT devices within the coverage of the reader, assuming device density of 1.5 devices per m</w:t>
      </w:r>
      <w:r w:rsidRPr="007E059D">
        <w:rPr>
          <w:vertAlign w:val="superscript"/>
        </w:rPr>
        <w:t>2</w:t>
      </w:r>
      <w:r w:rsidRPr="007E059D">
        <w:t>.</w:t>
      </w:r>
      <w:r w:rsidR="003841D2">
        <w:t xml:space="preserve"> See Annex A for</w:t>
      </w:r>
      <w:r w:rsidR="00020C9C">
        <w:t xml:space="preserve"> other</w:t>
      </w:r>
      <w:r w:rsidR="003841D2">
        <w:t xml:space="preserve"> </w:t>
      </w:r>
      <w:r w:rsidR="00020C9C">
        <w:t xml:space="preserve">per-source evaluation </w:t>
      </w:r>
      <w:r w:rsidR="003841D2">
        <w:t>assumptions that were used.</w:t>
      </w:r>
    </w:p>
    <w:p w14:paraId="6930F3A4" w14:textId="1FDE85B7" w:rsidR="007E059D" w:rsidRPr="007E059D" w:rsidRDefault="003853DD" w:rsidP="007E059D">
      <w:r>
        <w:t xml:space="preserve">Note: </w:t>
      </w:r>
      <w:r w:rsidR="008D41CF">
        <w:t>The study does not define a target for this inventory completion time.</w:t>
      </w:r>
    </w:p>
    <w:p w14:paraId="371765F0" w14:textId="56EB78DF" w:rsidR="00765904" w:rsidRDefault="00300250">
      <w:pPr>
        <w:pStyle w:val="Heading1"/>
      </w:pPr>
      <w:bookmarkStart w:id="163" w:name="_Toc175766788"/>
      <w:r>
        <w:t>8</w:t>
      </w:r>
      <w:r>
        <w:tab/>
        <w:t>Conclusions and recommendations</w:t>
      </w:r>
      <w:bookmarkEnd w:id="163"/>
    </w:p>
    <w:p w14:paraId="2288DAD4" w14:textId="77777777" w:rsidR="008B2CA5" w:rsidRPr="008B2CA5" w:rsidRDefault="008B2CA5" w:rsidP="007E059D"/>
    <w:p w14:paraId="34A6B593" w14:textId="45ACDFDD" w:rsidR="00572CF8" w:rsidRPr="00572CF8" w:rsidRDefault="00572CF8" w:rsidP="007E059D">
      <w:pPr>
        <w:pStyle w:val="Heading9"/>
      </w:pPr>
      <w:bookmarkStart w:id="164" w:name="_Toc175766789"/>
      <w:r>
        <w:t>Annex A: Assumptions on inventory completion time for multiple devices</w:t>
      </w:r>
      <w:bookmarkEnd w:id="164"/>
    </w:p>
    <w:p w14:paraId="17AE8194" w14:textId="77777777" w:rsidR="00765904" w:rsidRDefault="00765904"/>
    <w:p w14:paraId="1CADD8FE" w14:textId="77777777" w:rsidR="00765904" w:rsidRDefault="00765904"/>
    <w:p w14:paraId="546A5406" w14:textId="01B29A36" w:rsidR="00765904" w:rsidRDefault="00300250" w:rsidP="00CB0E3A">
      <w:pPr>
        <w:pStyle w:val="Heading9"/>
      </w:pPr>
      <w:r>
        <w:br w:type="page"/>
      </w:r>
      <w:bookmarkStart w:id="165" w:name="_Toc175766790"/>
      <w:r>
        <w:lastRenderedPageBreak/>
        <w:t>Annex &lt;x&gt; (informative):</w:t>
      </w:r>
      <w:r>
        <w:br/>
        <w:t>Change history</w:t>
      </w:r>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166" w:name="historyclause"/>
            <w:bookmarkEnd w:id="166"/>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r w:rsidR="00EF7A51" w14:paraId="28BDF58C" w14:textId="77777777" w:rsidTr="004209E4">
        <w:tc>
          <w:tcPr>
            <w:tcW w:w="800" w:type="dxa"/>
            <w:shd w:val="solid" w:color="FFFFFF" w:fill="auto"/>
          </w:tcPr>
          <w:p w14:paraId="0FD14873" w14:textId="7A6F87D5" w:rsidR="00EF7A51" w:rsidRDefault="00EF7A51">
            <w:pPr>
              <w:pStyle w:val="TAC"/>
              <w:rPr>
                <w:sz w:val="16"/>
                <w:szCs w:val="16"/>
              </w:rPr>
            </w:pPr>
            <w:r>
              <w:rPr>
                <w:sz w:val="16"/>
                <w:szCs w:val="16"/>
              </w:rPr>
              <w:t>2024-08</w:t>
            </w:r>
          </w:p>
        </w:tc>
        <w:tc>
          <w:tcPr>
            <w:tcW w:w="901" w:type="dxa"/>
            <w:shd w:val="solid" w:color="FFFFFF" w:fill="auto"/>
          </w:tcPr>
          <w:p w14:paraId="6AD523C4" w14:textId="2E4EEB46" w:rsidR="00EF7A51" w:rsidRPr="00A61C64" w:rsidRDefault="00EF7A51">
            <w:pPr>
              <w:pStyle w:val="TAC"/>
              <w:rPr>
                <w:sz w:val="16"/>
                <w:szCs w:val="16"/>
              </w:rPr>
            </w:pPr>
            <w:r>
              <w:rPr>
                <w:sz w:val="16"/>
                <w:szCs w:val="16"/>
              </w:rPr>
              <w:t>RAN1#118</w:t>
            </w:r>
          </w:p>
        </w:tc>
        <w:tc>
          <w:tcPr>
            <w:tcW w:w="1134" w:type="dxa"/>
            <w:shd w:val="solid" w:color="FFFFFF" w:fill="auto"/>
          </w:tcPr>
          <w:p w14:paraId="0DC9F4B1" w14:textId="6505A545" w:rsidR="00EF7A51" w:rsidRPr="00A61C64" w:rsidRDefault="00EF7A51" w:rsidP="00A61C64">
            <w:pPr>
              <w:pStyle w:val="TAC"/>
              <w:rPr>
                <w:sz w:val="16"/>
                <w:szCs w:val="16"/>
              </w:rPr>
            </w:pPr>
            <w:r>
              <w:rPr>
                <w:sz w:val="16"/>
                <w:szCs w:val="16"/>
              </w:rPr>
              <w:t>R1-24</w:t>
            </w:r>
            <w:r w:rsidR="0031758E">
              <w:rPr>
                <w:sz w:val="16"/>
                <w:szCs w:val="16"/>
              </w:rPr>
              <w:t>0</w:t>
            </w:r>
            <w:r w:rsidR="00DC0FF8">
              <w:rPr>
                <w:sz w:val="16"/>
                <w:szCs w:val="16"/>
              </w:rPr>
              <w:t>7489</w:t>
            </w:r>
          </w:p>
        </w:tc>
        <w:tc>
          <w:tcPr>
            <w:tcW w:w="567" w:type="dxa"/>
            <w:shd w:val="solid" w:color="FFFFFF" w:fill="auto"/>
          </w:tcPr>
          <w:p w14:paraId="17BCDFBA" w14:textId="77777777" w:rsidR="00EF7A51" w:rsidRPr="00A61C64" w:rsidRDefault="00EF7A51">
            <w:pPr>
              <w:pStyle w:val="TAC"/>
              <w:rPr>
                <w:sz w:val="16"/>
                <w:szCs w:val="16"/>
              </w:rPr>
            </w:pPr>
          </w:p>
        </w:tc>
        <w:tc>
          <w:tcPr>
            <w:tcW w:w="426" w:type="dxa"/>
            <w:shd w:val="solid" w:color="FFFFFF" w:fill="auto"/>
          </w:tcPr>
          <w:p w14:paraId="43DFA99A" w14:textId="77777777" w:rsidR="00EF7A51" w:rsidRDefault="00EF7A51">
            <w:pPr>
              <w:pStyle w:val="TAC"/>
              <w:rPr>
                <w:sz w:val="16"/>
                <w:szCs w:val="16"/>
              </w:rPr>
            </w:pPr>
          </w:p>
        </w:tc>
        <w:tc>
          <w:tcPr>
            <w:tcW w:w="425" w:type="dxa"/>
            <w:shd w:val="solid" w:color="FFFFFF" w:fill="auto"/>
          </w:tcPr>
          <w:p w14:paraId="767A5A46" w14:textId="77777777" w:rsidR="00EF7A51" w:rsidRDefault="00EF7A51">
            <w:pPr>
              <w:pStyle w:val="TAC"/>
              <w:rPr>
                <w:sz w:val="16"/>
                <w:szCs w:val="16"/>
              </w:rPr>
            </w:pPr>
          </w:p>
        </w:tc>
        <w:tc>
          <w:tcPr>
            <w:tcW w:w="4678" w:type="dxa"/>
            <w:shd w:val="solid" w:color="FFFFFF" w:fill="auto"/>
          </w:tcPr>
          <w:p w14:paraId="4EE62DC2" w14:textId="3C9543CD" w:rsidR="00EF7A51" w:rsidRDefault="00EF7A51">
            <w:pPr>
              <w:pStyle w:val="TAL"/>
              <w:rPr>
                <w:sz w:val="16"/>
                <w:szCs w:val="16"/>
              </w:rPr>
            </w:pPr>
            <w:r>
              <w:rPr>
                <w:sz w:val="16"/>
                <w:szCs w:val="16"/>
              </w:rPr>
              <w:t>Inclusion of agreements up to RAN1#117</w:t>
            </w:r>
          </w:p>
        </w:tc>
        <w:tc>
          <w:tcPr>
            <w:tcW w:w="708" w:type="dxa"/>
            <w:shd w:val="solid" w:color="FFFFFF" w:fill="auto"/>
          </w:tcPr>
          <w:p w14:paraId="6F764EE7" w14:textId="658AE513" w:rsidR="00EF7A51" w:rsidRDefault="00EF7A51">
            <w:pPr>
              <w:pStyle w:val="TAC"/>
              <w:rPr>
                <w:sz w:val="16"/>
                <w:szCs w:val="16"/>
              </w:rPr>
            </w:pPr>
            <w:r>
              <w:rPr>
                <w:sz w:val="16"/>
                <w:szCs w:val="16"/>
              </w:rPr>
              <w:t>0.1.0</w:t>
            </w:r>
          </w:p>
        </w:tc>
      </w:tr>
      <w:tr w:rsidR="007C4466" w14:paraId="55997D5F" w14:textId="77777777" w:rsidTr="004209E4">
        <w:tc>
          <w:tcPr>
            <w:tcW w:w="800" w:type="dxa"/>
            <w:shd w:val="solid" w:color="FFFFFF" w:fill="auto"/>
          </w:tcPr>
          <w:p w14:paraId="5C2B082D" w14:textId="78940808" w:rsidR="007C4466" w:rsidRDefault="007C4466">
            <w:pPr>
              <w:pStyle w:val="TAC"/>
              <w:rPr>
                <w:sz w:val="16"/>
                <w:szCs w:val="16"/>
              </w:rPr>
            </w:pPr>
            <w:r>
              <w:rPr>
                <w:sz w:val="16"/>
                <w:szCs w:val="16"/>
              </w:rPr>
              <w:t>2024-09</w:t>
            </w:r>
          </w:p>
        </w:tc>
        <w:tc>
          <w:tcPr>
            <w:tcW w:w="901" w:type="dxa"/>
            <w:shd w:val="solid" w:color="FFFFFF" w:fill="auto"/>
          </w:tcPr>
          <w:p w14:paraId="79E58966" w14:textId="0AA9987D" w:rsidR="007C4466" w:rsidRDefault="007C4466">
            <w:pPr>
              <w:pStyle w:val="TAC"/>
              <w:rPr>
                <w:sz w:val="16"/>
                <w:szCs w:val="16"/>
              </w:rPr>
            </w:pPr>
            <w:r>
              <w:rPr>
                <w:sz w:val="16"/>
                <w:szCs w:val="16"/>
              </w:rPr>
              <w:t>RAN#105</w:t>
            </w:r>
          </w:p>
        </w:tc>
        <w:tc>
          <w:tcPr>
            <w:tcW w:w="1134" w:type="dxa"/>
            <w:shd w:val="solid" w:color="FFFFFF" w:fill="auto"/>
          </w:tcPr>
          <w:p w14:paraId="75D51333" w14:textId="1B655A49" w:rsidR="007C4466" w:rsidRDefault="007C4466" w:rsidP="00A61C64">
            <w:pPr>
              <w:pStyle w:val="TAC"/>
              <w:rPr>
                <w:sz w:val="16"/>
                <w:szCs w:val="16"/>
              </w:rPr>
            </w:pPr>
            <w:r>
              <w:rPr>
                <w:sz w:val="16"/>
                <w:szCs w:val="16"/>
              </w:rPr>
              <w:t>RP-24xxxx</w:t>
            </w:r>
          </w:p>
        </w:tc>
        <w:tc>
          <w:tcPr>
            <w:tcW w:w="567" w:type="dxa"/>
            <w:shd w:val="solid" w:color="FFFFFF" w:fill="auto"/>
          </w:tcPr>
          <w:p w14:paraId="0A4E8331" w14:textId="77777777" w:rsidR="007C4466" w:rsidRPr="00A61C64" w:rsidRDefault="007C4466">
            <w:pPr>
              <w:pStyle w:val="TAC"/>
              <w:rPr>
                <w:sz w:val="16"/>
                <w:szCs w:val="16"/>
              </w:rPr>
            </w:pPr>
          </w:p>
        </w:tc>
        <w:tc>
          <w:tcPr>
            <w:tcW w:w="426" w:type="dxa"/>
            <w:shd w:val="solid" w:color="FFFFFF" w:fill="auto"/>
          </w:tcPr>
          <w:p w14:paraId="010BA56D" w14:textId="77777777" w:rsidR="007C4466" w:rsidRDefault="007C4466">
            <w:pPr>
              <w:pStyle w:val="TAC"/>
              <w:rPr>
                <w:sz w:val="16"/>
                <w:szCs w:val="16"/>
              </w:rPr>
            </w:pPr>
          </w:p>
        </w:tc>
        <w:tc>
          <w:tcPr>
            <w:tcW w:w="425" w:type="dxa"/>
            <w:shd w:val="solid" w:color="FFFFFF" w:fill="auto"/>
          </w:tcPr>
          <w:p w14:paraId="36D60A09" w14:textId="77777777" w:rsidR="007C4466" w:rsidRDefault="007C4466">
            <w:pPr>
              <w:pStyle w:val="TAC"/>
              <w:rPr>
                <w:sz w:val="16"/>
                <w:szCs w:val="16"/>
              </w:rPr>
            </w:pPr>
          </w:p>
        </w:tc>
        <w:tc>
          <w:tcPr>
            <w:tcW w:w="4678" w:type="dxa"/>
            <w:shd w:val="solid" w:color="FFFFFF" w:fill="auto"/>
          </w:tcPr>
          <w:p w14:paraId="4C4BC107" w14:textId="71F317C9" w:rsidR="007C4466" w:rsidRDefault="007C4466">
            <w:pPr>
              <w:pStyle w:val="TAL"/>
              <w:rPr>
                <w:sz w:val="16"/>
                <w:szCs w:val="16"/>
              </w:rPr>
            </w:pPr>
            <w:r>
              <w:rPr>
                <w:sz w:val="16"/>
                <w:szCs w:val="16"/>
              </w:rPr>
              <w:t>F</w:t>
            </w:r>
            <w:r w:rsidR="00B43ED5">
              <w:rPr>
                <w:sz w:val="16"/>
                <w:szCs w:val="16"/>
              </w:rPr>
              <w:t>irst version f</w:t>
            </w:r>
            <w:r>
              <w:rPr>
                <w:sz w:val="16"/>
                <w:szCs w:val="16"/>
              </w:rPr>
              <w:t>or information to RAN#105</w:t>
            </w:r>
          </w:p>
        </w:tc>
        <w:tc>
          <w:tcPr>
            <w:tcW w:w="708" w:type="dxa"/>
            <w:shd w:val="solid" w:color="FFFFFF" w:fill="auto"/>
          </w:tcPr>
          <w:p w14:paraId="113912F8" w14:textId="577839B6" w:rsidR="007C4466" w:rsidRDefault="007C4466">
            <w:pPr>
              <w:pStyle w:val="TAC"/>
              <w:rPr>
                <w:sz w:val="16"/>
                <w:szCs w:val="16"/>
              </w:rPr>
            </w:pPr>
            <w:r>
              <w:rPr>
                <w:sz w:val="16"/>
                <w:szCs w:val="16"/>
              </w:rPr>
              <w:t>1.0.0</w:t>
            </w:r>
          </w:p>
        </w:tc>
      </w:tr>
    </w:tbl>
    <w:p w14:paraId="6687D5C5" w14:textId="66C41F3A" w:rsidR="00765904" w:rsidRDefault="00765904"/>
    <w:p w14:paraId="0CEEDEC6" w14:textId="5F3DB934" w:rsidR="00337302" w:rsidRDefault="00337302"/>
    <w:p w14:paraId="5DF6FA19" w14:textId="77777777" w:rsidR="00337302" w:rsidRPr="002A010A" w:rsidRDefault="00337302">
      <w:pPr>
        <w:rPr>
          <w:lang w:val="x-none"/>
        </w:rPr>
      </w:pPr>
    </w:p>
    <w:sectPr w:rsidR="00337302" w:rsidRPr="002A010A" w:rsidSect="00C53526">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atthew Webb" w:date="2024-07-31T16:53:00Z" w:initials="MWW">
    <w:p w14:paraId="18DCA8C6" w14:textId="53ABE9EF" w:rsidR="00D41528" w:rsidRDefault="00D41528">
      <w:pPr>
        <w:pStyle w:val="CommentText"/>
      </w:pPr>
      <w:r>
        <w:rPr>
          <w:rStyle w:val="CommentReference"/>
        </w:rPr>
        <w:annotationRef/>
      </w:r>
      <w:r>
        <w:rPr>
          <w:rStyle w:val="CommentReference"/>
        </w:rPr>
        <w:t>Temporary note: Will update if there are agreements in 9.4.1.2.</w:t>
      </w:r>
    </w:p>
  </w:comment>
  <w:comment w:id="41" w:author="Matthew Webb" w:date="2024-08-01T13:34:00Z" w:initials="MWW">
    <w:p w14:paraId="5DA78728" w14:textId="03FEA542" w:rsidR="00D41528" w:rsidRPr="0014203A" w:rsidRDefault="00D41528" w:rsidP="00590346">
      <w:pPr>
        <w:pStyle w:val="ListParagraph"/>
        <w:numPr>
          <w:ilvl w:val="0"/>
          <w:numId w:val="11"/>
        </w:numPr>
        <w:spacing w:after="0"/>
        <w:contextualSpacing w:val="0"/>
        <w:rPr>
          <w:rFonts w:ascii="Times" w:eastAsia="DengXian" w:hAnsi="Times"/>
          <w:szCs w:val="24"/>
          <w:lang w:eastAsia="zh-CN"/>
        </w:rPr>
      </w:pPr>
      <w:r>
        <w:rPr>
          <w:rStyle w:val="CommentReference"/>
        </w:rPr>
        <w:annotationRef/>
      </w:r>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p>
  </w:comment>
  <w:comment w:id="45" w:author="Matthew Webb" w:date="2024-07-31T17:51:00Z" w:initials="MWW">
    <w:p w14:paraId="7FB9544C" w14:textId="77777777" w:rsidR="00D41528" w:rsidRDefault="00D41528" w:rsidP="00EF1EDE">
      <w:pPr>
        <w:pStyle w:val="CommentText"/>
      </w:pPr>
      <w:r>
        <w:rPr>
          <w:rStyle w:val="CommentReference"/>
        </w:rPr>
        <w:annotationRef/>
      </w:r>
      <w:r>
        <w:rPr>
          <w:noProof/>
        </w:rPr>
        <w:t>Temporary note: This may need to be removed.</w:t>
      </w:r>
    </w:p>
  </w:comment>
  <w:comment w:id="62" w:author="Matthew Webb" w:date="2024-08-02T11:44:00Z" w:initials="MWW">
    <w:p w14:paraId="67F502AE" w14:textId="153875E7" w:rsidR="00D41528" w:rsidRDefault="00D41528">
      <w:pPr>
        <w:pStyle w:val="CommentText"/>
      </w:pPr>
      <w:r>
        <w:rPr>
          <w:rStyle w:val="CommentReference"/>
        </w:rPr>
        <w:annotationRef/>
      </w:r>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64" w:author="Matthew Webb" w:date="2024-08-01T20:57:00Z" w:initials="MWW">
    <w:p w14:paraId="6B18C8B7" w14:textId="155AA6D3" w:rsidR="00D41528" w:rsidRDefault="00D41528">
      <w:pPr>
        <w:pStyle w:val="CommentText"/>
      </w:pPr>
      <w:r>
        <w:rPr>
          <w:rStyle w:val="CommentReference"/>
        </w:rPr>
        <w:annotationRef/>
      </w:r>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590346">
      <w:pPr>
        <w:widowControl w:val="0"/>
        <w:numPr>
          <w:ilvl w:val="0"/>
          <w:numId w:val="12"/>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69" w:author="Matthew Webb" w:date="2024-08-02T10:34:00Z" w:initials="MWW">
    <w:p w14:paraId="3DA9AE8D" w14:textId="77777777" w:rsidR="00D41528" w:rsidRDefault="00D41528">
      <w:pPr>
        <w:pStyle w:val="CommentText"/>
      </w:pPr>
      <w:r>
        <w:rPr>
          <w:rStyle w:val="CommentReference"/>
        </w:rPr>
        <w:annotationRef/>
      </w:r>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590346">
      <w:pPr>
        <w:numPr>
          <w:ilvl w:val="0"/>
          <w:numId w:val="14"/>
        </w:numPr>
        <w:spacing w:after="0"/>
        <w:rPr>
          <w:bCs/>
          <w:lang w:val="en-US" w:eastAsia="x-none"/>
        </w:rPr>
      </w:pPr>
      <w:r>
        <w:rPr>
          <w:bCs/>
          <w:lang w:val="en-US" w:eastAsia="x-none"/>
        </w:rPr>
        <w:t>Alt 1: Including 180 kHz, 360 kHz, and FFS other values</w:t>
      </w:r>
    </w:p>
    <w:p w14:paraId="7B181840" w14:textId="77777777" w:rsidR="00D41528" w:rsidRDefault="00D41528" w:rsidP="00590346">
      <w:pPr>
        <w:numPr>
          <w:ilvl w:val="0"/>
          <w:numId w:val="14"/>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590346">
      <w:pPr>
        <w:numPr>
          <w:ilvl w:val="0"/>
          <w:numId w:val="14"/>
        </w:numPr>
        <w:spacing w:after="0"/>
        <w:rPr>
          <w:bCs/>
          <w:lang w:val="en-US" w:eastAsia="x-none"/>
        </w:rPr>
      </w:pPr>
      <w:r>
        <w:rPr>
          <w:bCs/>
          <w:lang w:val="en-US" w:eastAsia="x-none"/>
        </w:rPr>
        <w:t>Alt 3: Integer multiple(s) of the subcarrier spacing (FFS: what integer(s))</w:t>
      </w:r>
    </w:p>
  </w:comment>
  <w:comment w:id="77" w:author="Matthew Webb" w:date="2024-08-07T14:44:00Z" w:initials="MWW">
    <w:p w14:paraId="69E7D79F" w14:textId="433E771E" w:rsidR="00D53CB3" w:rsidRDefault="00D53CB3">
      <w:pPr>
        <w:pStyle w:val="CommentText"/>
      </w:pPr>
      <w:r>
        <w:rPr>
          <w:rStyle w:val="CommentReference"/>
        </w:rPr>
        <w:annotationRef/>
      </w:r>
      <w:r>
        <w:t>Temporary note: Will add text relating to the following, once substantive agreements exist:</w:t>
      </w:r>
    </w:p>
    <w:p w14:paraId="2D4612DA" w14:textId="77777777" w:rsidR="00D53CB3" w:rsidRPr="00110327" w:rsidRDefault="00D53CB3" w:rsidP="00590346">
      <w:pPr>
        <w:numPr>
          <w:ilvl w:val="0"/>
          <w:numId w:val="15"/>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590346">
      <w:pPr>
        <w:numPr>
          <w:ilvl w:val="1"/>
          <w:numId w:val="15"/>
        </w:numPr>
        <w:spacing w:after="0"/>
        <w:rPr>
          <w:rFonts w:ascii="Times" w:eastAsia="Batang" w:hAnsi="Times"/>
          <w:bCs/>
          <w:szCs w:val="24"/>
          <w:lang w:eastAsia="x-none"/>
        </w:rPr>
      </w:pPr>
      <w:r w:rsidRPr="00110327">
        <w:rPr>
          <w:rFonts w:ascii="Times" w:eastAsia="Batang" w:hAnsi="Times"/>
          <w:bCs/>
          <w:lang w:eastAsia="x-none"/>
        </w:rPr>
        <w:t>If there is any relation to CFO</w:t>
      </w:r>
    </w:p>
    <w:p w14:paraId="0188754F" w14:textId="29B6EE7C" w:rsidR="00D53CB3" w:rsidRDefault="00D53CB3">
      <w:pPr>
        <w:pStyle w:val="CommentText"/>
      </w:pPr>
    </w:p>
  </w:comment>
  <w:comment w:id="84"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p w14:paraId="0A654E43" w14:textId="02E6D84F" w:rsidR="00B1510E" w:rsidRDefault="00B1510E">
      <w:pPr>
        <w:pStyle w:val="CommentText"/>
      </w:pPr>
    </w:p>
  </w:comment>
  <w:comment w:id="88" w:author="Matthew Webb" w:date="2024-08-01T21:51:00Z" w:initials="MWW">
    <w:p w14:paraId="3898CAF4" w14:textId="77777777" w:rsidR="00D41528" w:rsidRDefault="00D41528">
      <w:pPr>
        <w:pStyle w:val="CommentText"/>
        <w:rPr>
          <w:rStyle w:val="CommentReference"/>
        </w:rPr>
      </w:pPr>
      <w:r>
        <w:rPr>
          <w:rStyle w:val="CommentReference"/>
        </w:rPr>
        <w:annotationRef/>
      </w:r>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89" w:name="_Hlk173441390"/>
      <w:r>
        <w:rPr>
          <w:lang w:eastAsia="zh-CN"/>
        </w:rPr>
        <w:t>….</w:t>
      </w:r>
    </w:p>
    <w:p w14:paraId="15659FB7" w14:textId="77777777" w:rsidR="00D41528" w:rsidRDefault="00D41528" w:rsidP="00590346">
      <w:pPr>
        <w:numPr>
          <w:ilvl w:val="0"/>
          <w:numId w:val="13"/>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590346">
      <w:pPr>
        <w:numPr>
          <w:ilvl w:val="1"/>
          <w:numId w:val="13"/>
        </w:numPr>
        <w:spacing w:after="0"/>
        <w:rPr>
          <w:bCs/>
          <w:lang w:val="en-US"/>
        </w:rPr>
      </w:pPr>
      <w:r>
        <w:rPr>
          <w:bCs/>
          <w:lang w:val="en-US"/>
        </w:rPr>
        <w:t>Implementation restrictions for the existing BS/UE</w:t>
      </w:r>
    </w:p>
    <w:p w14:paraId="610D285D" w14:textId="77777777" w:rsidR="00D41528" w:rsidRDefault="00D41528" w:rsidP="00590346">
      <w:pPr>
        <w:numPr>
          <w:ilvl w:val="1"/>
          <w:numId w:val="13"/>
        </w:numPr>
        <w:spacing w:after="0"/>
        <w:rPr>
          <w:bCs/>
          <w:lang w:val="en-US"/>
        </w:rPr>
      </w:pPr>
      <w:r>
        <w:rPr>
          <w:bCs/>
          <w:lang w:val="en-US"/>
        </w:rPr>
        <w:t>[Processing time is common or different for different A-IoT devices]</w:t>
      </w:r>
    </w:p>
    <w:p w14:paraId="50D26D32" w14:textId="77777777" w:rsidR="00D41528" w:rsidRDefault="00D41528" w:rsidP="00590346">
      <w:pPr>
        <w:numPr>
          <w:ilvl w:val="1"/>
          <w:numId w:val="13"/>
        </w:numPr>
        <w:spacing w:after="0"/>
        <w:rPr>
          <w:bCs/>
          <w:lang w:val="en-US"/>
        </w:rPr>
      </w:pPr>
      <w:r>
        <w:rPr>
          <w:bCs/>
          <w:lang w:val="en-US"/>
        </w:rPr>
        <w:t xml:space="preserve">[Processing time for different traffic types/command types (e.g. DT or DO-DTT) and/or different use case (e.g., Inventory or Command)] </w:t>
      </w:r>
    </w:p>
    <w:bookmarkEnd w:id="89"/>
    <w:p w14:paraId="33B40935" w14:textId="77777777" w:rsidR="00D41528" w:rsidRDefault="00D41528" w:rsidP="00590346">
      <w:pPr>
        <w:numPr>
          <w:ilvl w:val="0"/>
          <w:numId w:val="13"/>
        </w:numPr>
        <w:spacing w:after="0"/>
        <w:rPr>
          <w:bCs/>
        </w:rPr>
      </w:pPr>
      <w:r>
        <w:rPr>
          <w:rFonts w:eastAsia="DengXian"/>
          <w:bCs/>
          <w:lang w:eastAsia="zh-CN"/>
        </w:rPr>
        <w:t xml:space="preserve">FFS other timing aspects </w:t>
      </w:r>
    </w:p>
    <w:p w14:paraId="79F41AD3" w14:textId="03C5068C" w:rsidR="00D41528" w:rsidRDefault="00D41528">
      <w:pPr>
        <w:pStyle w:val="CommentText"/>
      </w:pPr>
    </w:p>
  </w:comment>
  <w:comment w:id="92" w:author="Matthew Webb" w:date="2024-08-26T16:49:00Z" w:initials="MWW">
    <w:p w14:paraId="413B521D" w14:textId="77777777" w:rsidR="00777CA2" w:rsidRDefault="00777CA2">
      <w:pPr>
        <w:pStyle w:val="CommentText"/>
      </w:pPr>
      <w:r>
        <w:rPr>
          <w:rStyle w:val="CommentReference"/>
        </w:rPr>
        <w:annotationRef/>
      </w:r>
      <w:r>
        <w:t>Temporary note:</w:t>
      </w:r>
    </w:p>
    <w:p w14:paraId="5F814D31" w14:textId="468DF9CA" w:rsidR="00777CA2" w:rsidRDefault="00777CA2">
      <w:pPr>
        <w:pStyle w:val="CommentText"/>
      </w:pPr>
      <w:r>
        <w:t xml:space="preserve">1. In case there are cross-WG text proposals, I put this in a 6.x section at this time. If it is finally only from RAN1, </w:t>
      </w:r>
      <w:r w:rsidR="00F95F6D">
        <w:t>it may move</w:t>
      </w:r>
      <w:r>
        <w:t xml:space="preserve"> into 6.1.x.</w:t>
      </w:r>
    </w:p>
    <w:p w14:paraId="67A27C0A" w14:textId="77777777" w:rsidR="00777CA2" w:rsidRDefault="00777CA2">
      <w:pPr>
        <w:pStyle w:val="CommentText"/>
      </w:pPr>
    </w:p>
    <w:p w14:paraId="21E29B06" w14:textId="77777777" w:rsidR="00777CA2" w:rsidRDefault="00777CA2">
      <w:pPr>
        <w:pStyle w:val="CommentText"/>
      </w:pPr>
      <w:r>
        <w:t>2. This note from RAN1#118 agreement will be implemented once there is substantive clarity on what was eventually discussed regarding applicability.</w:t>
      </w:r>
    </w:p>
    <w:p w14:paraId="33062E75" w14:textId="77777777" w:rsidR="00777CA2" w:rsidRDefault="00777CA2">
      <w:pPr>
        <w:pStyle w:val="CommentText"/>
      </w:pPr>
    </w:p>
    <w:p w14:paraId="61E84440" w14:textId="77777777" w:rsidR="00777CA2" w:rsidRPr="00777CA2" w:rsidRDefault="00777CA2" w:rsidP="00777CA2">
      <w:pPr>
        <w:ind w:left="568"/>
        <w:rPr>
          <w:i/>
          <w:iCs/>
        </w:rPr>
      </w:pPr>
      <w:r w:rsidRPr="00777CA2">
        <w:rPr>
          <w:i/>
          <w:iCs/>
        </w:rPr>
        <w:t xml:space="preserve">Note: The applicability of Direction 1 and/or 2 to different device types 1/2a/2b may be further discussed. </w:t>
      </w:r>
    </w:p>
    <w:p w14:paraId="3DDA68A0" w14:textId="338FE9B9" w:rsidR="00777CA2" w:rsidRDefault="00777CA2">
      <w:pPr>
        <w:pStyle w:val="CommentText"/>
      </w:pPr>
    </w:p>
  </w:comment>
  <w:comment w:id="98" w:author="Huawei-Yulong" w:date="2024-08-05T11:59:00Z" w:initials="HW">
    <w:p w14:paraId="58A51EFA" w14:textId="233B0BFF"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Pr>
          <w:rFonts w:eastAsia="DengXian"/>
          <w:lang w:eastAsia="zh-CN"/>
        </w:rPr>
        <w:t>We can consider later if we put the “data transmission” function as one separate function out of random access procedure, e.g. by using 6.</w:t>
      </w:r>
      <w:r w:rsidR="007B78DA">
        <w:rPr>
          <w:rFonts w:eastAsia="DengXian"/>
          <w:lang w:eastAsia="zh-CN"/>
        </w:rPr>
        <w:t>3</w:t>
      </w:r>
      <w:r>
        <w:rPr>
          <w:rFonts w:eastAsia="DengXian"/>
          <w:lang w:eastAsia="zh-CN"/>
        </w:rPr>
        <w:t>.5 as reference.</w:t>
      </w:r>
    </w:p>
  </w:comment>
  <w:comment w:id="100" w:author="Huawei-Yulong" w:date="2024-08-05T11:56:00Z" w:initials="HW">
    <w:p w14:paraId="51A24AAA" w14:textId="440D9D44"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Pr>
          <w:rFonts w:eastAsia="DengXian"/>
          <w:lang w:eastAsia="zh-CN"/>
        </w:rPr>
        <w:t>We can consider later if we put the “data transmission” function as one separate function out of random access procedure, e.g. by using 6.</w:t>
      </w:r>
      <w:r w:rsidR="007B78DA">
        <w:rPr>
          <w:rFonts w:eastAsia="DengXian"/>
          <w:lang w:eastAsia="zh-CN"/>
        </w:rPr>
        <w:t>3</w:t>
      </w:r>
      <w:r>
        <w:rPr>
          <w:rFonts w:eastAsia="DengXian"/>
          <w:lang w:eastAsia="zh-CN"/>
        </w:rPr>
        <w:t>.5.</w:t>
      </w:r>
    </w:p>
  </w:comment>
  <w:comment w:id="101" w:author="Huawei-Yulong" w:date="2024-07-04T15:47:00Z" w:initials="HW">
    <w:p w14:paraId="5A174089" w14:textId="77777777" w:rsidR="00165451" w:rsidRPr="00323355" w:rsidRDefault="00165451" w:rsidP="00165451">
      <w:pPr>
        <w:pStyle w:val="EditorsNote"/>
        <w:rPr>
          <w:rFonts w:eastAsia="DengXian"/>
          <w:color w:val="auto"/>
          <w:lang w:eastAsia="zh-CN"/>
        </w:rPr>
      </w:pPr>
      <w:r w:rsidRPr="00323355">
        <w:rPr>
          <w:rStyle w:val="CommentReference"/>
          <w:color w:val="auto"/>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color w:val="auto"/>
          <w:lang w:eastAsia="zh-CN"/>
        </w:rPr>
        <w:t xml:space="preserve"> </w:t>
      </w:r>
      <w:r w:rsidRPr="00323355">
        <w:rPr>
          <w:rFonts w:eastAsia="DengXian" w:hint="eastAsia"/>
          <w:color w:val="auto"/>
          <w:lang w:eastAsia="zh-CN"/>
        </w:rPr>
        <w:t>T</w:t>
      </w:r>
      <w:r w:rsidRPr="00323355">
        <w:rPr>
          <w:rFonts w:eastAsia="DengXian"/>
          <w:color w:val="auto"/>
          <w:lang w:eastAsia="zh-CN"/>
        </w:rPr>
        <w:t>o capture below agreements after the details become clear:</w:t>
      </w:r>
    </w:p>
    <w:p w14:paraId="4913AD5F" w14:textId="77777777" w:rsidR="00165451" w:rsidRDefault="00165451" w:rsidP="00165451">
      <w:pPr>
        <w:pStyle w:val="EditorsNote"/>
        <w:rPr>
          <w:i/>
          <w:iCs/>
          <w:color w:val="auto"/>
        </w:rPr>
      </w:pPr>
      <w:r w:rsidRPr="00323355">
        <w:rPr>
          <w:i/>
          <w:iCs/>
          <w:color w:val="auto"/>
        </w:rPr>
        <w:t xml:space="preserve">FFS </w:t>
      </w:r>
      <w:r w:rsidRPr="003A4F31">
        <w:rPr>
          <w:i/>
          <w:iCs/>
          <w:color w:val="auto"/>
          <w:highlight w:val="yellow"/>
        </w:rPr>
        <w:t>h</w:t>
      </w:r>
      <w:r w:rsidRPr="00C973AA">
        <w:rPr>
          <w:i/>
          <w:iCs/>
          <w:color w:val="auto"/>
          <w:highlight w:val="yellow"/>
        </w:rPr>
        <w:t>ow to handle segmentation</w:t>
      </w:r>
      <w:r w:rsidRPr="00323355">
        <w:rPr>
          <w:i/>
          <w:iCs/>
          <w:color w:val="auto"/>
        </w:rPr>
        <w:t xml:space="preserve"> (if needed and depending on RAN1 design and upper layer packet size). RAN2 considers segmentation and reassembly would add complexity, however further discussions are needed.</w:t>
      </w:r>
      <w:r w:rsidRPr="00323355">
        <w:rPr>
          <w:rStyle w:val="CommentReference"/>
          <w:i/>
          <w:iCs/>
          <w:color w:val="auto"/>
        </w:rPr>
        <w:annotationRef/>
      </w:r>
    </w:p>
    <w:p w14:paraId="12EEFB0B" w14:textId="77777777" w:rsidR="00165451" w:rsidRDefault="00165451" w:rsidP="00165451">
      <w:pPr>
        <w:pStyle w:val="EditorsNote"/>
        <w:rPr>
          <w:i/>
          <w:iCs/>
          <w:color w:val="auto"/>
          <w:lang w:val="en-US"/>
        </w:rPr>
      </w:pPr>
    </w:p>
    <w:p w14:paraId="75218D30" w14:textId="77777777" w:rsidR="00165451" w:rsidRPr="00B335FF" w:rsidRDefault="00165451" w:rsidP="00165451">
      <w:pPr>
        <w:pStyle w:val="EditorsNote"/>
        <w:rPr>
          <w:i/>
          <w:iCs/>
          <w:color w:val="auto"/>
          <w:lang w:val="en-US"/>
        </w:rPr>
      </w:pPr>
      <w:r w:rsidRPr="00B335FF">
        <w:rPr>
          <w:i/>
          <w:iCs/>
          <w:color w:val="auto"/>
          <w:lang w:val="en-US"/>
        </w:rPr>
        <w:t xml:space="preserve">FFS whether </w:t>
      </w:r>
      <w:r w:rsidRPr="00C973AA">
        <w:rPr>
          <w:i/>
          <w:iCs/>
          <w:color w:val="auto"/>
          <w:highlight w:val="yellow"/>
          <w:lang w:val="en-US"/>
        </w:rPr>
        <w:t>further indication of device message size/status is needed</w:t>
      </w:r>
    </w:p>
  </w:comment>
  <w:comment w:id="103" w:author="Huawei-Yulong" w:date="2024-07-04T15:47:00Z" w:initials="HW">
    <w:p w14:paraId="2332737C" w14:textId="77777777"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sidRPr="00323355">
        <w:rPr>
          <w:rFonts w:eastAsia="DengXian" w:hint="eastAsia"/>
          <w:lang w:eastAsia="zh-CN"/>
        </w:rPr>
        <w:t>T</w:t>
      </w:r>
      <w:r w:rsidRPr="00323355">
        <w:rPr>
          <w:rFonts w:eastAsia="DengXian"/>
          <w:lang w:eastAsia="zh-CN"/>
        </w:rPr>
        <w:t>o capture below agreements after the details become clear:</w:t>
      </w:r>
    </w:p>
    <w:p w14:paraId="61851810" w14:textId="77777777" w:rsidR="00165451" w:rsidRDefault="00165451" w:rsidP="00165451">
      <w:pPr>
        <w:pStyle w:val="CommentText"/>
      </w:pPr>
      <w:r w:rsidRPr="002105B0">
        <w:rPr>
          <w:i/>
        </w:rPr>
        <w:t xml:space="preserve">FFS </w:t>
      </w:r>
      <w:r w:rsidRPr="002B7279">
        <w:rPr>
          <w:i/>
          <w:highlight w:val="yellow"/>
        </w:rPr>
        <w:t>how (e.g. implicit/explicit/configured/preconfigured) and what resources</w:t>
      </w:r>
      <w:r w:rsidRPr="002105B0">
        <w:rPr>
          <w:i/>
        </w:rPr>
        <w:t xml:space="preserve"> (dedicated and/or shared) are provided to the device taking into account RAN1 discussion.  </w:t>
      </w:r>
    </w:p>
  </w:comment>
  <w:comment w:id="104" w:author="Huawei-Yulong" w:date="2024-07-04T15:47:00Z" w:initials="HW">
    <w:p w14:paraId="49F90A9C" w14:textId="77777777" w:rsidR="00165451" w:rsidRDefault="00165451" w:rsidP="00165451">
      <w:pPr>
        <w:pStyle w:val="CommentText"/>
        <w:rPr>
          <w:rFonts w:eastAsia="DengXian"/>
          <w:lang w:eastAsia="zh-CN"/>
        </w:rPr>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sidRPr="00323355">
        <w:rPr>
          <w:rFonts w:eastAsia="DengXian" w:hint="eastAsia"/>
          <w:lang w:eastAsia="zh-CN"/>
        </w:rPr>
        <w:t>T</w:t>
      </w:r>
      <w:r w:rsidRPr="00323355">
        <w:rPr>
          <w:rFonts w:eastAsia="DengXian"/>
          <w:lang w:eastAsia="zh-CN"/>
        </w:rPr>
        <w:t>o capture below agreements after the details become clear:</w:t>
      </w:r>
    </w:p>
    <w:p w14:paraId="7218D29E" w14:textId="77777777" w:rsidR="00165451" w:rsidRPr="00FD717E" w:rsidRDefault="00165451" w:rsidP="00165451">
      <w:pPr>
        <w:pStyle w:val="CommentText"/>
        <w:rPr>
          <w:i/>
        </w:rPr>
      </w:pPr>
      <w:r w:rsidRPr="00FD717E">
        <w:rPr>
          <w:i/>
        </w:rPr>
        <w:t xml:space="preserve">We will wait for RAN1 further progress on </w:t>
      </w:r>
      <w:r w:rsidRPr="002B7279">
        <w:rPr>
          <w:i/>
          <w:highlight w:val="yellow"/>
        </w:rPr>
        <w:t>device monitoring details</w:t>
      </w:r>
      <w:r w:rsidRPr="00FD717E">
        <w:rPr>
          <w:i/>
        </w:rPr>
        <w:t>.</w:t>
      </w:r>
    </w:p>
  </w:comment>
  <w:comment w:id="106" w:author="Huawei-Yulong" w:date="2024-07-04T15:47:00Z" w:initials="HW">
    <w:p w14:paraId="3D54F055" w14:textId="77777777" w:rsidR="00165451" w:rsidRPr="00323355" w:rsidRDefault="00165451" w:rsidP="00165451">
      <w:pPr>
        <w:pStyle w:val="EditorsNote"/>
        <w:ind w:left="0" w:firstLine="0"/>
        <w:rPr>
          <w:rFonts w:eastAsia="DengXian"/>
          <w:color w:val="auto"/>
          <w:lang w:eastAsia="zh-CN"/>
        </w:rPr>
      </w:pPr>
      <w:r w:rsidRPr="00323355">
        <w:rPr>
          <w:rStyle w:val="CommentReference"/>
          <w:color w:val="auto"/>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color w:val="auto"/>
          <w:lang w:eastAsia="zh-CN"/>
        </w:rPr>
        <w:tab/>
      </w:r>
      <w:r w:rsidRPr="00323355">
        <w:rPr>
          <w:rFonts w:eastAsia="DengXian" w:hint="eastAsia"/>
          <w:color w:val="auto"/>
          <w:lang w:eastAsia="zh-CN"/>
        </w:rPr>
        <w:t>T</w:t>
      </w:r>
      <w:r w:rsidRPr="00323355">
        <w:rPr>
          <w:rFonts w:eastAsia="DengXian"/>
          <w:color w:val="auto"/>
          <w:lang w:eastAsia="zh-CN"/>
        </w:rPr>
        <w:t>o capture below agreements after the details become clear:</w:t>
      </w:r>
    </w:p>
    <w:p w14:paraId="7E94CD4F"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“Reader provides the information that the device needs to respond to the random access trigger.  FFS what those parameters are”</w:t>
      </w:r>
    </w:p>
    <w:p w14:paraId="2D954723"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“Study the solution and benefits of both 2-step like random access procedure and 4-step like random access procedure.  FFS the details on each procedure and how we call it</w:t>
      </w:r>
      <w:r w:rsidRPr="00323355">
        <w:rPr>
          <w:rStyle w:val="CommentReference"/>
          <w:i/>
          <w:iCs/>
          <w:color w:val="auto"/>
        </w:rPr>
        <w:annotationRef/>
      </w:r>
      <w:r w:rsidRPr="00323355">
        <w:rPr>
          <w:rStyle w:val="CommentReference"/>
          <w:color w:val="auto"/>
        </w:rPr>
        <w:annotationRef/>
      </w:r>
      <w:r w:rsidRPr="00323355">
        <w:rPr>
          <w:i/>
          <w:iCs/>
          <w:color w:val="auto"/>
        </w:rPr>
        <w:t xml:space="preserve">.”  </w:t>
      </w:r>
    </w:p>
    <w:p w14:paraId="52D6D1DF"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“Handling of contention resolution failure and access failure at the device will be studied in RAN2, including failure detection and re-access.  FFS details”</w:t>
      </w:r>
    </w:p>
    <w:p w14:paraId="163E2EC8"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color w:val="auto"/>
        </w:rPr>
      </w:pPr>
      <w:r w:rsidRPr="00323355">
        <w:rPr>
          <w:i/>
          <w:iCs/>
          <w:color w:val="auto"/>
        </w:rPr>
        <w:t xml:space="preserve">“For the very first access message from the device to reader in random access an ID is included.  RAN2 to discuss whether a temporary identifier is included, or the permanent device ID is included (considering other WGs input as well). </w:t>
      </w:r>
      <w:r w:rsidRPr="00323355">
        <w:rPr>
          <w:rStyle w:val="CommentReference"/>
          <w:i/>
          <w:iCs/>
          <w:color w:val="auto"/>
        </w:rPr>
        <w:annotationRef/>
      </w:r>
      <w:r w:rsidRPr="00323355">
        <w:rPr>
          <w:i/>
          <w:iCs/>
          <w:color w:val="auto"/>
        </w:rPr>
        <w:t>“</w:t>
      </w:r>
      <w:r w:rsidRPr="00323355">
        <w:rPr>
          <w:color w:val="auto"/>
        </w:rPr>
        <w:t xml:space="preserve">  </w:t>
      </w:r>
    </w:p>
    <w:p w14:paraId="6A956F2B" w14:textId="77777777" w:rsidR="00165451" w:rsidRPr="00323355" w:rsidRDefault="00165451" w:rsidP="00165451">
      <w:pPr>
        <w:pStyle w:val="CommentText"/>
      </w:pPr>
    </w:p>
  </w:comment>
  <w:comment w:id="108" w:author="Huawei-Yulong" w:date="2024-07-04T15:47:00Z" w:initials="HW">
    <w:p w14:paraId="01D6AD86" w14:textId="77777777" w:rsidR="00165451" w:rsidRDefault="00165451" w:rsidP="00165451">
      <w:pPr>
        <w:pStyle w:val="B-1"/>
        <w:numPr>
          <w:ilvl w:val="0"/>
          <w:numId w:val="0"/>
        </w:numPr>
      </w:pPr>
      <w:r>
        <w:rPr>
          <w:rStyle w:val="CommentReference"/>
        </w:rPr>
        <w:annotationRef/>
      </w:r>
      <w:r w:rsidRPr="00A20EC0">
        <w:rPr>
          <w:rFonts w:eastAsia="DengXian" w:hint="eastAsia"/>
          <w:b/>
          <w:bCs/>
          <w:color w:val="00B0F0"/>
          <w:lang w:val="x-none"/>
        </w:rPr>
        <w:t>E</w:t>
      </w:r>
      <w:r w:rsidRPr="00A20EC0">
        <w:rPr>
          <w:rFonts w:eastAsia="DengXian"/>
          <w:b/>
          <w:bCs/>
          <w:color w:val="00B0F0"/>
          <w:lang w:val="x-none"/>
        </w:rPr>
        <w:t>ditor’s Reminder:</w:t>
      </w:r>
      <w:r w:rsidRPr="00323355">
        <w:rPr>
          <w:rFonts w:eastAsia="DengXian"/>
        </w:rPr>
        <w:tab/>
      </w:r>
      <w:r w:rsidRPr="00323355">
        <w:rPr>
          <w:rFonts w:eastAsia="DengXian" w:hint="eastAsia"/>
        </w:rPr>
        <w:t>T</w:t>
      </w:r>
      <w:r w:rsidRPr="00323355">
        <w:rPr>
          <w:rFonts w:eastAsia="DengXian"/>
        </w:rPr>
        <w:t>o capture below agreements after the details become clear:</w:t>
      </w:r>
    </w:p>
    <w:p w14:paraId="23CBAC8C" w14:textId="77777777" w:rsidR="00165451" w:rsidRPr="000E5A3F" w:rsidRDefault="00165451" w:rsidP="00165451">
      <w:pPr>
        <w:pStyle w:val="B-1"/>
        <w:numPr>
          <w:ilvl w:val="0"/>
          <w:numId w:val="0"/>
        </w:numPr>
        <w:rPr>
          <w:i/>
        </w:rPr>
      </w:pPr>
      <w:r w:rsidRPr="00637549">
        <w:rPr>
          <w:i/>
        </w:rPr>
        <w:t>Further information may be included in mgs2 based on RAN1 agreements</w:t>
      </w:r>
    </w:p>
  </w:comment>
  <w:comment w:id="109" w:author="Huawei-Yulong" w:date="2024-07-04T15:47:00Z" w:initials="HW">
    <w:p w14:paraId="57A7398C" w14:textId="77777777" w:rsidR="00165451" w:rsidRPr="00F32DD8" w:rsidRDefault="00165451" w:rsidP="00165451">
      <w:pPr>
        <w:pStyle w:val="B-2"/>
        <w:numPr>
          <w:ilvl w:val="0"/>
          <w:numId w:val="0"/>
        </w:numPr>
      </w:pPr>
      <w:r>
        <w:rPr>
          <w:rStyle w:val="CommentReference"/>
        </w:rPr>
        <w:annotationRef/>
      </w:r>
      <w:r w:rsidRPr="00A20EC0">
        <w:rPr>
          <w:rFonts w:eastAsia="DengXian" w:hint="eastAsia"/>
          <w:b/>
          <w:bCs/>
          <w:color w:val="00B0F0"/>
          <w:lang w:val="x-none"/>
        </w:rPr>
        <w:t>E</w:t>
      </w:r>
      <w:r w:rsidRPr="00A20EC0">
        <w:rPr>
          <w:rFonts w:eastAsia="DengXian"/>
          <w:b/>
          <w:bCs/>
          <w:color w:val="00B0F0"/>
          <w:lang w:val="x-none"/>
        </w:rPr>
        <w:t>ditor’s Reminder:</w:t>
      </w:r>
      <w:r w:rsidRPr="00323355">
        <w:rPr>
          <w:rFonts w:eastAsia="DengXian"/>
        </w:rPr>
        <w:tab/>
      </w:r>
      <w:r w:rsidRPr="00323355">
        <w:rPr>
          <w:rFonts w:eastAsia="DengXian" w:hint="eastAsia"/>
        </w:rPr>
        <w:t>T</w:t>
      </w:r>
      <w:r w:rsidRPr="00323355">
        <w:rPr>
          <w:rFonts w:eastAsia="DengXian"/>
        </w:rPr>
        <w:t>o capture below agreements after the details become clear:</w:t>
      </w:r>
    </w:p>
    <w:p w14:paraId="455793AA" w14:textId="77777777" w:rsidR="00165451" w:rsidRPr="00F32DD8" w:rsidRDefault="00165451" w:rsidP="00165451">
      <w:pPr>
        <w:pStyle w:val="B-2"/>
        <w:numPr>
          <w:ilvl w:val="0"/>
          <w:numId w:val="0"/>
        </w:numPr>
        <w:rPr>
          <w:i/>
        </w:rPr>
      </w:pPr>
      <w:r w:rsidRPr="00F32DD8">
        <w:rPr>
          <w:i/>
        </w:rPr>
        <w:t>FFS what some information is. “Msg2” usage/presence can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Ex w15:paraId="3DDA68A0" w15:done="0"/>
  <w15:commentEx w15:paraId="58A51EFA" w15:done="0"/>
  <w15:commentEx w15:paraId="51A24AAA" w15:done="0"/>
  <w15:commentEx w15:paraId="75218D30" w15:done="0"/>
  <w15:commentEx w15:paraId="61851810" w15:done="0"/>
  <w15:commentEx w15:paraId="7218D29E" w15:done="0"/>
  <w15:commentEx w15:paraId="6A956F2B" w15:done="0"/>
  <w15:commentEx w15:paraId="23CBAC8C" w15:done="0"/>
  <w15:commentEx w15:paraId="455793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Extensible w16cex:durableId="2A7730A3" w16cex:dateUtc="2024-08-2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Id w16cid:paraId="3DDA68A0" w16cid:durableId="2A7730A3"/>
  <w16cid:commentId w16cid:paraId="58A51EFA" w16cid:durableId="2A707AA2"/>
  <w16cid:commentId w16cid:paraId="51A24AAA" w16cid:durableId="2A707AA3"/>
  <w16cid:commentId w16cid:paraId="75218D30" w16cid:durableId="2A133963"/>
  <w16cid:commentId w16cid:paraId="61851810" w16cid:durableId="2A133964"/>
  <w16cid:commentId w16cid:paraId="7218D29E" w16cid:durableId="2A133965"/>
  <w16cid:commentId w16cid:paraId="6A956F2B" w16cid:durableId="2A133967"/>
  <w16cid:commentId w16cid:paraId="23CBAC8C" w16cid:durableId="2A133969"/>
  <w16cid:commentId w16cid:paraId="455793AA" w16cid:durableId="2A1339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2ADC" w14:textId="77777777" w:rsidR="002B6A34" w:rsidRDefault="002B6A34">
      <w:pPr>
        <w:spacing w:after="0"/>
      </w:pPr>
      <w:r>
        <w:separator/>
      </w:r>
    </w:p>
  </w:endnote>
  <w:endnote w:type="continuationSeparator" w:id="0">
    <w:p w14:paraId="2759761D" w14:textId="77777777" w:rsidR="002B6A34" w:rsidRDefault="002B6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E7A4F" w14:textId="77777777" w:rsidR="002B6A34" w:rsidRDefault="002B6A34">
      <w:pPr>
        <w:spacing w:after="0"/>
      </w:pPr>
      <w:r>
        <w:separator/>
      </w:r>
    </w:p>
  </w:footnote>
  <w:footnote w:type="continuationSeparator" w:id="0">
    <w:p w14:paraId="197240FE" w14:textId="77777777" w:rsidR="002B6A34" w:rsidRDefault="002B6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0C60D70F"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A19">
      <w:rPr>
        <w:rFonts w:ascii="Arial" w:hAnsi="Arial" w:cs="Arial"/>
        <w:b/>
        <w:noProof/>
        <w:sz w:val="18"/>
        <w:szCs w:val="18"/>
      </w:rPr>
      <w:t>3GPP TR 38.769 V1.0.0 (2024-09)</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49C67251"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A19">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9B633F"/>
    <w:multiLevelType w:val="hybridMultilevel"/>
    <w:tmpl w:val="4A4E04A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28A20D93"/>
    <w:multiLevelType w:val="hybridMultilevel"/>
    <w:tmpl w:val="34562E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49C647C"/>
    <w:multiLevelType w:val="hybridMultilevel"/>
    <w:tmpl w:val="8344692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2"/>
  </w:num>
  <w:num w:numId="13">
    <w:abstractNumId w:val="18"/>
  </w:num>
  <w:num w:numId="14">
    <w:abstractNumId w:val="14"/>
  </w:num>
  <w:num w:numId="15">
    <w:abstractNumId w:val="15"/>
  </w:num>
  <w:num w:numId="16">
    <w:abstractNumId w:val="22"/>
  </w:num>
  <w:num w:numId="17">
    <w:abstractNumId w:val="13"/>
  </w:num>
  <w:num w:numId="18">
    <w:abstractNumId w:val="10"/>
  </w:num>
  <w:num w:numId="19">
    <w:abstractNumId w:val="16"/>
  </w:num>
  <w:num w:numId="20">
    <w:abstractNumId w:val="19"/>
  </w:num>
  <w:num w:numId="21">
    <w:abstractNumId w:val="23"/>
  </w:num>
  <w:num w:numId="22">
    <w:abstractNumId w:val="21"/>
  </w:num>
  <w:num w:numId="23">
    <w:abstractNumId w:val="20"/>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264F"/>
    <w:rsid w:val="00002AC1"/>
    <w:rsid w:val="00003327"/>
    <w:rsid w:val="000076A4"/>
    <w:rsid w:val="00010B9A"/>
    <w:rsid w:val="00011593"/>
    <w:rsid w:val="000135F3"/>
    <w:rsid w:val="00015B54"/>
    <w:rsid w:val="00015E3D"/>
    <w:rsid w:val="00017E9C"/>
    <w:rsid w:val="00020119"/>
    <w:rsid w:val="00020C9C"/>
    <w:rsid w:val="00023B0C"/>
    <w:rsid w:val="0002556C"/>
    <w:rsid w:val="00026EAD"/>
    <w:rsid w:val="0002702F"/>
    <w:rsid w:val="000270B9"/>
    <w:rsid w:val="000273F0"/>
    <w:rsid w:val="000275B1"/>
    <w:rsid w:val="00027E6C"/>
    <w:rsid w:val="00031193"/>
    <w:rsid w:val="00031BB9"/>
    <w:rsid w:val="00033397"/>
    <w:rsid w:val="00040095"/>
    <w:rsid w:val="00040A9D"/>
    <w:rsid w:val="000517FB"/>
    <w:rsid w:val="00051834"/>
    <w:rsid w:val="0005318C"/>
    <w:rsid w:val="00054A22"/>
    <w:rsid w:val="000562D2"/>
    <w:rsid w:val="00056D79"/>
    <w:rsid w:val="00056F02"/>
    <w:rsid w:val="00062023"/>
    <w:rsid w:val="000627B4"/>
    <w:rsid w:val="00063CFE"/>
    <w:rsid w:val="00064974"/>
    <w:rsid w:val="000655A6"/>
    <w:rsid w:val="000664C8"/>
    <w:rsid w:val="0006686E"/>
    <w:rsid w:val="000714E9"/>
    <w:rsid w:val="000731A9"/>
    <w:rsid w:val="00074D4A"/>
    <w:rsid w:val="0007548C"/>
    <w:rsid w:val="00075A58"/>
    <w:rsid w:val="0007639B"/>
    <w:rsid w:val="0007719A"/>
    <w:rsid w:val="00077480"/>
    <w:rsid w:val="00077818"/>
    <w:rsid w:val="00077DEB"/>
    <w:rsid w:val="00080512"/>
    <w:rsid w:val="0009227A"/>
    <w:rsid w:val="000935FD"/>
    <w:rsid w:val="00095440"/>
    <w:rsid w:val="000977D4"/>
    <w:rsid w:val="000A4A33"/>
    <w:rsid w:val="000A5750"/>
    <w:rsid w:val="000A5DF1"/>
    <w:rsid w:val="000A6FAB"/>
    <w:rsid w:val="000B156B"/>
    <w:rsid w:val="000B1CBE"/>
    <w:rsid w:val="000B2350"/>
    <w:rsid w:val="000B4B79"/>
    <w:rsid w:val="000B5817"/>
    <w:rsid w:val="000B5AA2"/>
    <w:rsid w:val="000C1C35"/>
    <w:rsid w:val="000C208B"/>
    <w:rsid w:val="000C29C1"/>
    <w:rsid w:val="000C3400"/>
    <w:rsid w:val="000C47C3"/>
    <w:rsid w:val="000C5167"/>
    <w:rsid w:val="000C5293"/>
    <w:rsid w:val="000C7945"/>
    <w:rsid w:val="000D083F"/>
    <w:rsid w:val="000D2BBF"/>
    <w:rsid w:val="000D58AB"/>
    <w:rsid w:val="000D6769"/>
    <w:rsid w:val="000D77A8"/>
    <w:rsid w:val="000E2480"/>
    <w:rsid w:val="000E2621"/>
    <w:rsid w:val="000F0A9A"/>
    <w:rsid w:val="000F10EF"/>
    <w:rsid w:val="000F5138"/>
    <w:rsid w:val="0010729A"/>
    <w:rsid w:val="00107353"/>
    <w:rsid w:val="001119C7"/>
    <w:rsid w:val="00117625"/>
    <w:rsid w:val="001210AE"/>
    <w:rsid w:val="00124B5F"/>
    <w:rsid w:val="00126A3D"/>
    <w:rsid w:val="00133525"/>
    <w:rsid w:val="00136C6B"/>
    <w:rsid w:val="001376C9"/>
    <w:rsid w:val="00140C7A"/>
    <w:rsid w:val="0014203A"/>
    <w:rsid w:val="0014338D"/>
    <w:rsid w:val="00144B9E"/>
    <w:rsid w:val="00147830"/>
    <w:rsid w:val="001503E5"/>
    <w:rsid w:val="00152DD6"/>
    <w:rsid w:val="0015385A"/>
    <w:rsid w:val="001579C9"/>
    <w:rsid w:val="00161C3D"/>
    <w:rsid w:val="00163255"/>
    <w:rsid w:val="00164B3A"/>
    <w:rsid w:val="00165451"/>
    <w:rsid w:val="00166D8C"/>
    <w:rsid w:val="0016703E"/>
    <w:rsid w:val="00170A5E"/>
    <w:rsid w:val="00173E3B"/>
    <w:rsid w:val="00174E78"/>
    <w:rsid w:val="00177325"/>
    <w:rsid w:val="001818E5"/>
    <w:rsid w:val="001826E9"/>
    <w:rsid w:val="00182DC8"/>
    <w:rsid w:val="00182F50"/>
    <w:rsid w:val="00183B38"/>
    <w:rsid w:val="0018455C"/>
    <w:rsid w:val="001859CA"/>
    <w:rsid w:val="00194D45"/>
    <w:rsid w:val="0019576A"/>
    <w:rsid w:val="00196C6D"/>
    <w:rsid w:val="00196EA4"/>
    <w:rsid w:val="001A0A65"/>
    <w:rsid w:val="001A0CD4"/>
    <w:rsid w:val="001A21B0"/>
    <w:rsid w:val="001A4C42"/>
    <w:rsid w:val="001A6871"/>
    <w:rsid w:val="001A6999"/>
    <w:rsid w:val="001A7420"/>
    <w:rsid w:val="001B1977"/>
    <w:rsid w:val="001B2889"/>
    <w:rsid w:val="001B3539"/>
    <w:rsid w:val="001B3E69"/>
    <w:rsid w:val="001B5505"/>
    <w:rsid w:val="001B6637"/>
    <w:rsid w:val="001B67F9"/>
    <w:rsid w:val="001B7A66"/>
    <w:rsid w:val="001C01A3"/>
    <w:rsid w:val="001C03B2"/>
    <w:rsid w:val="001C0EE6"/>
    <w:rsid w:val="001C21C3"/>
    <w:rsid w:val="001C2959"/>
    <w:rsid w:val="001C411E"/>
    <w:rsid w:val="001C5374"/>
    <w:rsid w:val="001C5448"/>
    <w:rsid w:val="001D02C2"/>
    <w:rsid w:val="001D098C"/>
    <w:rsid w:val="001D0AF1"/>
    <w:rsid w:val="001E6A31"/>
    <w:rsid w:val="001F0B1F"/>
    <w:rsid w:val="001F0C1D"/>
    <w:rsid w:val="001F1132"/>
    <w:rsid w:val="001F168B"/>
    <w:rsid w:val="001F487C"/>
    <w:rsid w:val="001F5A0A"/>
    <w:rsid w:val="001F6946"/>
    <w:rsid w:val="001F6A2E"/>
    <w:rsid w:val="001F700F"/>
    <w:rsid w:val="00200C6E"/>
    <w:rsid w:val="002018DF"/>
    <w:rsid w:val="00201B7E"/>
    <w:rsid w:val="00207574"/>
    <w:rsid w:val="00207EC1"/>
    <w:rsid w:val="0021624F"/>
    <w:rsid w:val="002170D1"/>
    <w:rsid w:val="00217F29"/>
    <w:rsid w:val="00226500"/>
    <w:rsid w:val="00232063"/>
    <w:rsid w:val="00232277"/>
    <w:rsid w:val="00232572"/>
    <w:rsid w:val="00232BD3"/>
    <w:rsid w:val="002346C5"/>
    <w:rsid w:val="002347A2"/>
    <w:rsid w:val="002373DB"/>
    <w:rsid w:val="00242B5D"/>
    <w:rsid w:val="00243695"/>
    <w:rsid w:val="002478C7"/>
    <w:rsid w:val="00255BEB"/>
    <w:rsid w:val="00256503"/>
    <w:rsid w:val="002568F6"/>
    <w:rsid w:val="00261588"/>
    <w:rsid w:val="002667ED"/>
    <w:rsid w:val="002675F0"/>
    <w:rsid w:val="002714EB"/>
    <w:rsid w:val="002749F2"/>
    <w:rsid w:val="002754DB"/>
    <w:rsid w:val="002760EE"/>
    <w:rsid w:val="0027617D"/>
    <w:rsid w:val="0028214E"/>
    <w:rsid w:val="00285B82"/>
    <w:rsid w:val="00291283"/>
    <w:rsid w:val="002913AF"/>
    <w:rsid w:val="00292B83"/>
    <w:rsid w:val="002937D1"/>
    <w:rsid w:val="00294891"/>
    <w:rsid w:val="00294AA9"/>
    <w:rsid w:val="00296FE8"/>
    <w:rsid w:val="002A010A"/>
    <w:rsid w:val="002A38B3"/>
    <w:rsid w:val="002A4300"/>
    <w:rsid w:val="002A4DA9"/>
    <w:rsid w:val="002A57BD"/>
    <w:rsid w:val="002A5999"/>
    <w:rsid w:val="002B6339"/>
    <w:rsid w:val="002B6A34"/>
    <w:rsid w:val="002B78BE"/>
    <w:rsid w:val="002C083C"/>
    <w:rsid w:val="002C4035"/>
    <w:rsid w:val="002C4DA4"/>
    <w:rsid w:val="002C5358"/>
    <w:rsid w:val="002C7F19"/>
    <w:rsid w:val="002D31D0"/>
    <w:rsid w:val="002D33A8"/>
    <w:rsid w:val="002D5CB9"/>
    <w:rsid w:val="002D6266"/>
    <w:rsid w:val="002E00EE"/>
    <w:rsid w:val="002E2BE1"/>
    <w:rsid w:val="002E3CC5"/>
    <w:rsid w:val="002E7D27"/>
    <w:rsid w:val="002F35FC"/>
    <w:rsid w:val="002F70E3"/>
    <w:rsid w:val="002F760F"/>
    <w:rsid w:val="00300250"/>
    <w:rsid w:val="00305512"/>
    <w:rsid w:val="00306F49"/>
    <w:rsid w:val="003106AD"/>
    <w:rsid w:val="00311691"/>
    <w:rsid w:val="0031339A"/>
    <w:rsid w:val="003133B6"/>
    <w:rsid w:val="00315871"/>
    <w:rsid w:val="00315B85"/>
    <w:rsid w:val="003172D9"/>
    <w:rsid w:val="003172DC"/>
    <w:rsid w:val="0031758E"/>
    <w:rsid w:val="00317C04"/>
    <w:rsid w:val="00317EE1"/>
    <w:rsid w:val="003236F2"/>
    <w:rsid w:val="003319BA"/>
    <w:rsid w:val="003323E2"/>
    <w:rsid w:val="0033362E"/>
    <w:rsid w:val="00337302"/>
    <w:rsid w:val="003474F8"/>
    <w:rsid w:val="00353613"/>
    <w:rsid w:val="00353C13"/>
    <w:rsid w:val="0035462D"/>
    <w:rsid w:val="003546CD"/>
    <w:rsid w:val="00356555"/>
    <w:rsid w:val="00362D9E"/>
    <w:rsid w:val="00363102"/>
    <w:rsid w:val="0036612D"/>
    <w:rsid w:val="00370B1B"/>
    <w:rsid w:val="003711D3"/>
    <w:rsid w:val="00373DE1"/>
    <w:rsid w:val="003765B8"/>
    <w:rsid w:val="00380AC6"/>
    <w:rsid w:val="00382525"/>
    <w:rsid w:val="003841D2"/>
    <w:rsid w:val="003853DD"/>
    <w:rsid w:val="00385D39"/>
    <w:rsid w:val="0039727D"/>
    <w:rsid w:val="003A2EF1"/>
    <w:rsid w:val="003A67B7"/>
    <w:rsid w:val="003A76A6"/>
    <w:rsid w:val="003B0847"/>
    <w:rsid w:val="003B2CA5"/>
    <w:rsid w:val="003B31F9"/>
    <w:rsid w:val="003B3BF8"/>
    <w:rsid w:val="003B5D59"/>
    <w:rsid w:val="003B6F43"/>
    <w:rsid w:val="003C0403"/>
    <w:rsid w:val="003C0803"/>
    <w:rsid w:val="003C1F34"/>
    <w:rsid w:val="003C3971"/>
    <w:rsid w:val="003C4CAA"/>
    <w:rsid w:val="003C4F3D"/>
    <w:rsid w:val="003C531B"/>
    <w:rsid w:val="003C59FD"/>
    <w:rsid w:val="003C6384"/>
    <w:rsid w:val="003D2B9B"/>
    <w:rsid w:val="003D34FE"/>
    <w:rsid w:val="003D4D78"/>
    <w:rsid w:val="003D650E"/>
    <w:rsid w:val="003E01D1"/>
    <w:rsid w:val="003E0AC0"/>
    <w:rsid w:val="003E2508"/>
    <w:rsid w:val="003E295E"/>
    <w:rsid w:val="003F05B1"/>
    <w:rsid w:val="003F08D1"/>
    <w:rsid w:val="003F37B2"/>
    <w:rsid w:val="003F5BEC"/>
    <w:rsid w:val="003F6090"/>
    <w:rsid w:val="0040041D"/>
    <w:rsid w:val="004030C6"/>
    <w:rsid w:val="00407C56"/>
    <w:rsid w:val="004145D5"/>
    <w:rsid w:val="00414640"/>
    <w:rsid w:val="004209E4"/>
    <w:rsid w:val="00422A39"/>
    <w:rsid w:val="00422FD4"/>
    <w:rsid w:val="004232F5"/>
    <w:rsid w:val="00423334"/>
    <w:rsid w:val="004264C7"/>
    <w:rsid w:val="0043152C"/>
    <w:rsid w:val="00431BCB"/>
    <w:rsid w:val="00432094"/>
    <w:rsid w:val="004345EC"/>
    <w:rsid w:val="00434C34"/>
    <w:rsid w:val="00435220"/>
    <w:rsid w:val="004366BF"/>
    <w:rsid w:val="00440952"/>
    <w:rsid w:val="00442FD1"/>
    <w:rsid w:val="004503B8"/>
    <w:rsid w:val="00452636"/>
    <w:rsid w:val="00453041"/>
    <w:rsid w:val="004575AF"/>
    <w:rsid w:val="00457B25"/>
    <w:rsid w:val="00465515"/>
    <w:rsid w:val="00467E06"/>
    <w:rsid w:val="00470452"/>
    <w:rsid w:val="0047103E"/>
    <w:rsid w:val="00477BCB"/>
    <w:rsid w:val="0048679E"/>
    <w:rsid w:val="004867E8"/>
    <w:rsid w:val="00492ECA"/>
    <w:rsid w:val="004945D8"/>
    <w:rsid w:val="00494983"/>
    <w:rsid w:val="00494EFE"/>
    <w:rsid w:val="0049658D"/>
    <w:rsid w:val="0049751D"/>
    <w:rsid w:val="004A2C1D"/>
    <w:rsid w:val="004A55BF"/>
    <w:rsid w:val="004A5B42"/>
    <w:rsid w:val="004A5D76"/>
    <w:rsid w:val="004B0CED"/>
    <w:rsid w:val="004B1539"/>
    <w:rsid w:val="004B4E08"/>
    <w:rsid w:val="004B64D3"/>
    <w:rsid w:val="004B6551"/>
    <w:rsid w:val="004C0BBA"/>
    <w:rsid w:val="004C30AC"/>
    <w:rsid w:val="004D242C"/>
    <w:rsid w:val="004D3578"/>
    <w:rsid w:val="004D7FEF"/>
    <w:rsid w:val="004E207D"/>
    <w:rsid w:val="004E213A"/>
    <w:rsid w:val="004E2BE2"/>
    <w:rsid w:val="004F0988"/>
    <w:rsid w:val="004F3340"/>
    <w:rsid w:val="004F3379"/>
    <w:rsid w:val="004F41C2"/>
    <w:rsid w:val="00501088"/>
    <w:rsid w:val="0050583A"/>
    <w:rsid w:val="00512BC7"/>
    <w:rsid w:val="0051331E"/>
    <w:rsid w:val="00513A19"/>
    <w:rsid w:val="00514169"/>
    <w:rsid w:val="00516F18"/>
    <w:rsid w:val="00533412"/>
    <w:rsid w:val="0053388B"/>
    <w:rsid w:val="00535773"/>
    <w:rsid w:val="0053704B"/>
    <w:rsid w:val="00537EE6"/>
    <w:rsid w:val="00542846"/>
    <w:rsid w:val="005428C2"/>
    <w:rsid w:val="00542D00"/>
    <w:rsid w:val="00543809"/>
    <w:rsid w:val="00543E6C"/>
    <w:rsid w:val="00556CFA"/>
    <w:rsid w:val="00557A77"/>
    <w:rsid w:val="00557FF4"/>
    <w:rsid w:val="00560596"/>
    <w:rsid w:val="005630EC"/>
    <w:rsid w:val="00565087"/>
    <w:rsid w:val="00572CF8"/>
    <w:rsid w:val="0057364D"/>
    <w:rsid w:val="0057777C"/>
    <w:rsid w:val="00580AB3"/>
    <w:rsid w:val="005833B6"/>
    <w:rsid w:val="005844D4"/>
    <w:rsid w:val="00586316"/>
    <w:rsid w:val="0058696B"/>
    <w:rsid w:val="00590346"/>
    <w:rsid w:val="00590F2A"/>
    <w:rsid w:val="00591942"/>
    <w:rsid w:val="00592135"/>
    <w:rsid w:val="00595A9B"/>
    <w:rsid w:val="00596A97"/>
    <w:rsid w:val="00597B11"/>
    <w:rsid w:val="005A1A5C"/>
    <w:rsid w:val="005A4F62"/>
    <w:rsid w:val="005A7D88"/>
    <w:rsid w:val="005B184A"/>
    <w:rsid w:val="005B4175"/>
    <w:rsid w:val="005B4DD1"/>
    <w:rsid w:val="005B4E1E"/>
    <w:rsid w:val="005B7194"/>
    <w:rsid w:val="005C1301"/>
    <w:rsid w:val="005C2A98"/>
    <w:rsid w:val="005C2D81"/>
    <w:rsid w:val="005C35C5"/>
    <w:rsid w:val="005D26AA"/>
    <w:rsid w:val="005D2E01"/>
    <w:rsid w:val="005D574B"/>
    <w:rsid w:val="005D7526"/>
    <w:rsid w:val="005D7CE0"/>
    <w:rsid w:val="005E4BB2"/>
    <w:rsid w:val="005E7FC2"/>
    <w:rsid w:val="005F2779"/>
    <w:rsid w:val="005F6322"/>
    <w:rsid w:val="005F788A"/>
    <w:rsid w:val="00600E78"/>
    <w:rsid w:val="00602552"/>
    <w:rsid w:val="006026A2"/>
    <w:rsid w:val="00602AEA"/>
    <w:rsid w:val="0060325E"/>
    <w:rsid w:val="00607C48"/>
    <w:rsid w:val="00612C27"/>
    <w:rsid w:val="00614FDF"/>
    <w:rsid w:val="00617E40"/>
    <w:rsid w:val="00621DD8"/>
    <w:rsid w:val="0062475F"/>
    <w:rsid w:val="006257DA"/>
    <w:rsid w:val="00627CA4"/>
    <w:rsid w:val="00627E5D"/>
    <w:rsid w:val="00630C9C"/>
    <w:rsid w:val="00632677"/>
    <w:rsid w:val="00635097"/>
    <w:rsid w:val="0063543D"/>
    <w:rsid w:val="00637775"/>
    <w:rsid w:val="00647114"/>
    <w:rsid w:val="006536B1"/>
    <w:rsid w:val="00656533"/>
    <w:rsid w:val="00656AF0"/>
    <w:rsid w:val="00656EBE"/>
    <w:rsid w:val="00662F55"/>
    <w:rsid w:val="00663ACD"/>
    <w:rsid w:val="00664002"/>
    <w:rsid w:val="00667B14"/>
    <w:rsid w:val="00670CF4"/>
    <w:rsid w:val="006752D3"/>
    <w:rsid w:val="00675FAA"/>
    <w:rsid w:val="006841A0"/>
    <w:rsid w:val="00685F47"/>
    <w:rsid w:val="00687973"/>
    <w:rsid w:val="006912E9"/>
    <w:rsid w:val="00692234"/>
    <w:rsid w:val="006931CC"/>
    <w:rsid w:val="006941E0"/>
    <w:rsid w:val="0069559B"/>
    <w:rsid w:val="00697E7D"/>
    <w:rsid w:val="006A0A0F"/>
    <w:rsid w:val="006A323F"/>
    <w:rsid w:val="006B0631"/>
    <w:rsid w:val="006B2171"/>
    <w:rsid w:val="006B30D0"/>
    <w:rsid w:val="006B4A23"/>
    <w:rsid w:val="006B50FD"/>
    <w:rsid w:val="006B5AF3"/>
    <w:rsid w:val="006B6418"/>
    <w:rsid w:val="006B7C83"/>
    <w:rsid w:val="006C043A"/>
    <w:rsid w:val="006C0E13"/>
    <w:rsid w:val="006C3D95"/>
    <w:rsid w:val="006C50FC"/>
    <w:rsid w:val="006D5902"/>
    <w:rsid w:val="006D5BE7"/>
    <w:rsid w:val="006D6D69"/>
    <w:rsid w:val="006E10B9"/>
    <w:rsid w:val="006E1F27"/>
    <w:rsid w:val="006E2447"/>
    <w:rsid w:val="006E5C86"/>
    <w:rsid w:val="006E770F"/>
    <w:rsid w:val="006F0B39"/>
    <w:rsid w:val="006F16F5"/>
    <w:rsid w:val="006F4794"/>
    <w:rsid w:val="006F7AA5"/>
    <w:rsid w:val="007000D6"/>
    <w:rsid w:val="00701116"/>
    <w:rsid w:val="00702CFA"/>
    <w:rsid w:val="00702F88"/>
    <w:rsid w:val="00706EF2"/>
    <w:rsid w:val="007072C5"/>
    <w:rsid w:val="0071174C"/>
    <w:rsid w:val="007121D7"/>
    <w:rsid w:val="00713C44"/>
    <w:rsid w:val="00717B24"/>
    <w:rsid w:val="0072128E"/>
    <w:rsid w:val="0072189E"/>
    <w:rsid w:val="00722F91"/>
    <w:rsid w:val="007243AB"/>
    <w:rsid w:val="0072530C"/>
    <w:rsid w:val="00726588"/>
    <w:rsid w:val="007266F4"/>
    <w:rsid w:val="007349AF"/>
    <w:rsid w:val="00734A5B"/>
    <w:rsid w:val="00736D87"/>
    <w:rsid w:val="007401D4"/>
    <w:rsid w:val="0074026F"/>
    <w:rsid w:val="00740DD7"/>
    <w:rsid w:val="00741F87"/>
    <w:rsid w:val="007429F6"/>
    <w:rsid w:val="00744E76"/>
    <w:rsid w:val="00747378"/>
    <w:rsid w:val="007518B2"/>
    <w:rsid w:val="00753D3A"/>
    <w:rsid w:val="00765904"/>
    <w:rsid w:val="00765CF9"/>
    <w:rsid w:val="00765EA3"/>
    <w:rsid w:val="00767D13"/>
    <w:rsid w:val="00771DA9"/>
    <w:rsid w:val="00771E08"/>
    <w:rsid w:val="00772E42"/>
    <w:rsid w:val="00774DA4"/>
    <w:rsid w:val="00777C72"/>
    <w:rsid w:val="00777CA2"/>
    <w:rsid w:val="00781F0F"/>
    <w:rsid w:val="007837A7"/>
    <w:rsid w:val="00793D49"/>
    <w:rsid w:val="007A127D"/>
    <w:rsid w:val="007A2BF4"/>
    <w:rsid w:val="007A32B2"/>
    <w:rsid w:val="007A3E41"/>
    <w:rsid w:val="007A6877"/>
    <w:rsid w:val="007A68AD"/>
    <w:rsid w:val="007A6F54"/>
    <w:rsid w:val="007A7198"/>
    <w:rsid w:val="007A7E6B"/>
    <w:rsid w:val="007B0C40"/>
    <w:rsid w:val="007B10C0"/>
    <w:rsid w:val="007B2534"/>
    <w:rsid w:val="007B26E1"/>
    <w:rsid w:val="007B600E"/>
    <w:rsid w:val="007B6475"/>
    <w:rsid w:val="007B78DA"/>
    <w:rsid w:val="007C0E4F"/>
    <w:rsid w:val="007C4466"/>
    <w:rsid w:val="007C5E01"/>
    <w:rsid w:val="007C7230"/>
    <w:rsid w:val="007D4386"/>
    <w:rsid w:val="007D741E"/>
    <w:rsid w:val="007E059D"/>
    <w:rsid w:val="007E3687"/>
    <w:rsid w:val="007E4D8C"/>
    <w:rsid w:val="007E57C6"/>
    <w:rsid w:val="007E7E54"/>
    <w:rsid w:val="007F000B"/>
    <w:rsid w:val="007F0F4A"/>
    <w:rsid w:val="007F3C19"/>
    <w:rsid w:val="0080145C"/>
    <w:rsid w:val="008028A4"/>
    <w:rsid w:val="00804D7F"/>
    <w:rsid w:val="00805BE7"/>
    <w:rsid w:val="008065D1"/>
    <w:rsid w:val="008102DC"/>
    <w:rsid w:val="008133EA"/>
    <w:rsid w:val="0081472D"/>
    <w:rsid w:val="00816537"/>
    <w:rsid w:val="00816888"/>
    <w:rsid w:val="008177A9"/>
    <w:rsid w:val="008240F9"/>
    <w:rsid w:val="00826D16"/>
    <w:rsid w:val="0082775E"/>
    <w:rsid w:val="00830747"/>
    <w:rsid w:val="00830904"/>
    <w:rsid w:val="00831A8F"/>
    <w:rsid w:val="00835F2C"/>
    <w:rsid w:val="008369CA"/>
    <w:rsid w:val="0083760A"/>
    <w:rsid w:val="00837D32"/>
    <w:rsid w:val="0084076E"/>
    <w:rsid w:val="00843DFC"/>
    <w:rsid w:val="00845195"/>
    <w:rsid w:val="00854D61"/>
    <w:rsid w:val="00856753"/>
    <w:rsid w:val="0086072B"/>
    <w:rsid w:val="008631CB"/>
    <w:rsid w:val="0087016C"/>
    <w:rsid w:val="008714E6"/>
    <w:rsid w:val="008768C5"/>
    <w:rsid w:val="008768CA"/>
    <w:rsid w:val="00876C40"/>
    <w:rsid w:val="00884ECA"/>
    <w:rsid w:val="00886D1E"/>
    <w:rsid w:val="00896428"/>
    <w:rsid w:val="008A3287"/>
    <w:rsid w:val="008A5165"/>
    <w:rsid w:val="008B2CA5"/>
    <w:rsid w:val="008B4530"/>
    <w:rsid w:val="008C1662"/>
    <w:rsid w:val="008C2CD8"/>
    <w:rsid w:val="008C384C"/>
    <w:rsid w:val="008C6773"/>
    <w:rsid w:val="008C772F"/>
    <w:rsid w:val="008C7B64"/>
    <w:rsid w:val="008D0ABA"/>
    <w:rsid w:val="008D0FB6"/>
    <w:rsid w:val="008D15B3"/>
    <w:rsid w:val="008D2005"/>
    <w:rsid w:val="008D28F4"/>
    <w:rsid w:val="008D294E"/>
    <w:rsid w:val="008D41CF"/>
    <w:rsid w:val="008D4A5B"/>
    <w:rsid w:val="008D4F7D"/>
    <w:rsid w:val="008D64F1"/>
    <w:rsid w:val="008E1857"/>
    <w:rsid w:val="008E2D68"/>
    <w:rsid w:val="008E4F2B"/>
    <w:rsid w:val="008E6756"/>
    <w:rsid w:val="008E79F7"/>
    <w:rsid w:val="008F2C43"/>
    <w:rsid w:val="008F36DB"/>
    <w:rsid w:val="008F408E"/>
    <w:rsid w:val="008F4CDE"/>
    <w:rsid w:val="008F5FBE"/>
    <w:rsid w:val="008F7879"/>
    <w:rsid w:val="00900CA2"/>
    <w:rsid w:val="0090104C"/>
    <w:rsid w:val="00901D26"/>
    <w:rsid w:val="0090271F"/>
    <w:rsid w:val="00902E23"/>
    <w:rsid w:val="00904A83"/>
    <w:rsid w:val="00906CCF"/>
    <w:rsid w:val="00907240"/>
    <w:rsid w:val="009072BC"/>
    <w:rsid w:val="009076F7"/>
    <w:rsid w:val="009114D7"/>
    <w:rsid w:val="009129E5"/>
    <w:rsid w:val="0091348E"/>
    <w:rsid w:val="00913AB5"/>
    <w:rsid w:val="00913CC5"/>
    <w:rsid w:val="00914630"/>
    <w:rsid w:val="00914C37"/>
    <w:rsid w:val="00916E0C"/>
    <w:rsid w:val="00917CCB"/>
    <w:rsid w:val="00917D00"/>
    <w:rsid w:val="00922BFA"/>
    <w:rsid w:val="009248FD"/>
    <w:rsid w:val="00924BC1"/>
    <w:rsid w:val="00926C55"/>
    <w:rsid w:val="00930831"/>
    <w:rsid w:val="00930F21"/>
    <w:rsid w:val="00933FB0"/>
    <w:rsid w:val="009356C0"/>
    <w:rsid w:val="00935BBE"/>
    <w:rsid w:val="00936A17"/>
    <w:rsid w:val="00936D9E"/>
    <w:rsid w:val="00940BA8"/>
    <w:rsid w:val="009419E1"/>
    <w:rsid w:val="00941AF9"/>
    <w:rsid w:val="00942EC2"/>
    <w:rsid w:val="00953A28"/>
    <w:rsid w:val="0095508C"/>
    <w:rsid w:val="00955C08"/>
    <w:rsid w:val="00955D62"/>
    <w:rsid w:val="0095601C"/>
    <w:rsid w:val="00956042"/>
    <w:rsid w:val="00960386"/>
    <w:rsid w:val="00971D6B"/>
    <w:rsid w:val="00973843"/>
    <w:rsid w:val="00974F21"/>
    <w:rsid w:val="00975361"/>
    <w:rsid w:val="00975C49"/>
    <w:rsid w:val="00975DAE"/>
    <w:rsid w:val="009761F4"/>
    <w:rsid w:val="00976A83"/>
    <w:rsid w:val="00982045"/>
    <w:rsid w:val="00982531"/>
    <w:rsid w:val="00982C56"/>
    <w:rsid w:val="009851F1"/>
    <w:rsid w:val="00986174"/>
    <w:rsid w:val="00990F8F"/>
    <w:rsid w:val="0099292A"/>
    <w:rsid w:val="00997827"/>
    <w:rsid w:val="009A1FFA"/>
    <w:rsid w:val="009A465B"/>
    <w:rsid w:val="009A51A5"/>
    <w:rsid w:val="009A76BB"/>
    <w:rsid w:val="009B0F12"/>
    <w:rsid w:val="009B5EAC"/>
    <w:rsid w:val="009B6BFA"/>
    <w:rsid w:val="009C21EE"/>
    <w:rsid w:val="009C541F"/>
    <w:rsid w:val="009C6481"/>
    <w:rsid w:val="009C6B54"/>
    <w:rsid w:val="009D03D4"/>
    <w:rsid w:val="009D49A2"/>
    <w:rsid w:val="009D73F9"/>
    <w:rsid w:val="009D7B26"/>
    <w:rsid w:val="009E2532"/>
    <w:rsid w:val="009E351E"/>
    <w:rsid w:val="009E49A8"/>
    <w:rsid w:val="009E6647"/>
    <w:rsid w:val="009E664C"/>
    <w:rsid w:val="009F37B7"/>
    <w:rsid w:val="009F4695"/>
    <w:rsid w:val="009F5436"/>
    <w:rsid w:val="009F547B"/>
    <w:rsid w:val="009F638D"/>
    <w:rsid w:val="009F7C88"/>
    <w:rsid w:val="00A02299"/>
    <w:rsid w:val="00A03734"/>
    <w:rsid w:val="00A047C6"/>
    <w:rsid w:val="00A066AF"/>
    <w:rsid w:val="00A07A4C"/>
    <w:rsid w:val="00A10F02"/>
    <w:rsid w:val="00A14E0A"/>
    <w:rsid w:val="00A15C3E"/>
    <w:rsid w:val="00A164B4"/>
    <w:rsid w:val="00A20D6D"/>
    <w:rsid w:val="00A25F12"/>
    <w:rsid w:val="00A26956"/>
    <w:rsid w:val="00A27486"/>
    <w:rsid w:val="00A30AF8"/>
    <w:rsid w:val="00A338B2"/>
    <w:rsid w:val="00A45C6C"/>
    <w:rsid w:val="00A50D87"/>
    <w:rsid w:val="00A52D36"/>
    <w:rsid w:val="00A53724"/>
    <w:rsid w:val="00A54356"/>
    <w:rsid w:val="00A54954"/>
    <w:rsid w:val="00A55479"/>
    <w:rsid w:val="00A56066"/>
    <w:rsid w:val="00A61C64"/>
    <w:rsid w:val="00A71371"/>
    <w:rsid w:val="00A71B7B"/>
    <w:rsid w:val="00A73129"/>
    <w:rsid w:val="00A73AAE"/>
    <w:rsid w:val="00A76CB0"/>
    <w:rsid w:val="00A8088E"/>
    <w:rsid w:val="00A82346"/>
    <w:rsid w:val="00A91C94"/>
    <w:rsid w:val="00A92BA1"/>
    <w:rsid w:val="00A92C21"/>
    <w:rsid w:val="00A92F92"/>
    <w:rsid w:val="00A94CB2"/>
    <w:rsid w:val="00A94FD4"/>
    <w:rsid w:val="00A9535B"/>
    <w:rsid w:val="00A957F3"/>
    <w:rsid w:val="00A95A32"/>
    <w:rsid w:val="00A97339"/>
    <w:rsid w:val="00AA400B"/>
    <w:rsid w:val="00AA51AF"/>
    <w:rsid w:val="00AA6EFF"/>
    <w:rsid w:val="00AB407E"/>
    <w:rsid w:val="00AB4A5D"/>
    <w:rsid w:val="00AB4E19"/>
    <w:rsid w:val="00AC2B69"/>
    <w:rsid w:val="00AC3008"/>
    <w:rsid w:val="00AC6BC6"/>
    <w:rsid w:val="00AD23C6"/>
    <w:rsid w:val="00AD45A1"/>
    <w:rsid w:val="00AD6D26"/>
    <w:rsid w:val="00AE1E14"/>
    <w:rsid w:val="00AE2E56"/>
    <w:rsid w:val="00AE5177"/>
    <w:rsid w:val="00AE6164"/>
    <w:rsid w:val="00AE65E2"/>
    <w:rsid w:val="00AE7BFE"/>
    <w:rsid w:val="00AE7E35"/>
    <w:rsid w:val="00AF0F57"/>
    <w:rsid w:val="00AF1460"/>
    <w:rsid w:val="00AF1A53"/>
    <w:rsid w:val="00AF1C67"/>
    <w:rsid w:val="00AF776F"/>
    <w:rsid w:val="00B004B3"/>
    <w:rsid w:val="00B012A8"/>
    <w:rsid w:val="00B0259D"/>
    <w:rsid w:val="00B05570"/>
    <w:rsid w:val="00B068CB"/>
    <w:rsid w:val="00B110D3"/>
    <w:rsid w:val="00B111F4"/>
    <w:rsid w:val="00B11544"/>
    <w:rsid w:val="00B11E96"/>
    <w:rsid w:val="00B146CD"/>
    <w:rsid w:val="00B1510E"/>
    <w:rsid w:val="00B15449"/>
    <w:rsid w:val="00B16DF8"/>
    <w:rsid w:val="00B16F27"/>
    <w:rsid w:val="00B16FC2"/>
    <w:rsid w:val="00B20ABD"/>
    <w:rsid w:val="00B229DC"/>
    <w:rsid w:val="00B270DF"/>
    <w:rsid w:val="00B300F7"/>
    <w:rsid w:val="00B31548"/>
    <w:rsid w:val="00B33315"/>
    <w:rsid w:val="00B3359A"/>
    <w:rsid w:val="00B343F5"/>
    <w:rsid w:val="00B3678D"/>
    <w:rsid w:val="00B40152"/>
    <w:rsid w:val="00B41F69"/>
    <w:rsid w:val="00B43156"/>
    <w:rsid w:val="00B43411"/>
    <w:rsid w:val="00B43ED5"/>
    <w:rsid w:val="00B446CF"/>
    <w:rsid w:val="00B5058D"/>
    <w:rsid w:val="00B50818"/>
    <w:rsid w:val="00B51A9A"/>
    <w:rsid w:val="00B526A2"/>
    <w:rsid w:val="00B52750"/>
    <w:rsid w:val="00B536F8"/>
    <w:rsid w:val="00B612EC"/>
    <w:rsid w:val="00B71254"/>
    <w:rsid w:val="00B817B9"/>
    <w:rsid w:val="00B8307E"/>
    <w:rsid w:val="00B84F94"/>
    <w:rsid w:val="00B900FD"/>
    <w:rsid w:val="00B906CA"/>
    <w:rsid w:val="00B910DE"/>
    <w:rsid w:val="00B93086"/>
    <w:rsid w:val="00B93D1C"/>
    <w:rsid w:val="00B95643"/>
    <w:rsid w:val="00B95BF1"/>
    <w:rsid w:val="00BA0FFC"/>
    <w:rsid w:val="00BA181D"/>
    <w:rsid w:val="00BA19ED"/>
    <w:rsid w:val="00BA26FE"/>
    <w:rsid w:val="00BA2AC5"/>
    <w:rsid w:val="00BA3018"/>
    <w:rsid w:val="00BA4B8D"/>
    <w:rsid w:val="00BA54E3"/>
    <w:rsid w:val="00BA7B3E"/>
    <w:rsid w:val="00BB3F19"/>
    <w:rsid w:val="00BB6B05"/>
    <w:rsid w:val="00BC0858"/>
    <w:rsid w:val="00BC0F7D"/>
    <w:rsid w:val="00BC1C4B"/>
    <w:rsid w:val="00BC2BF5"/>
    <w:rsid w:val="00BC3689"/>
    <w:rsid w:val="00BD607A"/>
    <w:rsid w:val="00BD7D31"/>
    <w:rsid w:val="00BE1BED"/>
    <w:rsid w:val="00BE30C1"/>
    <w:rsid w:val="00BE3255"/>
    <w:rsid w:val="00BE537B"/>
    <w:rsid w:val="00BE5908"/>
    <w:rsid w:val="00BE5FA6"/>
    <w:rsid w:val="00BF128E"/>
    <w:rsid w:val="00BF27B1"/>
    <w:rsid w:val="00C00436"/>
    <w:rsid w:val="00C032C4"/>
    <w:rsid w:val="00C0478D"/>
    <w:rsid w:val="00C074DD"/>
    <w:rsid w:val="00C12C8D"/>
    <w:rsid w:val="00C13797"/>
    <w:rsid w:val="00C1496A"/>
    <w:rsid w:val="00C14C77"/>
    <w:rsid w:val="00C15634"/>
    <w:rsid w:val="00C16D91"/>
    <w:rsid w:val="00C21EC2"/>
    <w:rsid w:val="00C23B13"/>
    <w:rsid w:val="00C24025"/>
    <w:rsid w:val="00C2605D"/>
    <w:rsid w:val="00C26175"/>
    <w:rsid w:val="00C26A95"/>
    <w:rsid w:val="00C26F99"/>
    <w:rsid w:val="00C33079"/>
    <w:rsid w:val="00C33D12"/>
    <w:rsid w:val="00C37526"/>
    <w:rsid w:val="00C37F3D"/>
    <w:rsid w:val="00C409BC"/>
    <w:rsid w:val="00C43257"/>
    <w:rsid w:val="00C43CF8"/>
    <w:rsid w:val="00C45231"/>
    <w:rsid w:val="00C467A4"/>
    <w:rsid w:val="00C469D1"/>
    <w:rsid w:val="00C46D57"/>
    <w:rsid w:val="00C47313"/>
    <w:rsid w:val="00C503E9"/>
    <w:rsid w:val="00C53526"/>
    <w:rsid w:val="00C535EB"/>
    <w:rsid w:val="00C551FF"/>
    <w:rsid w:val="00C5779D"/>
    <w:rsid w:val="00C61CB9"/>
    <w:rsid w:val="00C66292"/>
    <w:rsid w:val="00C6688B"/>
    <w:rsid w:val="00C66D96"/>
    <w:rsid w:val="00C70225"/>
    <w:rsid w:val="00C72833"/>
    <w:rsid w:val="00C72E94"/>
    <w:rsid w:val="00C737A7"/>
    <w:rsid w:val="00C74457"/>
    <w:rsid w:val="00C75A99"/>
    <w:rsid w:val="00C76868"/>
    <w:rsid w:val="00C76AD6"/>
    <w:rsid w:val="00C80F1D"/>
    <w:rsid w:val="00C81D21"/>
    <w:rsid w:val="00C847C9"/>
    <w:rsid w:val="00C87266"/>
    <w:rsid w:val="00C91962"/>
    <w:rsid w:val="00C9226A"/>
    <w:rsid w:val="00C93F40"/>
    <w:rsid w:val="00C94460"/>
    <w:rsid w:val="00C97CDE"/>
    <w:rsid w:val="00CA141F"/>
    <w:rsid w:val="00CA1F28"/>
    <w:rsid w:val="00CA2B84"/>
    <w:rsid w:val="00CA2EA1"/>
    <w:rsid w:val="00CA3D0C"/>
    <w:rsid w:val="00CA500E"/>
    <w:rsid w:val="00CB0E3A"/>
    <w:rsid w:val="00CB173C"/>
    <w:rsid w:val="00CB314D"/>
    <w:rsid w:val="00CB4685"/>
    <w:rsid w:val="00CB6A8B"/>
    <w:rsid w:val="00CB7EEC"/>
    <w:rsid w:val="00CC1D71"/>
    <w:rsid w:val="00CC37C1"/>
    <w:rsid w:val="00CD1412"/>
    <w:rsid w:val="00CD1FFE"/>
    <w:rsid w:val="00CD217C"/>
    <w:rsid w:val="00CD3DD4"/>
    <w:rsid w:val="00CD62A5"/>
    <w:rsid w:val="00CD7942"/>
    <w:rsid w:val="00CD7C40"/>
    <w:rsid w:val="00CE01C3"/>
    <w:rsid w:val="00CE3F6C"/>
    <w:rsid w:val="00CE4577"/>
    <w:rsid w:val="00CE4D18"/>
    <w:rsid w:val="00CE6308"/>
    <w:rsid w:val="00CF207F"/>
    <w:rsid w:val="00CF30AA"/>
    <w:rsid w:val="00CF7277"/>
    <w:rsid w:val="00D05063"/>
    <w:rsid w:val="00D05538"/>
    <w:rsid w:val="00D07427"/>
    <w:rsid w:val="00D10F3D"/>
    <w:rsid w:val="00D1137E"/>
    <w:rsid w:val="00D124C1"/>
    <w:rsid w:val="00D12E3A"/>
    <w:rsid w:val="00D15059"/>
    <w:rsid w:val="00D17A02"/>
    <w:rsid w:val="00D17CB5"/>
    <w:rsid w:val="00D20EBB"/>
    <w:rsid w:val="00D2248E"/>
    <w:rsid w:val="00D22EB3"/>
    <w:rsid w:val="00D23CB3"/>
    <w:rsid w:val="00D25D1D"/>
    <w:rsid w:val="00D36F13"/>
    <w:rsid w:val="00D41528"/>
    <w:rsid w:val="00D44DB8"/>
    <w:rsid w:val="00D44E69"/>
    <w:rsid w:val="00D50A2E"/>
    <w:rsid w:val="00D53CB3"/>
    <w:rsid w:val="00D54877"/>
    <w:rsid w:val="00D56088"/>
    <w:rsid w:val="00D56BC1"/>
    <w:rsid w:val="00D56E04"/>
    <w:rsid w:val="00D5785D"/>
    <w:rsid w:val="00D57972"/>
    <w:rsid w:val="00D60F7C"/>
    <w:rsid w:val="00D63D54"/>
    <w:rsid w:val="00D64161"/>
    <w:rsid w:val="00D675A9"/>
    <w:rsid w:val="00D70006"/>
    <w:rsid w:val="00D7150B"/>
    <w:rsid w:val="00D72C93"/>
    <w:rsid w:val="00D738D6"/>
    <w:rsid w:val="00D752EA"/>
    <w:rsid w:val="00D755EB"/>
    <w:rsid w:val="00D76048"/>
    <w:rsid w:val="00D762F8"/>
    <w:rsid w:val="00D763EA"/>
    <w:rsid w:val="00D82E6F"/>
    <w:rsid w:val="00D834E3"/>
    <w:rsid w:val="00D84A48"/>
    <w:rsid w:val="00D84C5C"/>
    <w:rsid w:val="00D87E00"/>
    <w:rsid w:val="00D90634"/>
    <w:rsid w:val="00D9134D"/>
    <w:rsid w:val="00D922E0"/>
    <w:rsid w:val="00D92EBA"/>
    <w:rsid w:val="00D92F5B"/>
    <w:rsid w:val="00D9742D"/>
    <w:rsid w:val="00DA0CB8"/>
    <w:rsid w:val="00DA1976"/>
    <w:rsid w:val="00DA3D0B"/>
    <w:rsid w:val="00DA3D10"/>
    <w:rsid w:val="00DA4D76"/>
    <w:rsid w:val="00DA7A03"/>
    <w:rsid w:val="00DB0211"/>
    <w:rsid w:val="00DB078C"/>
    <w:rsid w:val="00DB1818"/>
    <w:rsid w:val="00DB45B6"/>
    <w:rsid w:val="00DB4E83"/>
    <w:rsid w:val="00DB5FBF"/>
    <w:rsid w:val="00DB6625"/>
    <w:rsid w:val="00DC0FF8"/>
    <w:rsid w:val="00DC309B"/>
    <w:rsid w:val="00DC393B"/>
    <w:rsid w:val="00DC3A21"/>
    <w:rsid w:val="00DC4DA2"/>
    <w:rsid w:val="00DC4E4F"/>
    <w:rsid w:val="00DC598C"/>
    <w:rsid w:val="00DC7411"/>
    <w:rsid w:val="00DD0958"/>
    <w:rsid w:val="00DD38CC"/>
    <w:rsid w:val="00DD4C17"/>
    <w:rsid w:val="00DD53C5"/>
    <w:rsid w:val="00DD74A5"/>
    <w:rsid w:val="00DE3D8A"/>
    <w:rsid w:val="00DE6795"/>
    <w:rsid w:val="00DF2321"/>
    <w:rsid w:val="00DF2B1F"/>
    <w:rsid w:val="00DF62CD"/>
    <w:rsid w:val="00DF6F92"/>
    <w:rsid w:val="00E025E5"/>
    <w:rsid w:val="00E029BE"/>
    <w:rsid w:val="00E1023E"/>
    <w:rsid w:val="00E1229B"/>
    <w:rsid w:val="00E12DE9"/>
    <w:rsid w:val="00E156B7"/>
    <w:rsid w:val="00E16509"/>
    <w:rsid w:val="00E16D91"/>
    <w:rsid w:val="00E225D1"/>
    <w:rsid w:val="00E22E34"/>
    <w:rsid w:val="00E23457"/>
    <w:rsid w:val="00E23BE0"/>
    <w:rsid w:val="00E2470C"/>
    <w:rsid w:val="00E26689"/>
    <w:rsid w:val="00E2716E"/>
    <w:rsid w:val="00E31385"/>
    <w:rsid w:val="00E33943"/>
    <w:rsid w:val="00E34014"/>
    <w:rsid w:val="00E34A6A"/>
    <w:rsid w:val="00E355D4"/>
    <w:rsid w:val="00E41277"/>
    <w:rsid w:val="00E42666"/>
    <w:rsid w:val="00E44582"/>
    <w:rsid w:val="00E44FFC"/>
    <w:rsid w:val="00E45786"/>
    <w:rsid w:val="00E47BA1"/>
    <w:rsid w:val="00E53BF8"/>
    <w:rsid w:val="00E54D1B"/>
    <w:rsid w:val="00E565B1"/>
    <w:rsid w:val="00E56F11"/>
    <w:rsid w:val="00E6078C"/>
    <w:rsid w:val="00E60936"/>
    <w:rsid w:val="00E6520B"/>
    <w:rsid w:val="00E706B5"/>
    <w:rsid w:val="00E72860"/>
    <w:rsid w:val="00E73FF0"/>
    <w:rsid w:val="00E75EB3"/>
    <w:rsid w:val="00E77645"/>
    <w:rsid w:val="00E83150"/>
    <w:rsid w:val="00E86454"/>
    <w:rsid w:val="00E904C0"/>
    <w:rsid w:val="00E9326F"/>
    <w:rsid w:val="00EA15B0"/>
    <w:rsid w:val="00EA4589"/>
    <w:rsid w:val="00EA4CEA"/>
    <w:rsid w:val="00EA5C94"/>
    <w:rsid w:val="00EA5EA7"/>
    <w:rsid w:val="00EA66BD"/>
    <w:rsid w:val="00EB0973"/>
    <w:rsid w:val="00EB20BA"/>
    <w:rsid w:val="00EB2D59"/>
    <w:rsid w:val="00EB435A"/>
    <w:rsid w:val="00EB50C1"/>
    <w:rsid w:val="00EC06FB"/>
    <w:rsid w:val="00EC2009"/>
    <w:rsid w:val="00EC3D06"/>
    <w:rsid w:val="00EC4137"/>
    <w:rsid w:val="00EC49B7"/>
    <w:rsid w:val="00EC4A25"/>
    <w:rsid w:val="00EC5EA3"/>
    <w:rsid w:val="00EC6529"/>
    <w:rsid w:val="00EC6AD0"/>
    <w:rsid w:val="00ED0591"/>
    <w:rsid w:val="00ED0CC8"/>
    <w:rsid w:val="00ED185F"/>
    <w:rsid w:val="00ED3F2D"/>
    <w:rsid w:val="00ED5B90"/>
    <w:rsid w:val="00ED5FFC"/>
    <w:rsid w:val="00EE2C40"/>
    <w:rsid w:val="00EF1C4E"/>
    <w:rsid w:val="00EF1EDE"/>
    <w:rsid w:val="00EF608C"/>
    <w:rsid w:val="00EF7A51"/>
    <w:rsid w:val="00F0023F"/>
    <w:rsid w:val="00F012DC"/>
    <w:rsid w:val="00F020F1"/>
    <w:rsid w:val="00F025A2"/>
    <w:rsid w:val="00F04712"/>
    <w:rsid w:val="00F13360"/>
    <w:rsid w:val="00F135B2"/>
    <w:rsid w:val="00F13DEB"/>
    <w:rsid w:val="00F17C02"/>
    <w:rsid w:val="00F2045F"/>
    <w:rsid w:val="00F2172F"/>
    <w:rsid w:val="00F22EC7"/>
    <w:rsid w:val="00F32222"/>
    <w:rsid w:val="00F325C8"/>
    <w:rsid w:val="00F32F82"/>
    <w:rsid w:val="00F34711"/>
    <w:rsid w:val="00F34834"/>
    <w:rsid w:val="00F419D4"/>
    <w:rsid w:val="00F43FD2"/>
    <w:rsid w:val="00F44704"/>
    <w:rsid w:val="00F50B24"/>
    <w:rsid w:val="00F526A2"/>
    <w:rsid w:val="00F634EE"/>
    <w:rsid w:val="00F653B8"/>
    <w:rsid w:val="00F666FE"/>
    <w:rsid w:val="00F72171"/>
    <w:rsid w:val="00F75ACD"/>
    <w:rsid w:val="00F75DF1"/>
    <w:rsid w:val="00F7603D"/>
    <w:rsid w:val="00F76232"/>
    <w:rsid w:val="00F76327"/>
    <w:rsid w:val="00F772C2"/>
    <w:rsid w:val="00F8193B"/>
    <w:rsid w:val="00F83E84"/>
    <w:rsid w:val="00F84926"/>
    <w:rsid w:val="00F85ADD"/>
    <w:rsid w:val="00F9008D"/>
    <w:rsid w:val="00F91695"/>
    <w:rsid w:val="00F925D5"/>
    <w:rsid w:val="00F93D34"/>
    <w:rsid w:val="00F94BFB"/>
    <w:rsid w:val="00F95F6D"/>
    <w:rsid w:val="00FA1266"/>
    <w:rsid w:val="00FA1B52"/>
    <w:rsid w:val="00FA237D"/>
    <w:rsid w:val="00FA5F55"/>
    <w:rsid w:val="00FA60BC"/>
    <w:rsid w:val="00FB070C"/>
    <w:rsid w:val="00FB3854"/>
    <w:rsid w:val="00FB41B3"/>
    <w:rsid w:val="00FC0787"/>
    <w:rsid w:val="00FC1192"/>
    <w:rsid w:val="00FC28F8"/>
    <w:rsid w:val="00FC5E0C"/>
    <w:rsid w:val="00FC67C2"/>
    <w:rsid w:val="00FC68B3"/>
    <w:rsid w:val="00FD06B2"/>
    <w:rsid w:val="00FD0F34"/>
    <w:rsid w:val="00FD3275"/>
    <w:rsid w:val="00FE03D1"/>
    <w:rsid w:val="00FE1271"/>
    <w:rsid w:val="00FE35DD"/>
    <w:rsid w:val="00FE4C01"/>
    <w:rsid w:val="00FE5B87"/>
    <w:rsid w:val="00FE6171"/>
    <w:rsid w:val="00FF07FB"/>
    <w:rsid w:val="00FF0FD1"/>
    <w:rsid w:val="00FF111F"/>
    <w:rsid w:val="00FF2163"/>
    <w:rsid w:val="00FF4DB2"/>
    <w:rsid w:val="00FF5406"/>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C08"/>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 w:type="table" w:customStyle="1" w:styleId="srs1">
    <w:name w:val="srs表格1"/>
    <w:basedOn w:val="TableNormal"/>
    <w:next w:val="TableGrid"/>
    <w:qFormat/>
    <w:rsid w:val="004945D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qFormat/>
    <w:rsid w:val="009851F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165451"/>
    <w:rPr>
      <w:rFonts w:eastAsiaTheme="minorEastAsia"/>
      <w:color w:val="FF0000"/>
      <w:lang w:val="en-GB" w:eastAsia="en-US"/>
    </w:rPr>
  </w:style>
  <w:style w:type="paragraph" w:customStyle="1" w:styleId="B-1">
    <w:name w:val="B-1"/>
    <w:basedOn w:val="Normal"/>
    <w:link w:val="B-1Char"/>
    <w:qFormat/>
    <w:rsid w:val="00165451"/>
    <w:pPr>
      <w:widowControl w:val="0"/>
      <w:numPr>
        <w:numId w:val="23"/>
      </w:numPr>
      <w:spacing w:after="0"/>
      <w:jc w:val="both"/>
    </w:pPr>
    <w:rPr>
      <w:rFonts w:eastAsia="SimSun"/>
      <w:kern w:val="2"/>
      <w:szCs w:val="22"/>
      <w:lang w:val="en-US" w:eastAsia="zh-CN"/>
    </w:rPr>
  </w:style>
  <w:style w:type="paragraph" w:customStyle="1" w:styleId="B-2">
    <w:name w:val="B-2"/>
    <w:basedOn w:val="Normal"/>
    <w:link w:val="B-2Char"/>
    <w:qFormat/>
    <w:rsid w:val="00165451"/>
    <w:pPr>
      <w:widowControl w:val="0"/>
      <w:numPr>
        <w:ilvl w:val="1"/>
        <w:numId w:val="23"/>
      </w:numPr>
      <w:spacing w:after="0"/>
      <w:jc w:val="both"/>
    </w:pPr>
    <w:rPr>
      <w:rFonts w:eastAsia="SimSun"/>
      <w:kern w:val="2"/>
      <w:szCs w:val="22"/>
      <w:lang w:val="en-US" w:eastAsia="zh-CN"/>
    </w:rPr>
  </w:style>
  <w:style w:type="character" w:customStyle="1" w:styleId="B-1Char">
    <w:name w:val="B-1 Char"/>
    <w:basedOn w:val="DefaultParagraphFont"/>
    <w:link w:val="B-1"/>
    <w:rsid w:val="00165451"/>
    <w:rPr>
      <w:kern w:val="2"/>
      <w:szCs w:val="22"/>
    </w:rPr>
  </w:style>
  <w:style w:type="paragraph" w:customStyle="1" w:styleId="B-3">
    <w:name w:val="B-3"/>
    <w:basedOn w:val="Normal"/>
    <w:qFormat/>
    <w:rsid w:val="00165451"/>
    <w:pPr>
      <w:widowControl w:val="0"/>
      <w:numPr>
        <w:ilvl w:val="2"/>
        <w:numId w:val="23"/>
      </w:numPr>
      <w:spacing w:after="0"/>
      <w:jc w:val="both"/>
    </w:pPr>
    <w:rPr>
      <w:rFonts w:eastAsia="SimSun"/>
      <w:kern w:val="2"/>
      <w:szCs w:val="22"/>
      <w:lang w:val="en-US" w:eastAsia="zh-CN"/>
    </w:rPr>
  </w:style>
  <w:style w:type="paragraph" w:customStyle="1" w:styleId="B-4">
    <w:name w:val="B-4"/>
    <w:basedOn w:val="Normal"/>
    <w:qFormat/>
    <w:rsid w:val="00165451"/>
    <w:pPr>
      <w:widowControl w:val="0"/>
      <w:numPr>
        <w:ilvl w:val="3"/>
        <w:numId w:val="23"/>
      </w:numPr>
      <w:spacing w:after="0"/>
      <w:jc w:val="both"/>
    </w:pPr>
    <w:rPr>
      <w:rFonts w:eastAsia="SimSun"/>
      <w:kern w:val="2"/>
      <w:szCs w:val="22"/>
      <w:lang w:val="en-US" w:eastAsia="zh-CN"/>
    </w:rPr>
  </w:style>
  <w:style w:type="character" w:customStyle="1" w:styleId="B-2Char">
    <w:name w:val="B-2 Char"/>
    <w:basedOn w:val="DefaultParagraphFont"/>
    <w:link w:val="B-2"/>
    <w:rsid w:val="00165451"/>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484860224">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511989773">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39" Type="http://schemas.openxmlformats.org/officeDocument/2006/relationships/image" Target="media/image22.emf"/><Relationship Id="rId21" Type="http://schemas.openxmlformats.org/officeDocument/2006/relationships/comments" Target="comments.xml"/><Relationship Id="rId34" Type="http://schemas.openxmlformats.org/officeDocument/2006/relationships/package" Target="embeddings/Microsoft_Visio_Drawing.vsdx"/><Relationship Id="rId42" Type="http://schemas.openxmlformats.org/officeDocument/2006/relationships/package" Target="embeddings/Microsoft_Visio_Drawing3.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png"/><Relationship Id="rId29" Type="http://schemas.openxmlformats.org/officeDocument/2006/relationships/image" Target="media/image15.png"/><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image" Target="media/image21.emf"/><Relationship Id="rId40" Type="http://schemas.openxmlformats.org/officeDocument/2006/relationships/package" Target="embeddings/Microsoft_Visio_Drawing2.vsdx"/><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openxmlformats.org/officeDocument/2006/relationships/package" Target="embeddings/Microsoft_Visio_Drawing1.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4"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image" Target="media/image24.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package" Target="embeddings/Microsoft_Visio_Drawing12.vsdx"/><Relationship Id="rId46" Type="http://schemas.openxmlformats.org/officeDocument/2006/relationships/package" Target="embeddings/Microsoft_Visio_Drawing5.vsdx"/><Relationship Id="rId20" Type="http://schemas.openxmlformats.org/officeDocument/2006/relationships/image" Target="media/image10.png"/><Relationship Id="rId41"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60</Pages>
  <Words>16793</Words>
  <Characters>95725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Webb2</cp:lastModifiedBy>
  <cp:revision>4</cp:revision>
  <cp:lastPrinted>2019-02-25T14:05:00Z</cp:lastPrinted>
  <dcterms:created xsi:type="dcterms:W3CDTF">2024-08-30T08:28:00Z</dcterms:created>
  <dcterms:modified xsi:type="dcterms:W3CDTF">2024-08-30T08:29:00Z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(3)x4w+OVYFkWbmaiwoOaWWcaJqTciPUZ/zvT/r97ItxUAslhhH0wlK2CdKgLWfQA1cnaCH067f
voo403FbMZC5JtldMl1adIGZxWCLVgOp6KVBO0Tw+j6NoPFt7idG86zE2/RGArMbS9zKUyva
yAMHt5B5yKijxl7UMLErevGisQraouTIDmJ73K7pvQzxiLuZjDj04ftXuhKU9yIoCbYP1wl4
aDdkXlqCRn6BTYi3GM</vt:lpwstr>
  </property>
  <property fmtid="{D5CDD505-2E9C-101B-9397-08002B2CF9AE}" pid="3" name="_2015_ms_pID_7253431">
    <vt:lpwstr>jfnkaWefPu5wmz8HT+9osYS9Bjp5Di1Blzfmbw+KCaSVbH7FZMu9s1
18MVENGHUfwFuInJN2ad17B9n/NVBOYVHRy9kyCpbMTgwh+XfScHXNEIOwB+p0CEt0xB0bfZ
mn6RbW4FPeRJOmpD/JV7qJwLPnwwnnpd47nVrWLrv0RE5/AiReqr/Abcbc5UobNO/pJ0+fJ3
hL9usLMqEuKMAGi11fzqvy79aAgQughhfIsa</vt:lpwstr>
  </property>
  <property fmtid="{D5CDD505-2E9C-101B-9397-08002B2CF9AE}" pid="4" name="_2015_ms_pID_7253432">
    <vt:lpwstr>Dw==</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